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1316" w14:textId="37076F39" w:rsidR="00E47C43" w:rsidRPr="00F90FB0" w:rsidRDefault="00950C15" w:rsidP="00E47C43">
      <w:pPr>
        <w:pStyle w:val="STIL1"/>
        <w:jc w:val="right"/>
        <w:rPr>
          <w:lang w:val="sr-Cyrl-RS"/>
        </w:rPr>
      </w:pPr>
      <w:r w:rsidRPr="00F90FB0">
        <w:rPr>
          <w:lang w:val="sr-Cyrl-RS"/>
        </w:rPr>
        <w:t xml:space="preserve"> </w:t>
      </w:r>
      <w:r w:rsidR="00E47C43" w:rsidRPr="00F90FB0">
        <w:rPr>
          <w:lang w:val="sr-Cyrl-RS"/>
        </w:rPr>
        <w:t>НАЦРТ</w:t>
      </w:r>
    </w:p>
    <w:p w14:paraId="1595F9D9" w14:textId="77777777" w:rsidR="00E47C43" w:rsidRPr="00F90FB0" w:rsidRDefault="00E47C43" w:rsidP="00E47C43">
      <w:pPr>
        <w:pStyle w:val="STIL1"/>
        <w:jc w:val="center"/>
        <w:rPr>
          <w:lang w:val="sr-Cyrl-RS"/>
        </w:rPr>
      </w:pPr>
    </w:p>
    <w:p w14:paraId="40A8857D" w14:textId="77777777" w:rsidR="00E47C43" w:rsidRPr="00F90FB0" w:rsidRDefault="00E47C43" w:rsidP="00E47C43">
      <w:pPr>
        <w:pStyle w:val="STIL1"/>
        <w:jc w:val="center"/>
        <w:rPr>
          <w:lang w:val="sr-Cyrl-RS"/>
        </w:rPr>
      </w:pPr>
    </w:p>
    <w:p w14:paraId="07A24D10" w14:textId="593C2212" w:rsidR="00E47C43" w:rsidRPr="00F90FB0" w:rsidRDefault="00E47C43" w:rsidP="00E47C43">
      <w:pPr>
        <w:pStyle w:val="STIL1"/>
        <w:jc w:val="center"/>
        <w:rPr>
          <w:lang w:val="sr-Cyrl-RS"/>
        </w:rPr>
      </w:pPr>
      <w:r w:rsidRPr="00F90FB0">
        <w:t>ЗАКОН</w:t>
      </w:r>
      <w:r w:rsidRPr="00F90FB0">
        <w:rPr>
          <w:lang w:val="sr-Cyrl-RS"/>
        </w:rPr>
        <w:t xml:space="preserve"> О ИЗМЕНАМА И ДОПУНАМА </w:t>
      </w:r>
    </w:p>
    <w:p w14:paraId="6964899C" w14:textId="46A7CF5E" w:rsidR="00E47C43" w:rsidRPr="00F90FB0" w:rsidRDefault="00E47C43" w:rsidP="00E47C43">
      <w:pPr>
        <w:pStyle w:val="STIL1"/>
        <w:jc w:val="center"/>
        <w:rPr>
          <w:lang w:val="sr-Cyrl-RS"/>
        </w:rPr>
      </w:pPr>
      <w:r w:rsidRPr="00F90FB0">
        <w:rPr>
          <w:lang w:val="sr-Cyrl-RS"/>
        </w:rPr>
        <w:t>ЗАКОНА О ЕЛЕКТРОНСКИМ КОМУНИКАЦИЈАМА</w:t>
      </w:r>
    </w:p>
    <w:p w14:paraId="4D64A1BA" w14:textId="77777777" w:rsidR="00E47C43" w:rsidRPr="00F90FB0" w:rsidRDefault="00E47C43" w:rsidP="00E47C43">
      <w:pPr>
        <w:pStyle w:val="STIL1"/>
        <w:jc w:val="center"/>
        <w:rPr>
          <w:lang w:val="sr-Cyrl-RS"/>
        </w:rPr>
      </w:pPr>
    </w:p>
    <w:p w14:paraId="2342485A" w14:textId="40DE7ADD" w:rsidR="00E47C43" w:rsidRPr="00F90FB0" w:rsidRDefault="00E47C43" w:rsidP="00E47C43">
      <w:pPr>
        <w:pStyle w:val="STIL1"/>
        <w:jc w:val="center"/>
        <w:rPr>
          <w:lang w:val="sr-Cyrl-RS"/>
        </w:rPr>
      </w:pPr>
      <w:r w:rsidRPr="00F90FB0">
        <w:t>Члан 1.</w:t>
      </w:r>
    </w:p>
    <w:p w14:paraId="2FCE152F" w14:textId="3400B59D" w:rsidR="00EC4583" w:rsidRPr="00F90FB0" w:rsidRDefault="00E47C43" w:rsidP="00DE5730">
      <w:pPr>
        <w:pStyle w:val="STIL1"/>
        <w:ind w:firstLine="720"/>
        <w:rPr>
          <w:lang w:val="sr-Cyrl-RS"/>
        </w:rPr>
      </w:pPr>
      <w:r w:rsidRPr="00F90FB0">
        <w:rPr>
          <w:lang w:val="sr-Cyrl-RS"/>
        </w:rPr>
        <w:t xml:space="preserve">У Закону о електронским комуникацијама („Службени гласник РСˮ, број 23/35) после става 1. додаје се </w:t>
      </w:r>
      <w:r w:rsidR="00391149" w:rsidRPr="00F90FB0">
        <w:rPr>
          <w:lang w:val="sr-Cyrl-RS"/>
        </w:rPr>
        <w:t xml:space="preserve">назив члана </w:t>
      </w:r>
      <w:r w:rsidR="003D5ED0" w:rsidRPr="00F90FB0">
        <w:rPr>
          <w:lang w:val="sr-Cyrl-RS"/>
        </w:rPr>
        <w:t>1а и члан 1а</w:t>
      </w:r>
      <w:r w:rsidRPr="00F90FB0">
        <w:rPr>
          <w:lang w:val="sr-Cyrl-RS"/>
        </w:rPr>
        <w:t xml:space="preserve"> који глас</w:t>
      </w:r>
      <w:r w:rsidR="00324397" w:rsidRPr="00F90FB0">
        <w:rPr>
          <w:lang w:val="en-US"/>
        </w:rPr>
        <w:t>e</w:t>
      </w:r>
      <w:r w:rsidRPr="00F90FB0">
        <w:rPr>
          <w:lang w:val="sr-Cyrl-RS"/>
        </w:rPr>
        <w:t xml:space="preserve">: </w:t>
      </w:r>
    </w:p>
    <w:p w14:paraId="2C28CCD3" w14:textId="77777777" w:rsidR="00612C2C" w:rsidRDefault="00612C2C" w:rsidP="003D5ED0">
      <w:pPr>
        <w:spacing w:after="0"/>
        <w:jc w:val="center"/>
        <w:rPr>
          <w:rFonts w:ascii="Times New Roman" w:hAnsi="Times New Roman" w:cs="Times New Roman"/>
          <w:sz w:val="24"/>
          <w:szCs w:val="24"/>
          <w:lang w:val="sr-Cyrl-RS"/>
        </w:rPr>
      </w:pPr>
    </w:p>
    <w:p w14:paraId="70C94698" w14:textId="5374352C" w:rsidR="003D5ED0" w:rsidRPr="00F90FB0" w:rsidRDefault="003D5ED0" w:rsidP="003D5ED0">
      <w:pPr>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„Општи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циљеви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закона</w:t>
      </w:r>
    </w:p>
    <w:p w14:paraId="2259B906" w14:textId="77777777" w:rsidR="00DE5730" w:rsidRPr="00F90FB0" w:rsidRDefault="00DE5730" w:rsidP="003D5ED0">
      <w:pPr>
        <w:spacing w:after="0"/>
        <w:jc w:val="center"/>
        <w:rPr>
          <w:rFonts w:ascii="Times New Roman" w:hAnsi="Times New Roman" w:cs="Times New Roman"/>
          <w:sz w:val="24"/>
          <w:szCs w:val="24"/>
          <w:lang w:val="sr-Latn-RS"/>
        </w:rPr>
      </w:pPr>
    </w:p>
    <w:p w14:paraId="121CAE72" w14:textId="74A619D8" w:rsidR="00391149" w:rsidRPr="00F90FB0" w:rsidRDefault="00391149" w:rsidP="00391149">
      <w:pPr>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w:t>
      </w:r>
      <w:r w:rsidRPr="00F90FB0">
        <w:rPr>
          <w:rFonts w:ascii="Times New Roman" w:hAnsi="Times New Roman" w:cs="Times New Roman"/>
          <w:sz w:val="24"/>
          <w:szCs w:val="24"/>
          <w:lang w:val="sr-Latn-RS"/>
        </w:rPr>
        <w:t xml:space="preserve"> 1</w:t>
      </w:r>
      <w:r w:rsidRPr="00F90FB0">
        <w:rPr>
          <w:rFonts w:ascii="Times New Roman" w:hAnsi="Times New Roman" w:cs="Times New Roman"/>
          <w:sz w:val="24"/>
          <w:szCs w:val="24"/>
          <w:lang w:val="sr-Cyrl-RS"/>
        </w:rPr>
        <w:t>а</w:t>
      </w:r>
    </w:p>
    <w:p w14:paraId="40F49B8E" w14:textId="77777777" w:rsidR="00391149" w:rsidRPr="00F90FB0" w:rsidRDefault="00391149" w:rsidP="00391149">
      <w:pPr>
        <w:spacing w:after="0"/>
        <w:ind w:firstLine="708"/>
        <w:jc w:val="both"/>
        <w:rPr>
          <w:rFonts w:ascii="Times New Roman" w:hAnsi="Times New Roman" w:cs="Times New Roman"/>
          <w:sz w:val="24"/>
          <w:szCs w:val="24"/>
          <w:lang w:val="sr-Latn-RS"/>
        </w:rPr>
      </w:pPr>
      <w:r w:rsidRPr="00F90FB0">
        <w:rPr>
          <w:rFonts w:ascii="Times New Roman" w:hAnsi="Times New Roman" w:cs="Times New Roman"/>
          <w:sz w:val="24"/>
          <w:szCs w:val="24"/>
          <w:lang w:val="sr-Cyrl-RS"/>
        </w:rPr>
        <w:t>Општи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циљеви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овог</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закона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су</w:t>
      </w:r>
      <w:r w:rsidRPr="00F90FB0">
        <w:rPr>
          <w:rFonts w:ascii="Times New Roman" w:hAnsi="Times New Roman" w:cs="Times New Roman"/>
          <w:sz w:val="24"/>
          <w:szCs w:val="24"/>
          <w:lang w:val="sr-Latn-RS"/>
        </w:rPr>
        <w:t>:</w:t>
      </w:r>
    </w:p>
    <w:p w14:paraId="03005D2C" w14:textId="77777777" w:rsidR="00391149" w:rsidRPr="00F90FB0" w:rsidRDefault="00391149" w:rsidP="00660D98">
      <w:pPr>
        <w:pStyle w:val="STIL1"/>
        <w:ind w:firstLine="708"/>
      </w:pPr>
      <w:r w:rsidRPr="00F90FB0">
        <w:t xml:space="preserve">1) </w:t>
      </w:r>
      <w:r w:rsidRPr="00F90FB0">
        <w:rPr>
          <w:lang w:val="sr-Cyrl-RS"/>
        </w:rPr>
        <w:t>примена</w:t>
      </w:r>
      <w:r w:rsidRPr="00F90FB0">
        <w:t xml:space="preserve"> правила </w:t>
      </w:r>
      <w:r w:rsidRPr="00F90FB0">
        <w:rPr>
          <w:lang w:val="sr-Cyrl-RS"/>
        </w:rPr>
        <w:t xml:space="preserve">на </w:t>
      </w:r>
      <w:r w:rsidRPr="00F90FB0">
        <w:t>тржишт</w:t>
      </w:r>
      <w:r w:rsidRPr="00F90FB0">
        <w:rPr>
          <w:lang w:val="sr-Cyrl-RS"/>
        </w:rPr>
        <w:t>у</w:t>
      </w:r>
      <w:r w:rsidRPr="00F90FB0">
        <w:t xml:space="preserve"> електронских комуникационих мрежа и услуга, која доприносе постављању и коришћењу мрежа врло високог капацитета, одрживој конкуренцији, интероперабилности електронских комуникационих услуга, доступности, безбедности мрежа и услуга и погодностима за крајње кориснике; и</w:t>
      </w:r>
    </w:p>
    <w:p w14:paraId="51CFFD8F" w14:textId="0DFE80CC" w:rsidR="00391149" w:rsidRPr="00F90FB0" w:rsidRDefault="00391149" w:rsidP="009C6763">
      <w:pPr>
        <w:pStyle w:val="STIL1"/>
        <w:ind w:firstLine="708"/>
        <w:rPr>
          <w:lang w:val="sr-Cyrl-RS"/>
        </w:rPr>
      </w:pPr>
      <w:r w:rsidRPr="00F90FB0">
        <w:t xml:space="preserve">2) обезбеђивање пружања приступачних јавних електронских комуникационих услуга одговарајућег квалитета, кроз </w:t>
      </w:r>
      <w:r w:rsidRPr="00F90FB0">
        <w:rPr>
          <w:lang w:val="sr-Cyrl-RS"/>
        </w:rPr>
        <w:t>делотворну</w:t>
      </w:r>
      <w:r w:rsidRPr="00F90FB0">
        <w:t xml:space="preserve"> конкуренцију и могућност избора, као и утврђивање неопходних права крајњих корисника, укључујући кориснике са инвалидитетом ради једнаког приступа услугама, </w:t>
      </w:r>
      <w:r w:rsidRPr="00F90FB0">
        <w:rPr>
          <w:lang w:val="sr-Cyrl-RS"/>
        </w:rPr>
        <w:t>када</w:t>
      </w:r>
      <w:r w:rsidRPr="00F90FB0">
        <w:t xml:space="preserve"> на тржишту потребе крајњих корисника нису успешно задовољене.</w:t>
      </w:r>
      <w:r w:rsidRPr="00F90FB0">
        <w:rPr>
          <w:lang w:val="sr-Cyrl-RS"/>
        </w:rPr>
        <w:t>ˮ.</w:t>
      </w:r>
    </w:p>
    <w:p w14:paraId="467D22A5" w14:textId="77777777" w:rsidR="00DE5730" w:rsidRPr="00F90FB0" w:rsidRDefault="00DE5730" w:rsidP="00391149">
      <w:pPr>
        <w:pStyle w:val="STIL1"/>
      </w:pPr>
    </w:p>
    <w:p w14:paraId="612265A5" w14:textId="5FD1DBCE" w:rsidR="00391149" w:rsidRPr="00F90FB0" w:rsidRDefault="00391149" w:rsidP="000428FB">
      <w:pPr>
        <w:spacing w:after="0"/>
        <w:rPr>
          <w:rFonts w:ascii="Times New Roman" w:hAnsi="Times New Roman" w:cs="Times New Roman"/>
          <w:sz w:val="24"/>
          <w:szCs w:val="24"/>
          <w:lang w:val="sr-Cyrl-RS"/>
        </w:rPr>
      </w:pPr>
      <w:r w:rsidRPr="00F90FB0">
        <w:rPr>
          <w:rFonts w:ascii="Times New Roman" w:hAnsi="Times New Roman" w:cs="Times New Roman"/>
          <w:sz w:val="24"/>
          <w:szCs w:val="24"/>
          <w:lang w:val="sr-Cyrl-RS"/>
        </w:rPr>
        <w:tab/>
      </w:r>
      <w:r w:rsidRPr="00F90FB0">
        <w:rPr>
          <w:rFonts w:ascii="Times New Roman" w:hAnsi="Times New Roman" w:cs="Times New Roman"/>
          <w:sz w:val="24"/>
          <w:szCs w:val="24"/>
          <w:lang w:val="sr-Cyrl-RS"/>
        </w:rPr>
        <w:tab/>
      </w:r>
      <w:r w:rsidRPr="00F90FB0">
        <w:rPr>
          <w:rFonts w:ascii="Times New Roman" w:hAnsi="Times New Roman" w:cs="Times New Roman"/>
          <w:sz w:val="24"/>
          <w:szCs w:val="24"/>
          <w:lang w:val="sr-Cyrl-RS"/>
        </w:rPr>
        <w:tab/>
      </w:r>
      <w:r w:rsidRPr="00F90FB0">
        <w:rPr>
          <w:rFonts w:ascii="Times New Roman" w:hAnsi="Times New Roman" w:cs="Times New Roman"/>
          <w:sz w:val="24"/>
          <w:szCs w:val="24"/>
          <w:lang w:val="sr-Cyrl-RS"/>
        </w:rPr>
        <w:tab/>
      </w:r>
      <w:r w:rsidRPr="00F90FB0">
        <w:rPr>
          <w:rFonts w:ascii="Times New Roman" w:hAnsi="Times New Roman" w:cs="Times New Roman"/>
          <w:sz w:val="24"/>
          <w:szCs w:val="24"/>
          <w:lang w:val="sr-Cyrl-RS"/>
        </w:rPr>
        <w:tab/>
      </w:r>
      <w:r w:rsidRPr="00F90FB0">
        <w:rPr>
          <w:rFonts w:ascii="Times New Roman" w:hAnsi="Times New Roman" w:cs="Times New Roman"/>
          <w:sz w:val="24"/>
          <w:szCs w:val="24"/>
          <w:lang w:val="sr-Cyrl-RS"/>
        </w:rPr>
        <w:tab/>
        <w:t xml:space="preserve">Члан 2. </w:t>
      </w:r>
    </w:p>
    <w:p w14:paraId="0441985A" w14:textId="6C2064AF" w:rsidR="00DE5730" w:rsidRPr="00F90FB0" w:rsidRDefault="00391149" w:rsidP="00DE5730">
      <w:pPr>
        <w:spacing w:after="0"/>
        <w:ind w:firstLine="709"/>
        <w:rPr>
          <w:rFonts w:ascii="Times New Roman" w:hAnsi="Times New Roman" w:cs="Times New Roman"/>
          <w:sz w:val="24"/>
          <w:szCs w:val="24"/>
          <w:lang w:val="sr-Cyrl-RS"/>
        </w:rPr>
      </w:pPr>
      <w:r w:rsidRPr="00F90FB0">
        <w:rPr>
          <w:rFonts w:ascii="Times New Roman" w:hAnsi="Times New Roman" w:cs="Times New Roman"/>
          <w:sz w:val="24"/>
          <w:szCs w:val="24"/>
          <w:lang w:val="sr-Cyrl-RS"/>
        </w:rPr>
        <w:t>У члану 3. после става 2. додаје се нови став 3. који гласи</w:t>
      </w:r>
      <w:r w:rsidR="002E595E" w:rsidRPr="00F90FB0">
        <w:rPr>
          <w:rFonts w:ascii="Times New Roman" w:hAnsi="Times New Roman" w:cs="Times New Roman"/>
          <w:sz w:val="24"/>
          <w:szCs w:val="24"/>
          <w:lang w:val="sr-Cyrl-RS"/>
        </w:rPr>
        <w:t>:</w:t>
      </w:r>
    </w:p>
    <w:p w14:paraId="6F197344" w14:textId="77777777" w:rsidR="00391149" w:rsidRPr="00F90FB0" w:rsidRDefault="00391149" w:rsidP="00DE5730">
      <w:pPr>
        <w:pStyle w:val="STIL1"/>
        <w:ind w:firstLine="709"/>
      </w:pPr>
      <w:r w:rsidRPr="00F90FB0">
        <w:rPr>
          <w:lang w:val="sr-Cyrl-RS"/>
        </w:rPr>
        <w:t>„</w:t>
      </w:r>
      <w:r w:rsidRPr="00F90FB0">
        <w:t>Oдредбама овог закона не доводе се у питање мере предузете на националном нивоу које имају за циљ:</w:t>
      </w:r>
    </w:p>
    <w:p w14:paraId="3E67DD9B" w14:textId="77777777" w:rsidR="00391149" w:rsidRPr="00F90FB0" w:rsidRDefault="00391149" w:rsidP="00660D98">
      <w:pPr>
        <w:pStyle w:val="STIL1"/>
        <w:ind w:firstLine="708"/>
      </w:pPr>
      <w:r w:rsidRPr="00F90FB0">
        <w:t>1) пружање услуга преко електронских комуникационих мрежа и услуга;</w:t>
      </w:r>
    </w:p>
    <w:p w14:paraId="31AD5E59" w14:textId="77777777" w:rsidR="00391149" w:rsidRPr="00F90FB0" w:rsidRDefault="00391149" w:rsidP="00660D98">
      <w:pPr>
        <w:pStyle w:val="STIL1"/>
        <w:ind w:firstLine="708"/>
      </w:pPr>
      <w:r w:rsidRPr="00F90FB0">
        <w:t xml:space="preserve">2) заштиту личних података и приватности; </w:t>
      </w:r>
    </w:p>
    <w:p w14:paraId="63094A68" w14:textId="77777777" w:rsidR="00391149" w:rsidRPr="00F90FB0" w:rsidRDefault="00391149" w:rsidP="00660D98">
      <w:pPr>
        <w:pStyle w:val="STIL1"/>
        <w:ind w:firstLine="708"/>
      </w:pPr>
      <w:r w:rsidRPr="00F90FB0">
        <w:t>3) укључивање у јединствено дигитално тржиште Eвропске уније у области роминга;</w:t>
      </w:r>
    </w:p>
    <w:p w14:paraId="3CF3464E" w14:textId="779FBC4A" w:rsidR="00EC4583" w:rsidRPr="00F90FB0" w:rsidRDefault="00391149" w:rsidP="009C6763">
      <w:pPr>
        <w:pStyle w:val="STIL1"/>
        <w:ind w:firstLine="708"/>
      </w:pPr>
      <w:r w:rsidRPr="00F90FB0">
        <w:t>4) стављање радио-опреме на тржиште.</w:t>
      </w:r>
      <w:r w:rsidR="00714247" w:rsidRPr="00F90FB0">
        <w:t>ˮ.</w:t>
      </w:r>
    </w:p>
    <w:p w14:paraId="406A5BDA" w14:textId="77777777" w:rsidR="00DE5730" w:rsidRPr="00F90FB0" w:rsidRDefault="00DE5730" w:rsidP="00660D98">
      <w:pPr>
        <w:spacing w:after="0"/>
        <w:jc w:val="center"/>
        <w:rPr>
          <w:rFonts w:ascii="Times New Roman" w:hAnsi="Times New Roman" w:cs="Times New Roman"/>
          <w:sz w:val="24"/>
          <w:szCs w:val="24"/>
          <w:lang w:val="sr-Cyrl-RS"/>
        </w:rPr>
      </w:pPr>
    </w:p>
    <w:p w14:paraId="0DE43922" w14:textId="100F7B20" w:rsidR="00714247" w:rsidRPr="00F90FB0" w:rsidRDefault="00714247" w:rsidP="000428FB">
      <w:pPr>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3.</w:t>
      </w:r>
    </w:p>
    <w:p w14:paraId="7E3810EE" w14:textId="15651F01" w:rsidR="00324397" w:rsidRPr="00F90FB0" w:rsidRDefault="004D7CD8" w:rsidP="00613FA3">
      <w:pPr>
        <w:spacing w:after="0"/>
        <w:ind w:firstLine="72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У члану 4. тачка</w:t>
      </w:r>
      <w:r w:rsidR="00324397" w:rsidRPr="00F90FB0">
        <w:rPr>
          <w:rFonts w:ascii="Times New Roman" w:hAnsi="Times New Roman" w:cs="Times New Roman"/>
          <w:sz w:val="24"/>
          <w:szCs w:val="24"/>
          <w:lang w:val="sr-Cyrl-RS"/>
        </w:rPr>
        <w:t xml:space="preserve"> </w:t>
      </w:r>
      <w:r w:rsidRPr="00F90FB0">
        <w:rPr>
          <w:rFonts w:ascii="Times New Roman" w:hAnsi="Times New Roman" w:cs="Times New Roman"/>
          <w:sz w:val="24"/>
          <w:szCs w:val="24"/>
          <w:lang w:val="sr-Cyrl-RS"/>
        </w:rPr>
        <w:t>2) реч: „и</w:t>
      </w:r>
      <w:r w:rsidR="004E3529" w:rsidRPr="00F90FB0">
        <w:rPr>
          <w:rFonts w:ascii="Times New Roman" w:hAnsi="Times New Roman" w:cs="Times New Roman"/>
          <w:sz w:val="24"/>
          <w:szCs w:val="24"/>
          <w:lang w:val="sr-Cyrl-RS"/>
        </w:rPr>
        <w:t>ˮ</w:t>
      </w:r>
      <w:r w:rsidRPr="00F90FB0">
        <w:rPr>
          <w:rFonts w:ascii="Times New Roman" w:hAnsi="Times New Roman" w:cs="Times New Roman"/>
          <w:sz w:val="24"/>
          <w:szCs w:val="24"/>
          <w:lang w:val="sr-Cyrl-RS"/>
        </w:rPr>
        <w:t xml:space="preserve"> замењује </w:t>
      </w:r>
      <w:r w:rsidR="00612C2C">
        <w:rPr>
          <w:rFonts w:ascii="Times New Roman" w:hAnsi="Times New Roman" w:cs="Times New Roman"/>
          <w:sz w:val="24"/>
          <w:szCs w:val="24"/>
          <w:lang w:val="sr-Cyrl-RS"/>
        </w:rPr>
        <w:t xml:space="preserve">се </w:t>
      </w:r>
      <w:r w:rsidRPr="00F90FB0">
        <w:rPr>
          <w:rFonts w:ascii="Times New Roman" w:hAnsi="Times New Roman" w:cs="Times New Roman"/>
          <w:sz w:val="24"/>
          <w:szCs w:val="24"/>
          <w:lang w:val="sr-Cyrl-RS"/>
        </w:rPr>
        <w:t>речју „или</w:t>
      </w:r>
      <w:r w:rsidR="00324397" w:rsidRPr="00F90FB0">
        <w:rPr>
          <w:rFonts w:ascii="Times New Roman" w:hAnsi="Times New Roman" w:cs="Times New Roman"/>
          <w:sz w:val="24"/>
          <w:szCs w:val="24"/>
          <w:lang w:val="sr-Cyrl-RS"/>
        </w:rPr>
        <w:t>ˮ</w:t>
      </w:r>
      <w:r w:rsidR="00DE1441" w:rsidRPr="00F90FB0">
        <w:rPr>
          <w:rFonts w:ascii="Times New Roman" w:hAnsi="Times New Roman" w:cs="Times New Roman"/>
          <w:sz w:val="24"/>
          <w:szCs w:val="24"/>
          <w:lang w:val="sr-Cyrl-RS"/>
        </w:rPr>
        <w:t>, а речи</w:t>
      </w:r>
      <w:r w:rsidR="00324397" w:rsidRPr="00F90FB0">
        <w:rPr>
          <w:rFonts w:ascii="Times New Roman" w:hAnsi="Times New Roman" w:cs="Times New Roman"/>
          <w:sz w:val="24"/>
          <w:szCs w:val="24"/>
          <w:lang w:val="sr-Cyrl-RS"/>
        </w:rPr>
        <w:t>: „уређаја за пријем тих садржајаˮ замењују се речима: „пружалаца услугаˮ.</w:t>
      </w:r>
    </w:p>
    <w:p w14:paraId="1E436BE4" w14:textId="19FB9B27" w:rsidR="00324397" w:rsidRPr="00F90FB0" w:rsidRDefault="00324397" w:rsidP="00613FA3">
      <w:pPr>
        <w:spacing w:after="0"/>
        <w:ind w:firstLine="72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У тачки 54) после речи: „посебнеˮ додаје се реч: „секторскеˮ.</w:t>
      </w:r>
    </w:p>
    <w:p w14:paraId="01513D28" w14:textId="61F05AB2" w:rsidR="00324397" w:rsidRPr="00F90FB0" w:rsidRDefault="00324397" w:rsidP="00613FA3">
      <w:pPr>
        <w:spacing w:after="0"/>
        <w:ind w:firstLine="72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Тачка 70) брише се.</w:t>
      </w:r>
    </w:p>
    <w:p w14:paraId="23A7015C" w14:textId="46076D33" w:rsidR="00402E81" w:rsidRPr="00F90FB0" w:rsidRDefault="00E9603F" w:rsidP="009C6763">
      <w:pPr>
        <w:spacing w:after="0"/>
        <w:ind w:firstLine="72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Досадашње тачке </w:t>
      </w:r>
      <w:r w:rsidR="00481CAB" w:rsidRPr="00F90FB0">
        <w:rPr>
          <w:rFonts w:ascii="Times New Roman" w:hAnsi="Times New Roman" w:cs="Times New Roman"/>
          <w:sz w:val="24"/>
          <w:szCs w:val="24"/>
          <w:lang w:val="sr-Cyrl-RS"/>
        </w:rPr>
        <w:t>71)-</w:t>
      </w:r>
      <w:r w:rsidR="00950C15" w:rsidRPr="00F90FB0">
        <w:rPr>
          <w:rFonts w:ascii="Times New Roman" w:hAnsi="Times New Roman" w:cs="Times New Roman"/>
          <w:sz w:val="24"/>
          <w:szCs w:val="24"/>
          <w:lang w:val="sr-Cyrl-RS"/>
        </w:rPr>
        <w:t>91</w:t>
      </w:r>
      <w:r w:rsidR="00481CAB" w:rsidRPr="00F90FB0">
        <w:rPr>
          <w:rFonts w:ascii="Times New Roman" w:hAnsi="Times New Roman" w:cs="Times New Roman"/>
          <w:sz w:val="24"/>
          <w:szCs w:val="24"/>
          <w:lang w:val="sr-Cyrl-RS"/>
        </w:rPr>
        <w:t>) постају тачке 70)-</w:t>
      </w:r>
      <w:r w:rsidR="00950C15" w:rsidRPr="00F90FB0">
        <w:rPr>
          <w:rFonts w:ascii="Times New Roman" w:hAnsi="Times New Roman" w:cs="Times New Roman"/>
          <w:sz w:val="24"/>
          <w:szCs w:val="24"/>
          <w:lang w:val="sr-Cyrl-RS"/>
        </w:rPr>
        <w:t>90</w:t>
      </w:r>
      <w:r w:rsidR="00481CAB" w:rsidRPr="00F90FB0">
        <w:rPr>
          <w:rFonts w:ascii="Times New Roman" w:hAnsi="Times New Roman" w:cs="Times New Roman"/>
          <w:sz w:val="24"/>
          <w:szCs w:val="24"/>
          <w:lang w:val="sr-Cyrl-RS"/>
        </w:rPr>
        <w:t>).</w:t>
      </w:r>
    </w:p>
    <w:p w14:paraId="4DD0DA50" w14:textId="77777777" w:rsidR="00DE5730" w:rsidRPr="00F90FB0" w:rsidRDefault="00DE5730" w:rsidP="00613FA3">
      <w:pPr>
        <w:spacing w:after="0"/>
        <w:ind w:firstLine="720"/>
        <w:jc w:val="both"/>
        <w:rPr>
          <w:rFonts w:ascii="Times New Roman" w:hAnsi="Times New Roman" w:cs="Times New Roman"/>
          <w:sz w:val="24"/>
          <w:szCs w:val="24"/>
          <w:lang w:val="sr-Cyrl-RS"/>
        </w:rPr>
      </w:pPr>
    </w:p>
    <w:p w14:paraId="46B53EE4" w14:textId="1BA14BF7" w:rsidR="00324397" w:rsidRPr="00F90FB0" w:rsidRDefault="00487147" w:rsidP="00660D98">
      <w:pPr>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4.</w:t>
      </w:r>
    </w:p>
    <w:p w14:paraId="40267752" w14:textId="77777777" w:rsidR="00660D98" w:rsidRPr="00F90FB0" w:rsidRDefault="00487147" w:rsidP="00660D98">
      <w:pPr>
        <w:pStyle w:val="STIL1"/>
        <w:ind w:firstLine="708"/>
        <w:rPr>
          <w:lang w:val="sr-Cyrl-RS"/>
        </w:rPr>
      </w:pPr>
      <w:r w:rsidRPr="00F90FB0">
        <w:t>Члан 6.</w:t>
      </w:r>
      <w:r w:rsidR="00865FB2" w:rsidRPr="00F90FB0">
        <w:rPr>
          <w:lang w:val="sr-Cyrl-RS"/>
        </w:rPr>
        <w:t xml:space="preserve"> мења се и гласи: </w:t>
      </w:r>
    </w:p>
    <w:p w14:paraId="18623009" w14:textId="6B192ED4" w:rsidR="006D341C" w:rsidRPr="00F90FB0" w:rsidRDefault="006D341C" w:rsidP="00660D98">
      <w:pPr>
        <w:pStyle w:val="STIL1"/>
        <w:jc w:val="center"/>
        <w:rPr>
          <w:lang w:val="sr-Cyrl-RS"/>
        </w:rPr>
      </w:pPr>
      <w:r w:rsidRPr="00F90FB0">
        <w:rPr>
          <w:lang w:val="sr-Cyrl-RS"/>
        </w:rPr>
        <w:t>„Члан 6.</w:t>
      </w:r>
    </w:p>
    <w:p w14:paraId="7B0A60D8" w14:textId="7CE5D67B" w:rsidR="00487147" w:rsidRPr="00F90FB0" w:rsidRDefault="00487147" w:rsidP="00487147">
      <w:pPr>
        <w:pStyle w:val="STIL1"/>
        <w:ind w:firstLine="708"/>
        <w:rPr>
          <w:lang w:val="sr-Cyrl-RS"/>
        </w:rPr>
      </w:pPr>
      <w:r w:rsidRPr="00F90FB0">
        <w:rPr>
          <w:lang w:val="sr-Cyrl-RS"/>
        </w:rPr>
        <w:lastRenderedPageBreak/>
        <w:t>Министарство</w:t>
      </w:r>
      <w:r w:rsidRPr="00F90FB0">
        <w:t>, у обављању послова прописаних овим законом, поступа правовремено, самостално, непристрасно, објективно, транспарентно, сразмерно и без дискриминације</w:t>
      </w:r>
      <w:r w:rsidRPr="00F90FB0">
        <w:rPr>
          <w:lang w:val="sr-Cyrl-RS"/>
        </w:rPr>
        <w:t xml:space="preserve"> и предузима све потребне и сразмерне мере за остваривање циљева из члана 7. став 4. овог закона.</w:t>
      </w:r>
    </w:p>
    <w:p w14:paraId="5832432A" w14:textId="6C0A02A1" w:rsidR="00487147" w:rsidRPr="00F90FB0" w:rsidRDefault="00487147" w:rsidP="00487147">
      <w:pPr>
        <w:pStyle w:val="STIL1"/>
        <w:ind w:firstLine="708"/>
        <w:rPr>
          <w:lang w:val="sr-Cyrl-RS"/>
        </w:rPr>
      </w:pPr>
      <w:r w:rsidRPr="00F90FB0">
        <w:rPr>
          <w:lang w:val="sr-Cyrl-RS"/>
        </w:rPr>
        <w:t>Р</w:t>
      </w:r>
      <w:r w:rsidRPr="00F90FB0">
        <w:t>ади обављања послова из своје надлежности</w:t>
      </w:r>
      <w:r w:rsidRPr="00F90FB0" w:rsidDel="009B5BE5">
        <w:t xml:space="preserve"> </w:t>
      </w:r>
      <w:r w:rsidRPr="00F90FB0">
        <w:t>Министарство може</w:t>
      </w:r>
      <w:r w:rsidRPr="00F90FB0">
        <w:rPr>
          <w:lang w:val="sr-Cyrl-RS"/>
        </w:rPr>
        <w:t xml:space="preserve"> да,</w:t>
      </w:r>
      <w:r w:rsidRPr="00F90FB0">
        <w:t xml:space="preserve"> уколико Регулатор не располаже траженим подацима</w:t>
      </w:r>
      <w:r w:rsidRPr="00F90FB0">
        <w:rPr>
          <w:lang w:val="sr-Cyrl-RS"/>
        </w:rPr>
        <w:t xml:space="preserve"> и информацијама,</w:t>
      </w:r>
      <w:r w:rsidRPr="00F90FB0">
        <w:t xml:space="preserve"> захтева</w:t>
      </w:r>
      <w:r w:rsidRPr="00F90FB0">
        <w:rPr>
          <w:lang w:val="sr-Cyrl-RS"/>
        </w:rPr>
        <w:t xml:space="preserve"> од привредних субјеката и других лица </w:t>
      </w:r>
      <w:r w:rsidRPr="00F90FB0">
        <w:t xml:space="preserve">достављање </w:t>
      </w:r>
      <w:r w:rsidRPr="00F90FB0">
        <w:rPr>
          <w:lang w:val="sr-Cyrl-RS"/>
        </w:rPr>
        <w:t>истих, на начин прописан чл. 34. и 34а. овог закона</w:t>
      </w:r>
      <w:r w:rsidRPr="00F90FB0">
        <w:t>.</w:t>
      </w:r>
      <w:r w:rsidR="006D341C" w:rsidRPr="00F90FB0">
        <w:t>ˮ</w:t>
      </w:r>
      <w:r w:rsidR="006D341C" w:rsidRPr="00F90FB0">
        <w:rPr>
          <w:lang w:val="sr-Cyrl-RS"/>
        </w:rPr>
        <w:t>.</w:t>
      </w:r>
    </w:p>
    <w:p w14:paraId="4CDF49DD" w14:textId="77777777" w:rsidR="006D341C" w:rsidRPr="00F90FB0" w:rsidRDefault="006D341C" w:rsidP="00487147">
      <w:pPr>
        <w:pStyle w:val="STIL1"/>
        <w:ind w:firstLine="708"/>
        <w:rPr>
          <w:lang w:val="sr-Cyrl-RS"/>
        </w:rPr>
      </w:pPr>
    </w:p>
    <w:p w14:paraId="77D04CCC" w14:textId="252B6196" w:rsidR="006D341C" w:rsidRPr="00F90FB0" w:rsidRDefault="00A0740B" w:rsidP="00660D98">
      <w:pPr>
        <w:pStyle w:val="STIL1"/>
        <w:jc w:val="center"/>
        <w:rPr>
          <w:lang w:val="sr-Cyrl-RS"/>
        </w:rPr>
      </w:pPr>
      <w:r w:rsidRPr="00F90FB0">
        <w:rPr>
          <w:lang w:val="sr-Cyrl-RS"/>
        </w:rPr>
        <w:t>Члан 5.</w:t>
      </w:r>
    </w:p>
    <w:p w14:paraId="7EAEDC44" w14:textId="51918187" w:rsidR="00A0740B" w:rsidRPr="00F90FB0" w:rsidRDefault="00A0740B" w:rsidP="00A0740B">
      <w:pPr>
        <w:pStyle w:val="STIL1"/>
        <w:ind w:firstLine="708"/>
        <w:rPr>
          <w:lang w:val="sr-Cyrl-RS"/>
        </w:rPr>
      </w:pPr>
      <w:r w:rsidRPr="00F90FB0">
        <w:rPr>
          <w:lang w:val="sr-Cyrl-RS"/>
        </w:rPr>
        <w:t xml:space="preserve">Члан 7. мења се и гласи: </w:t>
      </w:r>
    </w:p>
    <w:p w14:paraId="2A80EA58" w14:textId="369A4494" w:rsidR="00A0740B" w:rsidRPr="00F90FB0" w:rsidRDefault="00A0740B" w:rsidP="00660D98">
      <w:pPr>
        <w:pStyle w:val="STIL1"/>
        <w:jc w:val="center"/>
        <w:rPr>
          <w:lang w:val="sr-Cyrl-RS"/>
        </w:rPr>
      </w:pPr>
      <w:r w:rsidRPr="00F90FB0">
        <w:rPr>
          <w:lang w:val="sr-Cyrl-RS"/>
        </w:rPr>
        <w:t>„Члан 7.</w:t>
      </w:r>
    </w:p>
    <w:p w14:paraId="32C17CE7" w14:textId="23D5A3E5" w:rsidR="0002496F" w:rsidRPr="00F90FB0" w:rsidRDefault="0002496F" w:rsidP="0002496F">
      <w:pPr>
        <w:pStyle w:val="STIL1"/>
        <w:ind w:firstLine="708"/>
        <w:rPr>
          <w:shd w:val="clear" w:color="auto" w:fill="FFFFFF"/>
        </w:rPr>
      </w:pPr>
      <w:r w:rsidRPr="00F90FB0">
        <w:rPr>
          <w:shd w:val="clear" w:color="auto" w:fill="FFFFFF"/>
          <w:lang w:val="sr-Cyrl-RS"/>
        </w:rPr>
        <w:t xml:space="preserve">Регулатор </w:t>
      </w:r>
      <w:r w:rsidRPr="00F90FB0">
        <w:rPr>
          <w:shd w:val="clear" w:color="auto" w:fill="FFFFFF"/>
        </w:rPr>
        <w:t xml:space="preserve">je </w:t>
      </w:r>
      <w:r w:rsidRPr="00F90FB0">
        <w:rPr>
          <w:shd w:val="clear" w:color="auto" w:fill="FFFFFF"/>
          <w:lang w:val="sr-Cyrl-RS"/>
        </w:rPr>
        <w:t xml:space="preserve">национално, независно регулаторно тело за обављање регулаторних и других послова у </w:t>
      </w:r>
      <w:r w:rsidR="0037077C" w:rsidRPr="00F90FB0">
        <w:rPr>
          <w:shd w:val="clear" w:color="auto" w:fill="FFFFFF"/>
          <w:lang w:val="sr-Cyrl-RS"/>
        </w:rPr>
        <w:t>о</w:t>
      </w:r>
      <w:r w:rsidRPr="00F90FB0">
        <w:rPr>
          <w:shd w:val="clear" w:color="auto" w:fill="FFFFFF"/>
          <w:lang w:val="sr-Cyrl-RS"/>
        </w:rPr>
        <w:t xml:space="preserve">квиру делокруга и надлежности прописаних овим законом и посебним законом којим се уређује област поштанских услуга. </w:t>
      </w:r>
      <w:r w:rsidRPr="00F90FB0">
        <w:rPr>
          <w:shd w:val="clear" w:color="auto" w:fill="FFFFFF"/>
        </w:rPr>
        <w:t xml:space="preserve"> </w:t>
      </w:r>
    </w:p>
    <w:p w14:paraId="43E17F69" w14:textId="77777777" w:rsidR="0002496F" w:rsidRPr="00F90FB0" w:rsidRDefault="0002496F" w:rsidP="0002496F">
      <w:pPr>
        <w:pStyle w:val="STIL1"/>
        <w:ind w:firstLine="708"/>
        <w:rPr>
          <w:lang w:val="sr-Cyrl-RS"/>
        </w:rPr>
      </w:pPr>
      <w:r w:rsidRPr="00F90FB0">
        <w:rPr>
          <w:lang w:val="sr-Cyrl-RS"/>
        </w:rPr>
        <w:t>Р</w:t>
      </w:r>
      <w:r w:rsidRPr="00F90FB0">
        <w:t>егулатор у обављању послова прописаних овим законом, поступа правовремено, самостално, непристрасно, објективно, транспарентно, сразмерно и без дискриминације</w:t>
      </w:r>
      <w:r w:rsidRPr="00F90FB0">
        <w:rPr>
          <w:lang w:val="sr-Cyrl-RS"/>
        </w:rPr>
        <w:t xml:space="preserve"> и предузима све потребне и сразмерне мере за остваривање циљева из става 4. овог члана.</w:t>
      </w:r>
    </w:p>
    <w:p w14:paraId="3CE1C2A6" w14:textId="77777777" w:rsidR="0002496F" w:rsidRPr="00F90FB0" w:rsidRDefault="0002496F" w:rsidP="0002496F">
      <w:pPr>
        <w:pStyle w:val="STIL1"/>
        <w:ind w:firstLine="708"/>
        <w:rPr>
          <w:lang w:val="sr-Cyrl-RS"/>
        </w:rPr>
      </w:pPr>
      <w:r w:rsidRPr="00F90FB0">
        <w:rPr>
          <w:lang w:val="sr-Cyrl-RS"/>
        </w:rPr>
        <w:t>Регулатор доприноси, у оквиру своје надлежности, спровођењу политика које имају за циљ подстицање слободе изражавања и информисања, културне и језичке разноликости и медијског плурализма.</w:t>
      </w:r>
    </w:p>
    <w:p w14:paraId="3BF53C89" w14:textId="77777777" w:rsidR="0002496F" w:rsidRPr="00F90FB0" w:rsidRDefault="0002496F" w:rsidP="0002496F">
      <w:pPr>
        <w:pStyle w:val="STIL1"/>
        <w:ind w:firstLine="708"/>
        <w:rPr>
          <w:lang w:val="sr-Cyrl-RS"/>
        </w:rPr>
      </w:pPr>
      <w:r w:rsidRPr="00F90FB0">
        <w:rPr>
          <w:lang w:val="sr-Cyrl-RS"/>
        </w:rPr>
        <w:t>Р</w:t>
      </w:r>
      <w:r w:rsidRPr="00F90FB0">
        <w:t>егулатор</w:t>
      </w:r>
      <w:r w:rsidRPr="00F90FB0">
        <w:rPr>
          <w:lang w:val="sr-Cyrl-RS"/>
        </w:rPr>
        <w:t>,</w:t>
      </w:r>
      <w:r w:rsidRPr="00F90FB0">
        <w:t xml:space="preserve"> у обављању послова прописаних овим законом, предузима мере ради остваривања следећих циљева:</w:t>
      </w:r>
    </w:p>
    <w:p w14:paraId="4A2032A1" w14:textId="77777777" w:rsidR="0002496F" w:rsidRPr="00F90FB0" w:rsidRDefault="0002496F" w:rsidP="00660D98">
      <w:pPr>
        <w:pStyle w:val="STIL1"/>
        <w:ind w:firstLine="708"/>
        <w:rPr>
          <w:lang w:val="sr-Cyrl-RS"/>
        </w:rPr>
      </w:pPr>
      <w:r w:rsidRPr="00F90FB0">
        <w:t>1) подстицања повезаности и приступа мрежама врло високог капацитета, укључујући фиксне, мобилне и бежичне мреже, као и њихово коришћење од стране свих грађана и пословних субјеката у Републици Србији;</w:t>
      </w:r>
    </w:p>
    <w:p w14:paraId="504322AE" w14:textId="77777777" w:rsidR="0002496F" w:rsidRPr="00F90FB0" w:rsidRDefault="0002496F" w:rsidP="00660D98">
      <w:pPr>
        <w:pStyle w:val="STIL1"/>
        <w:ind w:firstLine="708"/>
        <w:rPr>
          <w:lang w:val="sr-Cyrl-RS"/>
        </w:rPr>
      </w:pPr>
      <w:r w:rsidRPr="00F90FB0">
        <w:t>2) подстицања конкуренције у пружању јавних електронских комуникационих мрежа и припадајућих средстава, укључујући ефикасну конкуренцију која се односи на инфраструктуру, као и конкуренцију у пружању јавних електронских комуникационих услуга и повезаних услуга;</w:t>
      </w:r>
    </w:p>
    <w:p w14:paraId="3A963F09" w14:textId="77777777" w:rsidR="0002496F" w:rsidRPr="00F90FB0" w:rsidRDefault="0002496F" w:rsidP="00660D98">
      <w:pPr>
        <w:pStyle w:val="STIL1"/>
        <w:ind w:firstLine="708"/>
        <w:rPr>
          <w:lang w:val="sr-Cyrl-RS"/>
        </w:rPr>
      </w:pPr>
      <w:r w:rsidRPr="00F90FB0">
        <w:t>3) развоја тржишта уклањањем преосталих препрека и олакшавањем конвергентних услова за улагања у јавне електронске комуникационе мреже и услуге, припадајућа средства и повезане услуге, као и за њихово пружање, предвидљивим регулаторним приступом, ефективним, ефикасним и усклађеним коришћењем радиофреквенцијског спектра, иновацијама, пружањем, доступношћу и интероперабилности услуга и повезаности између крајњих корисника;</w:t>
      </w:r>
    </w:p>
    <w:p w14:paraId="30FCFD3C" w14:textId="77777777" w:rsidR="0002496F" w:rsidRPr="00F90FB0" w:rsidRDefault="0002496F" w:rsidP="00660D98">
      <w:pPr>
        <w:pStyle w:val="STIL1"/>
        <w:ind w:firstLine="708"/>
        <w:rPr>
          <w:lang w:val="sr-Cyrl-RS"/>
        </w:rPr>
      </w:pPr>
      <w:r w:rsidRPr="00F90FB0">
        <w:t xml:space="preserve">4) подстицања интереса грађана обезбеђивањем повезаности и доступности као и коришћења мрежа врло високог капацитета, укључујући фиксне, мобилне и бежичне мреже, јавних електронских комуникационих услуга, омогућивањем највећих могућих погодности у односу на избор цене и квалитета на основу ефикасне заштите конкуренције, одржавањем безбедности мрежа и услуга, обезбеђивањем високог нивоа заштите крајњих корисника, посебно у односу на приступачност цена, подстицањем давања јасних обавештења, и то посебно у погледу објављивања и транспарентности цена и услова коришћења јавних електронских комуникационих услуга, пружања упоредивих обавештења крајњим корисницима од стране оператора, решавањем потреба посебних друштвених група, и то посебно крајњих корисника са инвалидитетом, крајњих корисника старијег животног доба и крајњих корисника са посебним социјалним потребама, обезбеђивањем избора и једнаког </w:t>
      </w:r>
      <w:r w:rsidRPr="00F90FB0">
        <w:lastRenderedPageBreak/>
        <w:t xml:space="preserve">приступа за крајње кориснике са инвалидитетом, као и предузимањем свих потребних мера како би се крајњим корисницима омогућио приступ услугама и апликацијама. </w:t>
      </w:r>
    </w:p>
    <w:p w14:paraId="748BACC7" w14:textId="77777777" w:rsidR="0002496F" w:rsidRPr="00F90FB0" w:rsidRDefault="0002496F" w:rsidP="0002496F">
      <w:pPr>
        <w:pStyle w:val="STIL1"/>
        <w:ind w:firstLine="708"/>
        <w:rPr>
          <w:lang w:val="sr-Cyrl-RS"/>
        </w:rPr>
      </w:pPr>
      <w:r w:rsidRPr="00F90FB0">
        <w:rPr>
          <w:lang w:val="sr-Cyrl-RS"/>
        </w:rPr>
        <w:t>Р</w:t>
      </w:r>
      <w:r w:rsidRPr="00F90FB0">
        <w:t xml:space="preserve">егулатор ради остварења циљева из става 4. </w:t>
      </w:r>
      <w:r w:rsidRPr="00F90FB0">
        <w:rPr>
          <w:lang w:val="sr-Cyrl-RS"/>
        </w:rPr>
        <w:t>о</w:t>
      </w:r>
      <w:r w:rsidRPr="00F90FB0">
        <w:t>вог члана:</w:t>
      </w:r>
    </w:p>
    <w:p w14:paraId="2D704129" w14:textId="5004014C" w:rsidR="0002496F" w:rsidRPr="00F90FB0" w:rsidRDefault="0002496F" w:rsidP="00660D98">
      <w:pPr>
        <w:pStyle w:val="STIL1"/>
        <w:ind w:firstLine="708"/>
        <w:rPr>
          <w:lang w:val="sr-Cyrl-RS"/>
        </w:rPr>
      </w:pPr>
      <w:r w:rsidRPr="00F90FB0">
        <w:t>1) подстич</w:t>
      </w:r>
      <w:r w:rsidRPr="00F90FB0">
        <w:rPr>
          <w:lang w:val="sr-Cyrl-RS"/>
        </w:rPr>
        <w:t>е</w:t>
      </w:r>
      <w:r w:rsidRPr="00F90FB0">
        <w:t xml:space="preserve"> регулаторну предвидивост обезбеђујући доследан регулаторни приступ током одговарајућег периода преиспитивања и сарађујући са </w:t>
      </w:r>
      <w:r w:rsidRPr="00F90FB0">
        <w:rPr>
          <w:lang w:val="sr-Cyrl-RS"/>
        </w:rPr>
        <w:t>Телом европских регулатора за електронске комуникације (у даљем тексту: BEREC) и Групом за политику управљања радиофреквенцијским спектром (у даљем тексту: RSPG);</w:t>
      </w:r>
    </w:p>
    <w:p w14:paraId="468086E7" w14:textId="77777777" w:rsidR="0002496F" w:rsidRPr="00F90FB0" w:rsidRDefault="0002496F" w:rsidP="00660D98">
      <w:pPr>
        <w:pStyle w:val="STIL1"/>
        <w:ind w:firstLine="708"/>
        <w:rPr>
          <w:lang w:val="sr-Cyrl-RS"/>
        </w:rPr>
      </w:pPr>
      <w:r w:rsidRPr="00F90FB0">
        <w:t>2)</w:t>
      </w:r>
      <w:r w:rsidRPr="00F90FB0">
        <w:rPr>
          <w:lang w:val="sr-Cyrl-RS"/>
        </w:rPr>
        <w:t xml:space="preserve"> </w:t>
      </w:r>
      <w:r w:rsidRPr="00F90FB0">
        <w:t>спречава дискриминацију у поступању према пружаоцима јавних електронских комуникационих мрежа и услуга у сличним околностима;</w:t>
      </w:r>
    </w:p>
    <w:p w14:paraId="4BC430EC" w14:textId="77777777" w:rsidR="0002496F" w:rsidRPr="00F90FB0" w:rsidRDefault="0002496F" w:rsidP="00660D98">
      <w:pPr>
        <w:pStyle w:val="STIL1"/>
        <w:ind w:firstLine="708"/>
        <w:rPr>
          <w:lang w:val="sr-Cyrl-RS"/>
        </w:rPr>
      </w:pPr>
      <w:r w:rsidRPr="00F90FB0">
        <w:t>3) подстич</w:t>
      </w:r>
      <w:r w:rsidRPr="00F90FB0">
        <w:rPr>
          <w:lang w:val="sr-Cyrl-RS"/>
        </w:rPr>
        <w:t>е</w:t>
      </w:r>
      <w:r w:rsidRPr="00F90FB0">
        <w:t xml:space="preserve"> ефективна улагања и иновације у нову и напредну инфраструктуру, на начин којим се обезбеђује да било која обавеза приступа обухвата ризик улагања, као и да се омогућавају различити споразуми о сарадњи између улагача у инфраструктуру и тражиоца приступа како би се расподелио ризик улагања, обезбеђујући при томе заштиту конкуренције и поштовање начела недискриминације;</w:t>
      </w:r>
    </w:p>
    <w:p w14:paraId="4095A1E1" w14:textId="77777777" w:rsidR="0002496F" w:rsidRPr="00F90FB0" w:rsidRDefault="0002496F" w:rsidP="00660D98">
      <w:pPr>
        <w:pStyle w:val="STIL1"/>
        <w:ind w:firstLine="708"/>
        <w:rPr>
          <w:lang w:val="sr-Cyrl-RS"/>
        </w:rPr>
      </w:pPr>
      <w:r w:rsidRPr="00F90FB0">
        <w:t>4) узима у обзир</w:t>
      </w:r>
      <w:r w:rsidRPr="00F90FB0">
        <w:rPr>
          <w:lang w:val="sr-Cyrl-RS"/>
        </w:rPr>
        <w:t>,</w:t>
      </w:r>
      <w:r w:rsidRPr="00F90FB0">
        <w:t xml:space="preserve"> на одговарајући начин</w:t>
      </w:r>
      <w:r w:rsidRPr="00F90FB0">
        <w:rPr>
          <w:lang w:val="sr-Cyrl-RS"/>
        </w:rPr>
        <w:t>,</w:t>
      </w:r>
      <w:r w:rsidRPr="00F90FB0">
        <w:t xml:space="preserve"> различитост услова повезаних са инфраструктуром, заштиту конкуренције, крајње кориснике, а посебно потрошаче у различитим географским подручјима, укључујући локалну инфраструктуру којом управљају физичка лица на непрофитној основи;</w:t>
      </w:r>
    </w:p>
    <w:p w14:paraId="47700DE7" w14:textId="77777777" w:rsidR="0002496F" w:rsidRPr="00F90FB0" w:rsidRDefault="0002496F" w:rsidP="00660D98">
      <w:pPr>
        <w:pStyle w:val="STIL1"/>
        <w:ind w:firstLine="708"/>
        <w:rPr>
          <w:lang w:val="sr-Cyrl-RS"/>
        </w:rPr>
      </w:pPr>
      <w:r w:rsidRPr="00F90FB0">
        <w:t>5) одређује претходне регулаторне обавезе само у мери потребној за обезбеђивање ефикасне и одрживе заштите конкуренције у интересу крајњих корисника, као и смањивањем или укидањем тих обавеза чим се тај услов испуни</w:t>
      </w:r>
      <w:r w:rsidRPr="00F90FB0">
        <w:rPr>
          <w:lang w:val="sr-Cyrl-RS"/>
        </w:rPr>
        <w:t>;</w:t>
      </w:r>
    </w:p>
    <w:p w14:paraId="30D2369A" w14:textId="77777777" w:rsidR="0002496F" w:rsidRPr="00F90FB0" w:rsidRDefault="0002496F" w:rsidP="00660D98">
      <w:pPr>
        <w:pStyle w:val="STIL1"/>
        <w:ind w:firstLine="708"/>
        <w:rPr>
          <w:lang w:val="sr-Cyrl-RS"/>
        </w:rPr>
      </w:pPr>
      <w:r w:rsidRPr="00F90FB0">
        <w:rPr>
          <w:lang w:val="sr-Cyrl-RS"/>
        </w:rPr>
        <w:t>6) примењује прописе на технолошки неутралан начин;</w:t>
      </w:r>
    </w:p>
    <w:p w14:paraId="289E25EE" w14:textId="2975B1F9" w:rsidR="00352D85" w:rsidRPr="00F90FB0" w:rsidRDefault="0002496F" w:rsidP="00660D98">
      <w:pPr>
        <w:pStyle w:val="STIL1"/>
        <w:ind w:firstLine="708"/>
        <w:rPr>
          <w:lang w:val="sr-Cyrl-RS"/>
        </w:rPr>
      </w:pPr>
      <w:r w:rsidRPr="00F90FB0">
        <w:rPr>
          <w:lang w:val="sr-Cyrl-RS"/>
        </w:rPr>
        <w:t>7) узима у обзир прописе, смернице, мишљења, препоруке, заједничке ставове, најбољу праксу и методологије Европскe комисијe и BEREC -a, како би се осигурала доследна примена регулаторног оквира у области електронских комуникација. Изузетно, када BEREC доноси смернице на сопствену иницијативу, или на захтев другог националног регулаторног тела, Европског парламента, Савета или Комисије, посебно у вези са регулаторним питањима која утичу на већи број држава или имају прекогранични карактер, Регулатор може, уз образложење, одступити од смерница.</w:t>
      </w:r>
      <w:r w:rsidR="00004831" w:rsidRPr="00F90FB0">
        <w:rPr>
          <w:lang w:val="sr-Cyrl-RS"/>
        </w:rPr>
        <w:t>ˮ</w:t>
      </w:r>
      <w:r w:rsidR="002D23E7" w:rsidRPr="00F90FB0">
        <w:rPr>
          <w:lang w:val="sr-Cyrl-RS"/>
        </w:rPr>
        <w:t>.</w:t>
      </w:r>
    </w:p>
    <w:p w14:paraId="7DA0473E" w14:textId="77777777" w:rsidR="002D23E7" w:rsidRPr="00F90FB0" w:rsidRDefault="002D23E7" w:rsidP="00352D85">
      <w:pPr>
        <w:pStyle w:val="STIL1"/>
        <w:rPr>
          <w:lang w:val="sr-Cyrl-RS"/>
        </w:rPr>
      </w:pPr>
    </w:p>
    <w:p w14:paraId="1EDD1E0F" w14:textId="24134339" w:rsidR="002D23E7" w:rsidRPr="00F90FB0" w:rsidRDefault="002D23E7" w:rsidP="002D23E7">
      <w:pPr>
        <w:pStyle w:val="STIL1"/>
        <w:jc w:val="center"/>
        <w:rPr>
          <w:lang w:val="sr-Cyrl-RS"/>
        </w:rPr>
      </w:pPr>
      <w:r w:rsidRPr="00F90FB0">
        <w:rPr>
          <w:lang w:val="sr-Cyrl-RS"/>
        </w:rPr>
        <w:t xml:space="preserve">Члан </w:t>
      </w:r>
      <w:r w:rsidR="00BA6938" w:rsidRPr="00F90FB0">
        <w:rPr>
          <w:lang w:val="sr-Cyrl-RS"/>
        </w:rPr>
        <w:t xml:space="preserve">6. </w:t>
      </w:r>
    </w:p>
    <w:p w14:paraId="13A772F5" w14:textId="3C4A3388" w:rsidR="00BA6938" w:rsidRPr="00F90FB0" w:rsidRDefault="00BA6938" w:rsidP="00E9172E">
      <w:pPr>
        <w:pStyle w:val="STIL1"/>
        <w:ind w:firstLine="720"/>
        <w:rPr>
          <w:lang w:val="sr-Cyrl-RS"/>
        </w:rPr>
      </w:pPr>
      <w:r w:rsidRPr="00F90FB0">
        <w:t>Члан 8.</w:t>
      </w:r>
      <w:r w:rsidRPr="00F90FB0">
        <w:rPr>
          <w:lang w:val="sr-Cyrl-RS"/>
        </w:rPr>
        <w:t xml:space="preserve"> </w:t>
      </w:r>
      <w:r w:rsidR="00E9172E" w:rsidRPr="00F90FB0">
        <w:rPr>
          <w:lang w:val="sr-Cyrl-RS"/>
        </w:rPr>
        <w:t>мења се и гласи:</w:t>
      </w:r>
    </w:p>
    <w:p w14:paraId="74BD1BF0" w14:textId="4D646815" w:rsidR="00BA6938" w:rsidRPr="00F90FB0" w:rsidRDefault="00E9172E" w:rsidP="00660D98">
      <w:pPr>
        <w:pStyle w:val="STIL1"/>
        <w:jc w:val="center"/>
      </w:pPr>
      <w:r w:rsidRPr="00F90FB0">
        <w:rPr>
          <w:lang w:val="sr-Cyrl-RS"/>
        </w:rPr>
        <w:t>„</w:t>
      </w:r>
      <w:r w:rsidR="00BA6938" w:rsidRPr="00F90FB0">
        <w:t>Члан 8.</w:t>
      </w:r>
    </w:p>
    <w:p w14:paraId="40F36C41" w14:textId="77777777" w:rsidR="00DE4086" w:rsidRPr="00F90FB0" w:rsidRDefault="00DE4086" w:rsidP="00DE4086">
      <w:pPr>
        <w:pStyle w:val="STIL1"/>
        <w:ind w:firstLine="708"/>
        <w:rPr>
          <w:shd w:val="clear" w:color="auto" w:fill="FFFFFF"/>
        </w:rPr>
      </w:pPr>
      <w:bookmarkStart w:id="0" w:name="_Hlk215135441"/>
      <w:r w:rsidRPr="00F90FB0">
        <w:t>Регулатор, основан овим законом, као независно регулаторно тело, врши јавна овлашћења у циљу ефикасног спровођења утврђене политике у области електронских комуникација, обезбеђивања конкуренције, развоја тржишта електронских комуникација и заштите интереса крајњих корисника, у складу са одредбама овог закона и прописа донетих на основу њега као и јавна овлашћења у циљу регулисања тржишта поштанских услуга у складу са посебним законом којим се уређују поштанске услуге.</w:t>
      </w:r>
    </w:p>
    <w:bookmarkEnd w:id="0"/>
    <w:p w14:paraId="558CD2A1" w14:textId="77777777" w:rsidR="00DE4086" w:rsidRPr="00F90FB0" w:rsidRDefault="00DE4086" w:rsidP="00DE4086">
      <w:pPr>
        <w:pStyle w:val="STIL1"/>
        <w:ind w:firstLine="708"/>
      </w:pPr>
      <w:r w:rsidRPr="00F90FB0">
        <w:t>Регулатор има својство правног лица.</w:t>
      </w:r>
    </w:p>
    <w:p w14:paraId="16793C3D" w14:textId="786DE87B" w:rsidR="00DE4086" w:rsidRPr="00F90FB0" w:rsidRDefault="00DE4086" w:rsidP="00DE4086">
      <w:pPr>
        <w:pStyle w:val="STIL1"/>
        <w:ind w:firstLine="708"/>
      </w:pPr>
      <w:r w:rsidRPr="00F90FB0">
        <w:t>Права, обавезе и рад Регулатора уређују се овим законом.</w:t>
      </w:r>
    </w:p>
    <w:p w14:paraId="4408AA28" w14:textId="77777777" w:rsidR="00DE4086" w:rsidRPr="00F90FB0" w:rsidRDefault="00DE4086" w:rsidP="00DE4086">
      <w:pPr>
        <w:pStyle w:val="STIL1"/>
        <w:ind w:firstLine="708"/>
      </w:pPr>
      <w:r w:rsidRPr="00F90FB0">
        <w:t xml:space="preserve">Регулатор је </w:t>
      </w:r>
      <w:r w:rsidRPr="00F90FB0">
        <w:rPr>
          <w:lang w:val="sr-Cyrl-RS"/>
        </w:rPr>
        <w:t xml:space="preserve">функционално и финансијски </w:t>
      </w:r>
      <w:r w:rsidRPr="00F90FB0">
        <w:t>независан од државних органа и организација, као и од правних и физичких лица која обављају делатност електронских комуникација и поштанских услуга и самостално располаже финансијским средствима, у складу са одобреним финансијским планом.</w:t>
      </w:r>
    </w:p>
    <w:p w14:paraId="1B748AA3" w14:textId="77777777" w:rsidR="00DE4086" w:rsidRPr="00F90FB0" w:rsidRDefault="00DE4086" w:rsidP="00DE4086">
      <w:pPr>
        <w:pStyle w:val="STIL1"/>
        <w:ind w:firstLine="708"/>
      </w:pPr>
      <w:r w:rsidRPr="00F90FB0">
        <w:lastRenderedPageBreak/>
        <w:t>За обављање послова из своје надлежности,</w:t>
      </w:r>
      <w:r w:rsidRPr="00F90FB0">
        <w:rPr>
          <w:lang w:val="sr-Cyrl-RS"/>
        </w:rPr>
        <w:t xml:space="preserve"> као и за активно учествовање и допринос у раду BEREC -a,</w:t>
      </w:r>
      <w:r w:rsidRPr="00F90FB0">
        <w:t xml:space="preserve"> Регулатор обезбеђује потребне техничке, финансијске и људске ресурсе.</w:t>
      </w:r>
    </w:p>
    <w:p w14:paraId="60F75B57" w14:textId="77777777" w:rsidR="00DE4086" w:rsidRPr="00F90FB0" w:rsidRDefault="00DE4086" w:rsidP="00DE4086">
      <w:pPr>
        <w:pStyle w:val="STIL1"/>
        <w:ind w:firstLine="708"/>
      </w:pPr>
      <w:r w:rsidRPr="00F90FB0">
        <w:t>У погледу законитости рада Регулатора, стручности, политичке неутралности, непристрасности, употребе службеног језика и писма, стручне спреме и оспособљености запослених за обављање поверених послова, као и канцеларијског пословања, примењују се прописи везани за државну управу.</w:t>
      </w:r>
    </w:p>
    <w:p w14:paraId="0C78076E" w14:textId="77777777" w:rsidR="00DE4086" w:rsidRPr="00F90FB0" w:rsidRDefault="00DE4086" w:rsidP="00DE4086">
      <w:pPr>
        <w:pStyle w:val="STIL1"/>
        <w:ind w:firstLine="708"/>
      </w:pPr>
      <w:r w:rsidRPr="00F90FB0">
        <w:t>Регулатор може, у сврху обављања појединих стручних послова из своје надлежности, ангажовати друга домаћа или страна правна и физичка лица.</w:t>
      </w:r>
    </w:p>
    <w:p w14:paraId="6FB8E2C5" w14:textId="3EFF0D09" w:rsidR="00BA6938" w:rsidRPr="00F90FB0" w:rsidRDefault="00DE4086" w:rsidP="00DE4086">
      <w:pPr>
        <w:pStyle w:val="STIL1"/>
        <w:ind w:firstLine="708"/>
      </w:pPr>
      <w:r w:rsidRPr="00F90FB0">
        <w:t>Статут Регулатора доноси Савет Регулатора уз сагласност Народне скупштине.</w:t>
      </w:r>
      <w:r w:rsidR="00376D90" w:rsidRPr="00F90FB0">
        <w:rPr>
          <w:lang w:val="sr-Cyrl-RS"/>
        </w:rPr>
        <w:t>ˮ</w:t>
      </w:r>
      <w:r w:rsidR="00E8777B" w:rsidRPr="00F90FB0">
        <w:rPr>
          <w:lang w:val="sr-Cyrl-RS"/>
        </w:rPr>
        <w:t>.</w:t>
      </w:r>
    </w:p>
    <w:p w14:paraId="51639C95" w14:textId="77777777" w:rsidR="00E8777B" w:rsidRPr="00F90FB0" w:rsidRDefault="00E8777B" w:rsidP="00E8777B">
      <w:pPr>
        <w:pStyle w:val="STIL1"/>
        <w:ind w:left="3600" w:firstLine="720"/>
        <w:rPr>
          <w:lang w:val="sr-Cyrl-RS"/>
        </w:rPr>
      </w:pPr>
    </w:p>
    <w:p w14:paraId="1A0C5555" w14:textId="757AE235" w:rsidR="00E8777B" w:rsidRPr="00F90FB0" w:rsidRDefault="00E8777B" w:rsidP="00E8777B">
      <w:pPr>
        <w:pStyle w:val="STIL1"/>
        <w:ind w:left="3600" w:firstLine="720"/>
        <w:rPr>
          <w:lang w:val="sr-Cyrl-RS"/>
        </w:rPr>
      </w:pPr>
      <w:r w:rsidRPr="00F90FB0">
        <w:rPr>
          <w:lang w:val="sr-Cyrl-RS"/>
        </w:rPr>
        <w:t>Члан 7.</w:t>
      </w:r>
    </w:p>
    <w:p w14:paraId="2E003E20" w14:textId="5287F102" w:rsidR="00D93692" w:rsidRPr="00F90FB0" w:rsidRDefault="003B31B3" w:rsidP="00376D90">
      <w:pPr>
        <w:pStyle w:val="STIL1"/>
        <w:ind w:firstLine="720"/>
        <w:rPr>
          <w:lang w:val="sr-Cyrl-RS"/>
        </w:rPr>
      </w:pPr>
      <w:r w:rsidRPr="00F90FB0">
        <w:rPr>
          <w:lang w:val="sr-Cyrl-RS"/>
        </w:rPr>
        <w:t xml:space="preserve">У члану 9. став 1. </w:t>
      </w:r>
      <w:r w:rsidR="00D93692" w:rsidRPr="00F90FB0">
        <w:rPr>
          <w:lang w:val="sr-Cyrl-RS"/>
        </w:rPr>
        <w:t>у тачки 10) речи: „предлоге планова</w:t>
      </w:r>
      <w:r w:rsidR="00376D90" w:rsidRPr="00F90FB0">
        <w:rPr>
          <w:lang w:val="sr-Cyrl-RS"/>
        </w:rPr>
        <w:t>ˮ</w:t>
      </w:r>
      <w:r w:rsidR="00D93692" w:rsidRPr="00F90FB0">
        <w:rPr>
          <w:lang w:val="sr-Cyrl-RS"/>
        </w:rPr>
        <w:t xml:space="preserve"> замењују се реч</w:t>
      </w:r>
      <w:r w:rsidR="0077696B" w:rsidRPr="00F90FB0">
        <w:rPr>
          <w:lang w:val="sr-Cyrl-RS"/>
        </w:rPr>
        <w:t>ју</w:t>
      </w:r>
      <w:r w:rsidR="00D93692" w:rsidRPr="00F90FB0">
        <w:rPr>
          <w:lang w:val="sr-Cyrl-RS"/>
        </w:rPr>
        <w:t>:</w:t>
      </w:r>
      <w:r w:rsidR="00376D90" w:rsidRPr="00F90FB0">
        <w:rPr>
          <w:lang w:val="sr-Cyrl-RS"/>
        </w:rPr>
        <w:t xml:space="preserve"> </w:t>
      </w:r>
      <w:r w:rsidR="00D93692" w:rsidRPr="00F90FB0">
        <w:rPr>
          <w:lang w:val="sr-Cyrl-RS"/>
        </w:rPr>
        <w:t>„ планове</w:t>
      </w:r>
      <w:r w:rsidR="00376D90" w:rsidRPr="00F90FB0">
        <w:rPr>
          <w:lang w:val="sr-Cyrl-RS"/>
        </w:rPr>
        <w:t>ˮ</w:t>
      </w:r>
      <w:r w:rsidR="00D93692" w:rsidRPr="00F90FB0">
        <w:rPr>
          <w:lang w:val="sr-Cyrl-RS"/>
        </w:rPr>
        <w:t>.</w:t>
      </w:r>
    </w:p>
    <w:p w14:paraId="44EA6E47" w14:textId="682C97C2" w:rsidR="003B31B3" w:rsidRPr="00F90FB0" w:rsidRDefault="00D93692" w:rsidP="00A27D85">
      <w:pPr>
        <w:pStyle w:val="STIL1"/>
        <w:ind w:firstLine="720"/>
        <w:rPr>
          <w:lang w:val="sr-Cyrl-RS"/>
        </w:rPr>
      </w:pPr>
      <w:r w:rsidRPr="00F90FB0">
        <w:rPr>
          <w:lang w:val="sr-Cyrl-RS"/>
        </w:rPr>
        <w:t>П</w:t>
      </w:r>
      <w:r w:rsidR="003B31B3" w:rsidRPr="00F90FB0">
        <w:rPr>
          <w:lang w:val="sr-Cyrl-RS"/>
        </w:rPr>
        <w:t>осле тачке 14) додају се тач</w:t>
      </w:r>
      <w:r w:rsidR="001B4753" w:rsidRPr="00F90FB0">
        <w:rPr>
          <w:lang w:val="sr-Cyrl-RS"/>
        </w:rPr>
        <w:t>.</w:t>
      </w:r>
      <w:r w:rsidR="00A27D85" w:rsidRPr="00F90FB0">
        <w:rPr>
          <w:lang w:val="sr-Cyrl-RS"/>
        </w:rPr>
        <w:t xml:space="preserve"> 14а) и 14б) које гласе:</w:t>
      </w:r>
      <w:r w:rsidR="003B31B3" w:rsidRPr="00F90FB0">
        <w:rPr>
          <w:lang w:val="sr-Cyrl-RS"/>
        </w:rPr>
        <w:t xml:space="preserve"> </w:t>
      </w:r>
    </w:p>
    <w:p w14:paraId="4B2BBA8F" w14:textId="58E5B6FC" w:rsidR="004E319F" w:rsidRPr="00F90FB0" w:rsidRDefault="00A27D85" w:rsidP="004E319F">
      <w:pPr>
        <w:pStyle w:val="STIL1"/>
        <w:ind w:firstLine="720"/>
        <w:rPr>
          <w:lang w:val="sr-Cyrl-RS"/>
        </w:rPr>
      </w:pPr>
      <w:r w:rsidRPr="00F90FB0">
        <w:rPr>
          <w:lang w:val="sr-Cyrl-RS"/>
        </w:rPr>
        <w:t>„</w:t>
      </w:r>
      <w:r w:rsidR="004E319F" w:rsidRPr="00F90FB0">
        <w:t xml:space="preserve">14a) </w:t>
      </w:r>
      <w:r w:rsidR="004E319F" w:rsidRPr="00F90FB0">
        <w:rPr>
          <w:lang w:val="sr-Cyrl-RS"/>
        </w:rPr>
        <w:t xml:space="preserve"> самостално, или када је неопходно у сарадњи са другим надлежним телима, доприноси заштити права крајњих корисника;</w:t>
      </w:r>
    </w:p>
    <w:p w14:paraId="67A0D6F0" w14:textId="51D39871" w:rsidR="004E319F" w:rsidRPr="00F90FB0" w:rsidRDefault="004E319F" w:rsidP="004E319F">
      <w:pPr>
        <w:pStyle w:val="STIL1"/>
        <w:ind w:firstLine="720"/>
        <w:rPr>
          <w:lang w:val="sr-Cyrl-RS"/>
        </w:rPr>
      </w:pPr>
      <w:r w:rsidRPr="00F90FB0">
        <w:rPr>
          <w:lang w:val="sr-Cyrl-RS"/>
        </w:rPr>
        <w:t>14б) процењује и прати обликовање тржишта и питања везана за конкуренцију у погледу отвореног приступа интернету;</w:t>
      </w:r>
      <w:r w:rsidR="00376D90" w:rsidRPr="00F90FB0">
        <w:rPr>
          <w:lang w:val="sr-Cyrl-RS"/>
        </w:rPr>
        <w:t>ˮ</w:t>
      </w:r>
      <w:r w:rsidR="0011480A" w:rsidRPr="00F90FB0">
        <w:rPr>
          <w:lang w:val="sr-Cyrl-RS"/>
        </w:rPr>
        <w:t>.</w:t>
      </w:r>
    </w:p>
    <w:p w14:paraId="21FA6D36" w14:textId="778EE946" w:rsidR="00A27D85" w:rsidRPr="00F90FB0" w:rsidRDefault="00A27D85" w:rsidP="000428FB">
      <w:pPr>
        <w:pStyle w:val="STIL1"/>
        <w:rPr>
          <w:lang w:val="sr-Cyrl-RS"/>
        </w:rPr>
      </w:pPr>
      <w:r w:rsidRPr="00F90FB0">
        <w:rPr>
          <w:lang w:val="sr-Cyrl-RS"/>
        </w:rPr>
        <w:tab/>
        <w:t>После тачке 22) додаје се тачка 22а) која гласи:</w:t>
      </w:r>
    </w:p>
    <w:p w14:paraId="38953322" w14:textId="1114BF08" w:rsidR="00A27D85" w:rsidRPr="00F90FB0" w:rsidRDefault="00A27D85" w:rsidP="00A27D85">
      <w:pPr>
        <w:pStyle w:val="STIL1"/>
        <w:ind w:firstLine="720"/>
        <w:rPr>
          <w:lang w:val="sr-Cyrl-RS"/>
        </w:rPr>
      </w:pPr>
      <w:r w:rsidRPr="00F90FB0">
        <w:rPr>
          <w:lang w:val="sr-Cyrl-RS"/>
        </w:rPr>
        <w:t>„22а)</w:t>
      </w:r>
      <w:r w:rsidRPr="00F90FB0">
        <w:rPr>
          <w:rFonts w:eastAsia="Times New Roman"/>
          <w:spacing w:val="-4"/>
          <w:lang w:val="sr-Cyrl-RS"/>
        </w:rPr>
        <w:t xml:space="preserve"> решава прекограничне спорове у вези са пружањем услуга роминга у складу са међународним споразумима</w:t>
      </w:r>
      <w:r w:rsidRPr="00F90FB0">
        <w:t>;</w:t>
      </w:r>
      <w:r w:rsidR="004E3529" w:rsidRPr="00F90FB0">
        <w:t>ˮ</w:t>
      </w:r>
      <w:r w:rsidR="00085604" w:rsidRPr="00F90FB0">
        <w:t>.</w:t>
      </w:r>
    </w:p>
    <w:p w14:paraId="358010DA" w14:textId="069B4776" w:rsidR="00A27D85" w:rsidRPr="00F90FB0" w:rsidRDefault="00A27D85" w:rsidP="00A27D85">
      <w:pPr>
        <w:pStyle w:val="STIL1"/>
        <w:ind w:firstLine="720"/>
        <w:rPr>
          <w:lang w:val="sr-Cyrl-RS"/>
        </w:rPr>
      </w:pPr>
      <w:r w:rsidRPr="00F90FB0">
        <w:rPr>
          <w:lang w:val="sr-Cyrl-RS"/>
        </w:rPr>
        <w:t>Тачка 24) мења се и гласи:</w:t>
      </w:r>
    </w:p>
    <w:p w14:paraId="4B5329CD" w14:textId="3DA0CCCC" w:rsidR="00A27D85" w:rsidRPr="00F90FB0" w:rsidRDefault="00A27D85" w:rsidP="00A27D85">
      <w:pPr>
        <w:pStyle w:val="STIL1"/>
        <w:rPr>
          <w:lang w:val="sr-Cyrl-RS"/>
        </w:rPr>
      </w:pPr>
      <w:r w:rsidRPr="00F90FB0">
        <w:rPr>
          <w:lang w:val="sr-Cyrl-RS"/>
        </w:rPr>
        <w:t xml:space="preserve"> </w:t>
      </w:r>
      <w:r w:rsidRPr="00F90FB0">
        <w:rPr>
          <w:lang w:val="sr-Cyrl-RS"/>
        </w:rPr>
        <w:tab/>
        <w:t>„</w:t>
      </w:r>
      <w:r w:rsidRPr="00F90FB0">
        <w:t xml:space="preserve">24) </w:t>
      </w:r>
      <w:r w:rsidR="001B2201" w:rsidRPr="00F90FB0">
        <w:t>сарађује са надлежним регулаторним и стручним телима држава чланица Европске уније и других држава</w:t>
      </w:r>
      <w:r w:rsidR="001B2201" w:rsidRPr="00F90FB0">
        <w:rPr>
          <w:lang w:val="sr-Cyrl-RS"/>
        </w:rPr>
        <w:t>,</w:t>
      </w:r>
      <w:r w:rsidR="001B2201" w:rsidRPr="00F90FB0">
        <w:t xml:space="preserve"> BEREC</w:t>
      </w:r>
      <w:r w:rsidR="001B2201" w:rsidRPr="00F90FB0">
        <w:rPr>
          <w:lang w:val="sr-Cyrl-RS"/>
        </w:rPr>
        <w:t xml:space="preserve">-ом, </w:t>
      </w:r>
      <w:r w:rsidR="001B2201" w:rsidRPr="00F90FB0">
        <w:t>RSPG</w:t>
      </w:r>
      <w:r w:rsidR="001B2201" w:rsidRPr="00F90FB0">
        <w:rPr>
          <w:lang w:val="sr-Cyrl-RS"/>
        </w:rPr>
        <w:t>-ом</w:t>
      </w:r>
      <w:r w:rsidR="001B2201" w:rsidRPr="00F90FB0">
        <w:t xml:space="preserve"> и </w:t>
      </w:r>
      <w:r w:rsidR="001B2201" w:rsidRPr="00F90FB0">
        <w:rPr>
          <w:lang w:val="sr-Cyrl-RS"/>
        </w:rPr>
        <w:t>Е</w:t>
      </w:r>
      <w:r w:rsidR="001B2201" w:rsidRPr="00F90FB0">
        <w:t>вропском комисијом;</w:t>
      </w:r>
      <w:r w:rsidR="00376D90" w:rsidRPr="00F90FB0">
        <w:rPr>
          <w:lang w:val="sr-Cyrl-RS"/>
        </w:rPr>
        <w:t>ˮ</w:t>
      </w:r>
      <w:r w:rsidRPr="00F90FB0">
        <w:rPr>
          <w:lang w:val="sr-Cyrl-RS"/>
        </w:rPr>
        <w:t>.</w:t>
      </w:r>
    </w:p>
    <w:p w14:paraId="1C1E8894" w14:textId="409807F5" w:rsidR="00A27D85" w:rsidRPr="00F90FB0" w:rsidRDefault="00A27D85" w:rsidP="000428FB">
      <w:pPr>
        <w:pStyle w:val="STIL1"/>
        <w:rPr>
          <w:lang w:val="sr-Cyrl-RS"/>
        </w:rPr>
      </w:pPr>
      <w:r w:rsidRPr="00F90FB0">
        <w:rPr>
          <w:lang w:val="sr-Cyrl-RS"/>
        </w:rPr>
        <w:tab/>
        <w:t>Тачка 26</w:t>
      </w:r>
      <w:r w:rsidR="000D0D84" w:rsidRPr="00F90FB0">
        <w:rPr>
          <w:lang w:val="sr-Cyrl-RS"/>
        </w:rPr>
        <w:t>)</w:t>
      </w:r>
      <w:r w:rsidRPr="00F90FB0">
        <w:rPr>
          <w:lang w:val="sr-Cyrl-RS"/>
        </w:rPr>
        <w:t xml:space="preserve"> мења се и гласи:</w:t>
      </w:r>
    </w:p>
    <w:p w14:paraId="49B34B8B" w14:textId="7297D711" w:rsidR="000D0D84" w:rsidRPr="00F90FB0" w:rsidRDefault="00A27D85" w:rsidP="000D0D84">
      <w:pPr>
        <w:pStyle w:val="STIL1"/>
        <w:rPr>
          <w:lang w:val="sr-Cyrl-RS"/>
        </w:rPr>
      </w:pPr>
      <w:r w:rsidRPr="00F90FB0">
        <w:rPr>
          <w:lang w:val="sr-Cyrl-RS"/>
        </w:rPr>
        <w:tab/>
        <w:t>„</w:t>
      </w:r>
      <w:r w:rsidR="000D0D84" w:rsidRPr="00F90FB0">
        <w:t>26) регулише услуг</w:t>
      </w:r>
      <w:r w:rsidR="000D0D84" w:rsidRPr="00F90FB0">
        <w:rPr>
          <w:lang w:val="sr-Cyrl-RS"/>
        </w:rPr>
        <w:t>е</w:t>
      </w:r>
      <w:r w:rsidR="000D0D84" w:rsidRPr="00F90FB0">
        <w:t xml:space="preserve"> роминга</w:t>
      </w:r>
      <w:r w:rsidR="000D0D84" w:rsidRPr="00F90FB0">
        <w:rPr>
          <w:lang w:val="sr-Cyrl-RS"/>
        </w:rPr>
        <w:t xml:space="preserve"> и међународне терминације</w:t>
      </w:r>
      <w:r w:rsidR="000D0D84" w:rsidRPr="00F90FB0">
        <w:t>, у складу са међународним споразу</w:t>
      </w:r>
      <w:r w:rsidR="000D0D84" w:rsidRPr="00F90FB0">
        <w:rPr>
          <w:lang w:val="sr-Cyrl-RS"/>
        </w:rPr>
        <w:t>мима</w:t>
      </w:r>
      <w:r w:rsidR="000D0D84" w:rsidRPr="00F90FB0">
        <w:t>;</w:t>
      </w:r>
      <w:r w:rsidR="004E3529" w:rsidRPr="00F90FB0">
        <w:rPr>
          <w:lang w:val="sr-Cyrl-RS"/>
        </w:rPr>
        <w:t>ˮ</w:t>
      </w:r>
      <w:r w:rsidR="00B90E40" w:rsidRPr="00F90FB0">
        <w:rPr>
          <w:lang w:val="sr-Cyrl-RS"/>
        </w:rPr>
        <w:t>.</w:t>
      </w:r>
    </w:p>
    <w:p w14:paraId="36ADB5F0" w14:textId="34AA0DCE" w:rsidR="000D0D84" w:rsidRPr="00F90FB0" w:rsidRDefault="000D0D84" w:rsidP="000428FB">
      <w:pPr>
        <w:pStyle w:val="STIL1"/>
        <w:rPr>
          <w:lang w:val="sr-Cyrl-RS"/>
        </w:rPr>
      </w:pPr>
      <w:r w:rsidRPr="00F90FB0">
        <w:rPr>
          <w:lang w:val="sr-Cyrl-RS"/>
        </w:rPr>
        <w:tab/>
        <w:t>После тачке 26. додају се тач</w:t>
      </w:r>
      <w:r w:rsidR="00847C18" w:rsidRPr="00F90FB0">
        <w:rPr>
          <w:lang w:val="sr-Cyrl-RS"/>
        </w:rPr>
        <w:t>.</w:t>
      </w:r>
      <w:r w:rsidRPr="00F90FB0">
        <w:rPr>
          <w:lang w:val="sr-Cyrl-RS"/>
        </w:rPr>
        <w:t xml:space="preserve"> 26а) и 26б) које гласе:</w:t>
      </w:r>
    </w:p>
    <w:p w14:paraId="241C62DF" w14:textId="77777777" w:rsidR="000F68E8" w:rsidRDefault="000D0D84" w:rsidP="00E70A07">
      <w:pPr>
        <w:pStyle w:val="STIL1"/>
        <w:ind w:firstLine="720"/>
        <w:rPr>
          <w:lang w:val="sr-Cyrl-RS"/>
        </w:rPr>
      </w:pPr>
      <w:r w:rsidRPr="00F90FB0">
        <w:rPr>
          <w:lang w:val="sr-Cyrl-RS"/>
        </w:rPr>
        <w:t xml:space="preserve">„26а) </w:t>
      </w:r>
      <w:r w:rsidR="00E70A07" w:rsidRPr="00F90FB0">
        <w:rPr>
          <w:lang w:val="sr-Cyrl-RS"/>
        </w:rPr>
        <w:t xml:space="preserve">регулише цене терминације позива у </w:t>
      </w:r>
      <w:r w:rsidR="000F68E8">
        <w:rPr>
          <w:lang w:val="sr-Cyrl-RS"/>
        </w:rPr>
        <w:t xml:space="preserve">јавним </w:t>
      </w:r>
      <w:r w:rsidR="00E70A07" w:rsidRPr="00F90FB0">
        <w:rPr>
          <w:lang w:val="sr-Cyrl-RS"/>
        </w:rPr>
        <w:t>фиксним и мобилним</w:t>
      </w:r>
      <w:r w:rsidR="000F68E8">
        <w:rPr>
          <w:lang w:val="sr-Cyrl-RS"/>
        </w:rPr>
        <w:t xml:space="preserve"> електронским комуникационим </w:t>
      </w:r>
      <w:r w:rsidR="00E70A07" w:rsidRPr="00F90FB0">
        <w:rPr>
          <w:lang w:val="sr-Cyrl-RS"/>
        </w:rPr>
        <w:t xml:space="preserve">мрежама за позиве </w:t>
      </w:r>
      <w:r w:rsidR="000F68E8">
        <w:rPr>
          <w:lang w:val="sr-Cyrl-RS"/>
        </w:rPr>
        <w:t>у националном саобраћају;</w:t>
      </w:r>
    </w:p>
    <w:p w14:paraId="2C83D1EF" w14:textId="295504AE" w:rsidR="00E70A07" w:rsidRPr="00F90FB0" w:rsidRDefault="00E70A07" w:rsidP="00E70A07">
      <w:pPr>
        <w:pStyle w:val="STIL1"/>
        <w:ind w:firstLine="720"/>
        <w:rPr>
          <w:lang w:val="sr-Cyrl-RS"/>
        </w:rPr>
      </w:pPr>
      <w:r w:rsidRPr="00F90FB0">
        <w:rPr>
          <w:lang w:val="sr-Cyrl-RS"/>
        </w:rPr>
        <w:t>26б) регулише цене терминације позива у фиксним и мобилним мрежама за позиве који започињу са броја Европске уније</w:t>
      </w:r>
      <w:r w:rsidR="00D34419">
        <w:rPr>
          <w:lang w:val="sr-Cyrl-RS"/>
        </w:rPr>
        <w:t xml:space="preserve"> и за позиве који започињу са броја </w:t>
      </w:r>
      <w:r w:rsidR="00563D08">
        <w:rPr>
          <w:lang w:val="sr-Cyrl-RS"/>
        </w:rPr>
        <w:t>Р</w:t>
      </w:r>
      <w:r w:rsidR="00D34419">
        <w:rPr>
          <w:lang w:val="sr-Cyrl-RS"/>
        </w:rPr>
        <w:t xml:space="preserve">епублике Србије који је у ромингу у Европској </w:t>
      </w:r>
      <w:r w:rsidR="00EE72AB">
        <w:rPr>
          <w:lang w:val="sr-Cyrl-RS"/>
        </w:rPr>
        <w:t>у</w:t>
      </w:r>
      <w:r w:rsidR="00D34419">
        <w:rPr>
          <w:lang w:val="sr-Cyrl-RS"/>
        </w:rPr>
        <w:t>нији;</w:t>
      </w:r>
      <w:r w:rsidR="004E3529" w:rsidRPr="00F90FB0">
        <w:rPr>
          <w:lang w:val="sr-Cyrl-RS"/>
        </w:rPr>
        <w:t>ˮ</w:t>
      </w:r>
      <w:r w:rsidRPr="00F90FB0">
        <w:rPr>
          <w:lang w:val="sr-Cyrl-RS"/>
        </w:rPr>
        <w:t>.</w:t>
      </w:r>
    </w:p>
    <w:p w14:paraId="06E06978" w14:textId="58198275" w:rsidR="000D0D84" w:rsidRPr="00F90FB0" w:rsidRDefault="000D0D84" w:rsidP="000D0D84">
      <w:pPr>
        <w:pStyle w:val="STIL1"/>
        <w:ind w:firstLine="720"/>
        <w:rPr>
          <w:lang w:val="sr-Cyrl-RS"/>
        </w:rPr>
      </w:pPr>
    </w:p>
    <w:p w14:paraId="7B4D8ED0" w14:textId="722E0B91" w:rsidR="000D0D84" w:rsidRPr="00F90FB0" w:rsidRDefault="00EE1614" w:rsidP="00EE1614">
      <w:pPr>
        <w:pStyle w:val="STIL1"/>
        <w:ind w:firstLine="720"/>
        <w:jc w:val="center"/>
        <w:rPr>
          <w:lang w:val="sr-Cyrl-RS"/>
        </w:rPr>
      </w:pPr>
      <w:r w:rsidRPr="00F90FB0">
        <w:rPr>
          <w:lang w:val="sr-Cyrl-RS"/>
        </w:rPr>
        <w:t>Члан 8.</w:t>
      </w:r>
    </w:p>
    <w:p w14:paraId="6FE15A78" w14:textId="25F5235B" w:rsidR="000428FB" w:rsidRPr="00F90FB0" w:rsidRDefault="00087747" w:rsidP="009C6763">
      <w:pPr>
        <w:pStyle w:val="STIL1"/>
        <w:ind w:firstLine="720"/>
        <w:rPr>
          <w:lang w:val="sr-Cyrl-RS"/>
        </w:rPr>
      </w:pPr>
      <w:r w:rsidRPr="00F90FB0">
        <w:rPr>
          <w:lang w:val="sr-Cyrl-RS"/>
        </w:rPr>
        <w:t>Назив члана 25 мења се и гласи:</w:t>
      </w:r>
    </w:p>
    <w:p w14:paraId="6BCD591B" w14:textId="248C596D" w:rsidR="00087747" w:rsidRPr="00F90FB0" w:rsidRDefault="00087747" w:rsidP="000428FB">
      <w:pPr>
        <w:pStyle w:val="STIL1"/>
        <w:ind w:firstLine="720"/>
        <w:jc w:val="center"/>
        <w:rPr>
          <w:lang w:val="sr-Cyrl-RS"/>
        </w:rPr>
      </w:pPr>
      <w:r w:rsidRPr="00F90FB0">
        <w:rPr>
          <w:lang w:val="sr-Cyrl-RS"/>
        </w:rPr>
        <w:t>„Решавање спорова пред Регулатором</w:t>
      </w:r>
      <w:r w:rsidR="004E3529" w:rsidRPr="00F90FB0">
        <w:rPr>
          <w:lang w:val="sr-Cyrl-RS"/>
        </w:rPr>
        <w:t>ˮ</w:t>
      </w:r>
      <w:r w:rsidRPr="00F90FB0">
        <w:rPr>
          <w:lang w:val="sr-Cyrl-RS"/>
        </w:rPr>
        <w:t>.</w:t>
      </w:r>
    </w:p>
    <w:p w14:paraId="40321CB7" w14:textId="77777777" w:rsidR="00087747" w:rsidRPr="00F90FB0" w:rsidRDefault="00087747" w:rsidP="00087747">
      <w:pPr>
        <w:pStyle w:val="STIL1"/>
        <w:ind w:firstLine="720"/>
        <w:rPr>
          <w:lang w:val="sr-Cyrl-RS"/>
        </w:rPr>
      </w:pPr>
    </w:p>
    <w:p w14:paraId="3A652504" w14:textId="72C2D352" w:rsidR="00087747" w:rsidRPr="00F90FB0" w:rsidRDefault="00087747" w:rsidP="00087747">
      <w:pPr>
        <w:pStyle w:val="STIL1"/>
        <w:ind w:firstLine="720"/>
        <w:jc w:val="center"/>
        <w:rPr>
          <w:lang w:val="sr-Cyrl-RS"/>
        </w:rPr>
      </w:pPr>
      <w:r w:rsidRPr="00F90FB0">
        <w:rPr>
          <w:lang w:val="sr-Cyrl-RS"/>
        </w:rPr>
        <w:t>Члан 9.</w:t>
      </w:r>
    </w:p>
    <w:p w14:paraId="311751C4" w14:textId="485A2E21" w:rsidR="00087747" w:rsidRPr="00F90FB0" w:rsidRDefault="00087747" w:rsidP="009C6763">
      <w:pPr>
        <w:pStyle w:val="STIL1"/>
        <w:ind w:firstLine="720"/>
        <w:rPr>
          <w:lang w:val="sr-Cyrl-RS"/>
        </w:rPr>
      </w:pPr>
      <w:r w:rsidRPr="00F90FB0">
        <w:rPr>
          <w:lang w:val="sr-Cyrl-RS"/>
        </w:rPr>
        <w:t xml:space="preserve">После члана 25. додаје се </w:t>
      </w:r>
      <w:r w:rsidR="004819F2" w:rsidRPr="00F90FB0">
        <w:rPr>
          <w:lang w:val="sr-Cyrl-RS"/>
        </w:rPr>
        <w:t xml:space="preserve">назив члана 25а и члан </w:t>
      </w:r>
      <w:r w:rsidRPr="00F90FB0">
        <w:rPr>
          <w:lang w:val="sr-Cyrl-RS"/>
        </w:rPr>
        <w:t>25а који глас</w:t>
      </w:r>
      <w:r w:rsidR="004819F2" w:rsidRPr="00F90FB0">
        <w:rPr>
          <w:lang w:val="sr-Cyrl-RS"/>
        </w:rPr>
        <w:t>е</w:t>
      </w:r>
      <w:r w:rsidRPr="00F90FB0">
        <w:rPr>
          <w:lang w:val="sr-Cyrl-RS"/>
        </w:rPr>
        <w:t>:</w:t>
      </w:r>
    </w:p>
    <w:p w14:paraId="3A510BC6" w14:textId="29ED5FFC" w:rsidR="004819F2" w:rsidRPr="00F90FB0" w:rsidRDefault="004819F2" w:rsidP="004819F2">
      <w:pPr>
        <w:pStyle w:val="STIL1"/>
        <w:ind w:firstLine="708"/>
        <w:jc w:val="center"/>
      </w:pPr>
      <w:r w:rsidRPr="00F90FB0">
        <w:rPr>
          <w:lang w:val="sr-Cyrl-RS"/>
        </w:rPr>
        <w:t xml:space="preserve">„Решавање прекограничних спорова </w:t>
      </w:r>
    </w:p>
    <w:p w14:paraId="3CCCDAF5" w14:textId="77777777" w:rsidR="004819F2" w:rsidRPr="00F90FB0" w:rsidRDefault="004819F2" w:rsidP="004819F2">
      <w:pPr>
        <w:pStyle w:val="STIL1"/>
        <w:ind w:firstLine="708"/>
        <w:jc w:val="center"/>
        <w:rPr>
          <w:lang w:val="sr-Cyrl-RS"/>
        </w:rPr>
      </w:pPr>
    </w:p>
    <w:p w14:paraId="5A0E7947" w14:textId="09527E88" w:rsidR="004819F2" w:rsidRPr="00F90FB0" w:rsidRDefault="004819F2" w:rsidP="004819F2">
      <w:pPr>
        <w:pStyle w:val="STIL1"/>
        <w:ind w:firstLine="708"/>
        <w:jc w:val="center"/>
        <w:rPr>
          <w:lang w:val="sr-Cyrl-RS"/>
        </w:rPr>
      </w:pPr>
      <w:r w:rsidRPr="00F90FB0">
        <w:rPr>
          <w:lang w:val="sr-Cyrl-RS"/>
        </w:rPr>
        <w:t>Члан 25а</w:t>
      </w:r>
    </w:p>
    <w:p w14:paraId="7DF96465" w14:textId="77777777" w:rsidR="00B94D14" w:rsidRPr="00F90FB0" w:rsidRDefault="00B94D14" w:rsidP="00B94D14">
      <w:pPr>
        <w:pStyle w:val="STIL1"/>
        <w:ind w:firstLine="708"/>
        <w:rPr>
          <w:lang w:val="sr-Cyrl-RS"/>
        </w:rPr>
      </w:pPr>
      <w:r w:rsidRPr="00F90FB0">
        <w:t xml:space="preserve">У случају прекограничног спора између пружалаца услуга роминга у вези са обавезама </w:t>
      </w:r>
      <w:r w:rsidRPr="00F90FB0">
        <w:rPr>
          <w:lang w:val="sr-Cyrl-RS"/>
        </w:rPr>
        <w:t>у погледу пружања услуга роминга</w:t>
      </w:r>
      <w:r w:rsidRPr="00F90FB0">
        <w:t xml:space="preserve"> из овог закона, за чије су решавање надлежна различита национална регулаторна тела, свака страна у спору може покренути поступак пред надлежним националним регулаторним телом</w:t>
      </w:r>
      <w:r w:rsidRPr="00F90FB0">
        <w:rPr>
          <w:lang w:val="sr-Cyrl-RS"/>
        </w:rPr>
        <w:t xml:space="preserve">. </w:t>
      </w:r>
    </w:p>
    <w:p w14:paraId="638D7B9D" w14:textId="5EA33F06" w:rsidR="00B94D14" w:rsidRPr="00F90FB0" w:rsidRDefault="00B94D14" w:rsidP="00B94D14">
      <w:pPr>
        <w:pStyle w:val="STIL1"/>
        <w:ind w:firstLine="708"/>
        <w:rPr>
          <w:lang w:val="sr-Cyrl-RS"/>
        </w:rPr>
      </w:pPr>
      <w:r w:rsidRPr="00F90FB0">
        <w:rPr>
          <w:lang w:val="sr-Cyrl-RS"/>
        </w:rPr>
        <w:lastRenderedPageBreak/>
        <w:t>Регулатор спроводи поступак решавања спора у складу с</w:t>
      </w:r>
      <w:r w:rsidR="00694317" w:rsidRPr="00F90FB0">
        <w:rPr>
          <w:lang w:val="sr-Cyrl-RS"/>
        </w:rPr>
        <w:t>а</w:t>
      </w:r>
      <w:r w:rsidRPr="00F90FB0">
        <w:rPr>
          <w:lang w:val="sr-Cyrl-RS"/>
        </w:rPr>
        <w:t xml:space="preserve"> чланом 25. овог закона, при чему усклађује радње с другим надлежним националним регулаторним телима.</w:t>
      </w:r>
    </w:p>
    <w:p w14:paraId="45CC18DE" w14:textId="77777777" w:rsidR="00B94D14" w:rsidRPr="00F90FB0" w:rsidRDefault="00B94D14" w:rsidP="00B94D14">
      <w:pPr>
        <w:pStyle w:val="STIL1"/>
        <w:ind w:firstLine="708"/>
        <w:rPr>
          <w:lang w:val="sr-Cyrl-RS"/>
        </w:rPr>
      </w:pPr>
      <w:r w:rsidRPr="00F90FB0">
        <w:rPr>
          <w:lang w:val="sr-Cyrl-RS"/>
        </w:rPr>
        <w:t xml:space="preserve">Ако спор из става 1. овог члана утиче на трговину између Републике Србије и друге државе чланице Европске уније, Регулатор обавештава </w:t>
      </w:r>
      <w:r w:rsidRPr="00F90FB0">
        <w:t>BEREC</w:t>
      </w:r>
      <w:r w:rsidRPr="00F90FB0">
        <w:rPr>
          <w:lang w:val="sr-Cyrl-RS"/>
        </w:rPr>
        <w:t xml:space="preserve"> о спору, у сврху усклађеног решавања спора у складу с регулаторним циљевима из члана 7. став 4. овог закона.</w:t>
      </w:r>
    </w:p>
    <w:p w14:paraId="41E2C687" w14:textId="77777777" w:rsidR="00B94D14" w:rsidRPr="00F90FB0" w:rsidRDefault="00B94D14" w:rsidP="00B94D14">
      <w:pPr>
        <w:pStyle w:val="STIL1"/>
        <w:ind w:firstLine="708"/>
        <w:rPr>
          <w:lang w:val="sr-Cyrl-RS"/>
        </w:rPr>
      </w:pPr>
      <w:r w:rsidRPr="00F90FB0">
        <w:rPr>
          <w:lang w:val="sr-Cyrl-RS"/>
        </w:rPr>
        <w:t xml:space="preserve">У случају из става 3. овога члана </w:t>
      </w:r>
      <w:r w:rsidRPr="00F90FB0">
        <w:t>BEREC</w:t>
      </w:r>
      <w:r w:rsidRPr="00F90FB0">
        <w:rPr>
          <w:lang w:val="sr-Cyrl-RS"/>
        </w:rPr>
        <w:t xml:space="preserve"> даје мишљење о примени одговарајућих мера у сврху решавања спора.</w:t>
      </w:r>
    </w:p>
    <w:p w14:paraId="33E706A1" w14:textId="77777777" w:rsidR="00B94D14" w:rsidRPr="00F90FB0" w:rsidRDefault="00B94D14" w:rsidP="00B94D14">
      <w:pPr>
        <w:pStyle w:val="STIL1"/>
        <w:ind w:firstLine="708"/>
        <w:rPr>
          <w:lang w:val="sr-Cyrl-RS"/>
        </w:rPr>
      </w:pPr>
      <w:r w:rsidRPr="00F90FB0">
        <w:rPr>
          <w:lang w:val="sr-Cyrl-RS"/>
        </w:rPr>
        <w:t xml:space="preserve">Регулатор не одлучује о решавању спора из става 3. овог члана до добијања мишљења </w:t>
      </w:r>
      <w:r w:rsidRPr="00F90FB0">
        <w:t>BEREC</w:t>
      </w:r>
      <w:r w:rsidRPr="00F90FB0">
        <w:rPr>
          <w:lang w:val="sr-Cyrl-RS"/>
        </w:rPr>
        <w:t>-а. Изузетно, Регулатор може на захтев стране у спору или по службеној дужности, пре добијања BEREC-овог мишљења, одредити привремену меру ради обезбеђивања конкуренције или заштите интереса крајњих корисника.</w:t>
      </w:r>
    </w:p>
    <w:p w14:paraId="40F6234F" w14:textId="77777777" w:rsidR="00B94D14" w:rsidRPr="00F90FB0" w:rsidRDefault="00B94D14" w:rsidP="00B94D14">
      <w:pPr>
        <w:pStyle w:val="STIL1"/>
        <w:ind w:firstLine="708"/>
        <w:rPr>
          <w:lang w:val="sr-Cyrl-RS"/>
        </w:rPr>
      </w:pPr>
      <w:r w:rsidRPr="00F90FB0">
        <w:rPr>
          <w:lang w:val="sr-Cyrl-RS"/>
        </w:rPr>
        <w:t>Регулатор, узимајући у обзир у највећој могућој мери мишљење BEREC-а, одлучује решењем о спору из става 3. овог члана у року од месец дана од дана пријема мишљења, у складу са законом и међународним споразумом.</w:t>
      </w:r>
    </w:p>
    <w:p w14:paraId="01A5D000" w14:textId="7C87FD2C" w:rsidR="004819F2" w:rsidRPr="00F90FB0" w:rsidRDefault="00B94D14" w:rsidP="00B94D14">
      <w:pPr>
        <w:pStyle w:val="STIL1"/>
        <w:ind w:firstLine="708"/>
        <w:rPr>
          <w:lang w:val="sr-Cyrl-RS"/>
        </w:rPr>
      </w:pPr>
      <w:r w:rsidRPr="00F90FB0">
        <w:rPr>
          <w:lang w:val="sr-Cyrl-RS"/>
        </w:rPr>
        <w:t>Поступак решавања прекограничног спора из овога члана не искључује право било које стране у спору на покретање судског поступка пред надлежним судом.</w:t>
      </w:r>
      <w:r w:rsidR="004E3529" w:rsidRPr="00F90FB0">
        <w:rPr>
          <w:lang w:val="sr-Cyrl-RS"/>
        </w:rPr>
        <w:t>ˮ</w:t>
      </w:r>
      <w:r w:rsidR="006E04BF" w:rsidRPr="00F90FB0">
        <w:rPr>
          <w:lang w:val="sr-Cyrl-RS"/>
        </w:rPr>
        <w:t>.</w:t>
      </w:r>
    </w:p>
    <w:p w14:paraId="6A40A4A5" w14:textId="77777777" w:rsidR="00321B0F" w:rsidRPr="00F90FB0" w:rsidRDefault="00321B0F" w:rsidP="00087747">
      <w:pPr>
        <w:pStyle w:val="STIL1"/>
        <w:ind w:firstLine="720"/>
        <w:jc w:val="center"/>
        <w:rPr>
          <w:lang w:val="sr-Cyrl-RS"/>
        </w:rPr>
      </w:pPr>
    </w:p>
    <w:p w14:paraId="08FFAB9B" w14:textId="3DDD34D5" w:rsidR="004819F2" w:rsidRPr="00F90FB0" w:rsidRDefault="006E04BF" w:rsidP="00087747">
      <w:pPr>
        <w:pStyle w:val="STIL1"/>
        <w:ind w:firstLine="720"/>
        <w:jc w:val="center"/>
        <w:rPr>
          <w:lang w:val="sr-Cyrl-RS"/>
        </w:rPr>
      </w:pPr>
      <w:r w:rsidRPr="00F90FB0">
        <w:rPr>
          <w:lang w:val="sr-Cyrl-RS"/>
        </w:rPr>
        <w:t>Члан 10.</w:t>
      </w:r>
    </w:p>
    <w:p w14:paraId="4B83AB38" w14:textId="46A87A2F" w:rsidR="0058435E" w:rsidRPr="00F90FB0" w:rsidRDefault="006E04BF" w:rsidP="009C6763">
      <w:pPr>
        <w:pStyle w:val="STIL1"/>
        <w:ind w:firstLine="708"/>
        <w:rPr>
          <w:lang w:val="sr-Cyrl-RS"/>
        </w:rPr>
      </w:pPr>
      <w:r w:rsidRPr="00F90FB0">
        <w:t>Члан 27.</w:t>
      </w:r>
      <w:r w:rsidR="0058435E" w:rsidRPr="00F90FB0">
        <w:rPr>
          <w:lang w:val="sr-Cyrl-RS"/>
        </w:rPr>
        <w:t xml:space="preserve"> мења се и гласи:</w:t>
      </w:r>
    </w:p>
    <w:p w14:paraId="45915C62" w14:textId="2D42349D" w:rsidR="0058435E" w:rsidRPr="00F90FB0" w:rsidRDefault="00FD2773" w:rsidP="0058435E">
      <w:pPr>
        <w:pStyle w:val="STIL1"/>
        <w:ind w:firstLine="708"/>
        <w:jc w:val="center"/>
        <w:rPr>
          <w:lang w:val="sr-Cyrl-RS"/>
        </w:rPr>
      </w:pPr>
      <w:r w:rsidRPr="00F90FB0">
        <w:rPr>
          <w:lang w:val="sr-Cyrl-RS"/>
        </w:rPr>
        <w:t>„</w:t>
      </w:r>
      <w:r w:rsidR="0058435E" w:rsidRPr="00F90FB0">
        <w:t>Члан 27.</w:t>
      </w:r>
    </w:p>
    <w:p w14:paraId="22B457B3" w14:textId="77777777" w:rsidR="007D0C1E" w:rsidRPr="00F90FB0" w:rsidRDefault="007D0C1E" w:rsidP="007D0C1E">
      <w:pPr>
        <w:pStyle w:val="STIL1"/>
        <w:ind w:firstLine="708"/>
        <w:rPr>
          <w:lang w:val="sr-Cyrl-RS"/>
        </w:rPr>
      </w:pPr>
    </w:p>
    <w:p w14:paraId="36A5B327" w14:textId="1DF031D4" w:rsidR="007D0C1E" w:rsidRPr="00F90FB0" w:rsidRDefault="007D0C1E" w:rsidP="007D0C1E">
      <w:pPr>
        <w:pStyle w:val="STIL1"/>
        <w:ind w:firstLine="708"/>
      </w:pPr>
      <w:r w:rsidRPr="00F90FB0">
        <w:t>Рад Регулатора је јаван.</w:t>
      </w:r>
    </w:p>
    <w:p w14:paraId="0DD6AF1F" w14:textId="77777777" w:rsidR="007D0C1E" w:rsidRPr="00F90FB0" w:rsidRDefault="007D0C1E" w:rsidP="007D0C1E">
      <w:pPr>
        <w:pStyle w:val="STIL1"/>
        <w:ind w:firstLine="708"/>
      </w:pPr>
      <w:r w:rsidRPr="00F90FB0">
        <w:t>Поред обавезе објављивања донетих аката у складу са законом којим се уређује државна управа, Регулатор је дужан да, у складу са прописима којима се уређује заштита података о личности, заштита тајности података и поштујући пословну тајну, на својој веб презентацији, без накнаде и без одлагања, учини јавно доступним донете акте, као и друге потпуне и ажурне податке и информације из свог делокруга, у складу са законом којим се уређује електронска управа, а нарочито:</w:t>
      </w:r>
    </w:p>
    <w:p w14:paraId="0008E479" w14:textId="77777777" w:rsidR="007D0C1E" w:rsidRPr="00F90FB0" w:rsidRDefault="007D0C1E" w:rsidP="005509C1">
      <w:pPr>
        <w:pStyle w:val="STIL1"/>
        <w:ind w:firstLine="708"/>
      </w:pPr>
      <w:r w:rsidRPr="00F90FB0">
        <w:t>1) евиденцију лица која су доставила обавештење из члана 39. овог закона;</w:t>
      </w:r>
    </w:p>
    <w:p w14:paraId="7031AFE0" w14:textId="77777777" w:rsidR="007D0C1E" w:rsidRPr="00F90FB0" w:rsidRDefault="007D0C1E" w:rsidP="005509C1">
      <w:pPr>
        <w:pStyle w:val="STIL1"/>
        <w:ind w:firstLine="708"/>
      </w:pPr>
      <w:r w:rsidRPr="00F90FB0">
        <w:t>2) евиденцију привредних субјеката;</w:t>
      </w:r>
    </w:p>
    <w:p w14:paraId="3D350DE0" w14:textId="77777777" w:rsidR="007D0C1E" w:rsidRPr="00F90FB0" w:rsidRDefault="007D0C1E" w:rsidP="005509C1">
      <w:pPr>
        <w:pStyle w:val="STIL1"/>
        <w:ind w:firstLine="708"/>
      </w:pPr>
      <w:r w:rsidRPr="00F90FB0">
        <w:t>3) базу података о коришћењу нумерације;</w:t>
      </w:r>
    </w:p>
    <w:p w14:paraId="37622869" w14:textId="77777777" w:rsidR="007D0C1E" w:rsidRPr="00F90FB0" w:rsidRDefault="007D0C1E" w:rsidP="005509C1">
      <w:pPr>
        <w:pStyle w:val="STIL1"/>
        <w:ind w:firstLine="708"/>
      </w:pPr>
      <w:r w:rsidRPr="00F90FB0">
        <w:t>4) базу података пренетих бројева;</w:t>
      </w:r>
    </w:p>
    <w:p w14:paraId="4BB51C69" w14:textId="77777777" w:rsidR="007D0C1E" w:rsidRPr="00F90FB0" w:rsidRDefault="007D0C1E" w:rsidP="005509C1">
      <w:pPr>
        <w:pStyle w:val="STIL1"/>
        <w:ind w:firstLine="708"/>
      </w:pPr>
      <w:r w:rsidRPr="00F90FB0">
        <w:t>5) податке о преносу права на коришћење нумерације;</w:t>
      </w:r>
    </w:p>
    <w:p w14:paraId="7E0FC0EE" w14:textId="67AE4B8C" w:rsidR="007D0C1E" w:rsidRPr="00F90FB0" w:rsidRDefault="007D0C1E" w:rsidP="005509C1">
      <w:pPr>
        <w:pStyle w:val="STIL1"/>
        <w:ind w:firstLine="708"/>
      </w:pPr>
      <w:r w:rsidRPr="00F90FB0">
        <w:t>6) податке о преносу појединачних права за коришћења радиофреквенцијског спектра</w:t>
      </w:r>
      <w:r w:rsidR="009978B7" w:rsidRPr="00F90FB0">
        <w:t>;</w:t>
      </w:r>
    </w:p>
    <w:p w14:paraId="3D697408" w14:textId="77777777" w:rsidR="007D0C1E" w:rsidRPr="00F90FB0" w:rsidRDefault="007D0C1E" w:rsidP="005509C1">
      <w:pPr>
        <w:pStyle w:val="STIL1"/>
        <w:ind w:firstLine="708"/>
      </w:pPr>
      <w:r w:rsidRPr="00F90FB0">
        <w:t>7) базу података која се односи на коришћење радиофреквенцијског спектра;</w:t>
      </w:r>
    </w:p>
    <w:p w14:paraId="11951D44" w14:textId="77777777" w:rsidR="007D0C1E" w:rsidRPr="00F90FB0" w:rsidRDefault="007D0C1E" w:rsidP="005509C1">
      <w:pPr>
        <w:pStyle w:val="STIL1"/>
        <w:ind w:firstLine="708"/>
      </w:pPr>
      <w:r w:rsidRPr="00F90FB0">
        <w:t>8) утврђена релевантна тржишта и привредне субјекте са значајном тржишном снагом са одређеним регулаторним обавезама на тим релевантним тржиштима;</w:t>
      </w:r>
    </w:p>
    <w:p w14:paraId="209082AF" w14:textId="77777777" w:rsidR="007D0C1E" w:rsidRPr="00F90FB0" w:rsidRDefault="007D0C1E" w:rsidP="005509C1">
      <w:pPr>
        <w:pStyle w:val="STIL1"/>
        <w:ind w:firstLine="708"/>
        <w:rPr>
          <w:lang w:val="sr-Cyrl-RS"/>
        </w:rPr>
      </w:pPr>
      <w:r w:rsidRPr="00F90FB0">
        <w:t>9) стандардне понуде које су привредни субјекти у  обавези да израде и објаве у складу са одредбама овог закона;</w:t>
      </w:r>
    </w:p>
    <w:p w14:paraId="62F24A44" w14:textId="77777777" w:rsidR="007D0C1E" w:rsidRPr="00F90FB0" w:rsidRDefault="007D0C1E" w:rsidP="005509C1">
      <w:pPr>
        <w:pStyle w:val="STIL1"/>
        <w:ind w:firstLine="708"/>
        <w:rPr>
          <w:lang w:val="sr-Cyrl-RS"/>
        </w:rPr>
      </w:pPr>
      <w:r w:rsidRPr="00F90FB0">
        <w:rPr>
          <w:lang w:val="sr-Cyrl-RS"/>
        </w:rPr>
        <w:t>10) податке из географског прегледа;</w:t>
      </w:r>
    </w:p>
    <w:p w14:paraId="0417F29E" w14:textId="77777777" w:rsidR="007D0C1E" w:rsidRPr="00F90FB0" w:rsidRDefault="007D0C1E" w:rsidP="005509C1">
      <w:pPr>
        <w:pStyle w:val="STIL1"/>
        <w:ind w:firstLine="708"/>
      </w:pPr>
      <w:r w:rsidRPr="00F90FB0">
        <w:t>1</w:t>
      </w:r>
      <w:r w:rsidRPr="00F90FB0">
        <w:rPr>
          <w:lang w:val="sr-Cyrl-RS"/>
        </w:rPr>
        <w:t>1</w:t>
      </w:r>
      <w:r w:rsidRPr="00F90FB0">
        <w:t>) податке прописане посебним законима којима се уређује област поштанских услуга и информационе безбедности.</w:t>
      </w:r>
    </w:p>
    <w:p w14:paraId="25C337B2" w14:textId="77777777" w:rsidR="007D0C1E" w:rsidRPr="00F90FB0" w:rsidRDefault="007D0C1E" w:rsidP="00762471">
      <w:pPr>
        <w:pStyle w:val="STIL1"/>
        <w:ind w:firstLine="708"/>
      </w:pPr>
      <w:r w:rsidRPr="00F90FB0">
        <w:t xml:space="preserve">Базе података из става 2. овог члана морају бити јавно доступне, без накнаде, у електронском облику на веб презентацији Регулатора, које се редовно одржавају и </w:t>
      </w:r>
      <w:r w:rsidRPr="00F90FB0">
        <w:lastRenderedPageBreak/>
        <w:t>ажурирају, са могућностима свеобухватног претраживања података према одабраним критеријумима.</w:t>
      </w:r>
    </w:p>
    <w:p w14:paraId="4D3C6627" w14:textId="77777777" w:rsidR="007D0C1E" w:rsidRPr="00F90FB0" w:rsidRDefault="007D0C1E" w:rsidP="00762471">
      <w:pPr>
        <w:pStyle w:val="STIL1"/>
        <w:ind w:firstLine="708"/>
      </w:pPr>
      <w:r w:rsidRPr="00F90FB0">
        <w:t>База података о коришћењу радиофреквенцијског спектра води се и објављује у складу с одредбама чланка 116. овог закона.</w:t>
      </w:r>
    </w:p>
    <w:p w14:paraId="2127D2BE" w14:textId="77777777" w:rsidR="007D0C1E" w:rsidRPr="00F90FB0" w:rsidRDefault="007D0C1E" w:rsidP="00762471">
      <w:pPr>
        <w:pStyle w:val="STIL1"/>
        <w:ind w:firstLine="708"/>
        <w:rPr>
          <w:lang w:val="sr-Cyrl-RS"/>
        </w:rPr>
      </w:pPr>
      <w:r w:rsidRPr="00F90FB0">
        <w:t>Регулатор редовно и без накнаде објављује на својој веб презентацији следеће акте и податке:</w:t>
      </w:r>
    </w:p>
    <w:p w14:paraId="0FCC7E12"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1) Статут Регулатора, прописе за примену овог закона, односно закона којима се уређује област поштанских услуга и информационе безбедности, као и друге опште акте; </w:t>
      </w:r>
    </w:p>
    <w:p w14:paraId="330D311C"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2) записнике са седница и одлуке Савета, као и друге одлуке Регулатора од значаја за регулацију тржишта, поступање привредних субјеката и заштиту права крајњих корисника;</w:t>
      </w:r>
    </w:p>
    <w:p w14:paraId="1C21DE55"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3) јавне позиве и позиве за јавне консултације;</w:t>
      </w:r>
    </w:p>
    <w:p w14:paraId="5A5B3094"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4) упоредне прегледе квалитета и цена јавно понуђених услуга и друге податке од интереса за заштиту и унапређење интереса потрошача, односно крајњих корисника;</w:t>
      </w:r>
    </w:p>
    <w:p w14:paraId="77638577"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5) стручна мишљења и мишљења о примени прописа донетих на основу овог закона чије је доношење у надлежности Регулатора, као и студије и анализе наручене за потребе Регулатора;</w:t>
      </w:r>
    </w:p>
    <w:p w14:paraId="40040F0E"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6) статистичке податке и друге показатеље развоја тржишта електронских комуникација и тржишта поштанских услуга;</w:t>
      </w:r>
    </w:p>
    <w:p w14:paraId="76C26A6B"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7) годишњи извештај о обрачуну прекомерних нето трошкова пружања услуга универзалног сервиса, укључујући доприносе свих оператора универзалног сервиса и све тржишне погодности које су оператори могли да остваре на основу утврђених обавеза пружања услуга универзалног сервиса;</w:t>
      </w:r>
    </w:p>
    <w:p w14:paraId="1B797F03"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8) годишњи план рада Регулатора;</w:t>
      </w:r>
    </w:p>
    <w:p w14:paraId="1F0A5E8C"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9) годишњи финансијски план Регулатора, годишњи извештај о пословању Регулатора и годишње финансијске извештаје;</w:t>
      </w:r>
    </w:p>
    <w:p w14:paraId="6BD9ED22"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10</w:t>
      </w:r>
      <w:r w:rsidRPr="00F90FB0">
        <w:rPr>
          <w:rFonts w:ascii="Times New Roman" w:hAnsi="Times New Roman" w:cs="Times New Roman"/>
          <w:sz w:val="24"/>
          <w:szCs w:val="24"/>
          <w:lang w:val="sr-Latn-RS"/>
        </w:rPr>
        <w:t>) годишњ</w:t>
      </w:r>
      <w:r w:rsidRPr="00F90FB0">
        <w:rPr>
          <w:rFonts w:ascii="Times New Roman" w:hAnsi="Times New Roman" w:cs="Times New Roman"/>
          <w:sz w:val="24"/>
          <w:szCs w:val="24"/>
          <w:lang w:val="sr-Cyrl-RS"/>
        </w:rPr>
        <w:t>и</w:t>
      </w:r>
      <w:r w:rsidRPr="00F90FB0">
        <w:rPr>
          <w:rFonts w:ascii="Times New Roman" w:hAnsi="Times New Roman" w:cs="Times New Roman"/>
          <w:sz w:val="24"/>
          <w:szCs w:val="24"/>
          <w:lang w:val="sr-Latn-RS"/>
        </w:rPr>
        <w:t xml:space="preserve"> изв</w:t>
      </w:r>
      <w:r w:rsidRPr="00F90FB0">
        <w:rPr>
          <w:rFonts w:ascii="Times New Roman" w:hAnsi="Times New Roman" w:cs="Times New Roman"/>
          <w:sz w:val="24"/>
          <w:szCs w:val="24"/>
          <w:lang w:val="sr-Cyrl-RS"/>
        </w:rPr>
        <w:t>ештај</w:t>
      </w:r>
      <w:r w:rsidRPr="00F90FB0">
        <w:rPr>
          <w:rFonts w:ascii="Times New Roman" w:hAnsi="Times New Roman" w:cs="Times New Roman"/>
          <w:sz w:val="24"/>
          <w:szCs w:val="24"/>
          <w:lang w:val="sr-Latn-RS"/>
        </w:rPr>
        <w:t xml:space="preserve"> о раду </w:t>
      </w:r>
      <w:r w:rsidRPr="00F90FB0">
        <w:rPr>
          <w:rFonts w:ascii="Times New Roman" w:hAnsi="Times New Roman" w:cs="Times New Roman"/>
          <w:sz w:val="24"/>
          <w:szCs w:val="24"/>
          <w:lang w:val="sr-Cyrl-RS"/>
        </w:rPr>
        <w:t>Регулатора;</w:t>
      </w:r>
    </w:p>
    <w:p w14:paraId="226B2E1C" w14:textId="77777777" w:rsidR="007D0C1E" w:rsidRPr="00F90FB0" w:rsidRDefault="007D0C1E" w:rsidP="005509C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11) друге податке и информације у вези са радом Регулатора, у складу са овим законом и прописима донетим на основу њега.</w:t>
      </w:r>
    </w:p>
    <w:p w14:paraId="04D4AC49" w14:textId="6FBB2C4B" w:rsidR="007D0C1E" w:rsidRPr="00F90FB0" w:rsidRDefault="007D0C1E" w:rsidP="0076247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Статут Регулатора и прописи из става 5. тачка 1) овог члана објављују се у „Службеном гласнику </w:t>
      </w:r>
      <w:r w:rsidR="00762471" w:rsidRPr="00F90FB0">
        <w:rPr>
          <w:rFonts w:ascii="Times New Roman" w:hAnsi="Times New Roman" w:cs="Times New Roman"/>
          <w:sz w:val="24"/>
          <w:szCs w:val="24"/>
          <w:lang w:val="sr-Cyrl-RS"/>
        </w:rPr>
        <w:t xml:space="preserve">Републике </w:t>
      </w:r>
      <w:r w:rsidRPr="00F90FB0">
        <w:rPr>
          <w:rFonts w:ascii="Times New Roman" w:hAnsi="Times New Roman" w:cs="Times New Roman"/>
          <w:sz w:val="24"/>
          <w:szCs w:val="24"/>
          <w:lang w:val="sr-Cyrl-RS"/>
        </w:rPr>
        <w:t>С</w:t>
      </w:r>
      <w:r w:rsidR="00762471" w:rsidRPr="00F90FB0">
        <w:rPr>
          <w:rFonts w:ascii="Times New Roman" w:hAnsi="Times New Roman" w:cs="Times New Roman"/>
          <w:sz w:val="24"/>
          <w:szCs w:val="24"/>
          <w:lang w:val="sr-Cyrl-RS"/>
        </w:rPr>
        <w:t>рбијеˮ</w:t>
      </w:r>
      <w:r w:rsidRPr="00F90FB0">
        <w:rPr>
          <w:rFonts w:ascii="Times New Roman" w:hAnsi="Times New Roman" w:cs="Times New Roman"/>
          <w:sz w:val="24"/>
          <w:szCs w:val="24"/>
          <w:lang w:val="sr-Cyrl-RS"/>
        </w:rPr>
        <w:t>.</w:t>
      </w:r>
    </w:p>
    <w:p w14:paraId="6DE22444" w14:textId="77777777" w:rsidR="007D0C1E" w:rsidRPr="00F90FB0" w:rsidRDefault="007D0C1E" w:rsidP="00762471">
      <w:pPr>
        <w:pStyle w:val="STIL1"/>
        <w:ind w:firstLine="708"/>
        <w:rPr>
          <w:lang w:val="sr-Cyrl-RS"/>
        </w:rPr>
      </w:pPr>
      <w:r w:rsidRPr="00F90FB0">
        <w:t xml:space="preserve">Податке из става 5. тачка 6) овог члана Регулатор ажурира и објављује на својој веб презентацији на свака три месеца, и то у року од месец дана од истека периода од три месеца, а податке из става 5. тачка 7) Регулатор објављује </w:t>
      </w:r>
      <w:r w:rsidRPr="00F90FB0">
        <w:rPr>
          <w:lang w:val="sr-Cyrl-RS"/>
        </w:rPr>
        <w:t>до</w:t>
      </w:r>
      <w:r w:rsidRPr="00F90FB0">
        <w:t xml:space="preserve"> </w:t>
      </w:r>
      <w:r w:rsidRPr="00F90FB0">
        <w:rPr>
          <w:lang w:val="sr-Cyrl-RS"/>
        </w:rPr>
        <w:t xml:space="preserve">истека </w:t>
      </w:r>
      <w:r w:rsidRPr="00F90FB0">
        <w:t>текуће године за претходну годину.</w:t>
      </w:r>
    </w:p>
    <w:p w14:paraId="179623F1" w14:textId="0A997B3E" w:rsidR="007D0C1E" w:rsidRPr="00F90FB0" w:rsidRDefault="007D0C1E" w:rsidP="0076247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Одлуке донете у управни</w:t>
      </w:r>
      <w:r w:rsidR="00EC5522" w:rsidRPr="00F90FB0">
        <w:rPr>
          <w:rFonts w:ascii="Times New Roman" w:hAnsi="Times New Roman" w:cs="Times New Roman"/>
          <w:sz w:val="24"/>
          <w:szCs w:val="24"/>
          <w:lang w:val="sr-Cyrl-RS"/>
        </w:rPr>
        <w:t>м</w:t>
      </w:r>
      <w:r w:rsidRPr="00F90FB0">
        <w:rPr>
          <w:rFonts w:ascii="Times New Roman" w:hAnsi="Times New Roman" w:cs="Times New Roman"/>
          <w:sz w:val="24"/>
          <w:szCs w:val="24"/>
          <w:lang w:val="sr-Cyrl-RS"/>
        </w:rPr>
        <w:t xml:space="preserve"> споровима, који су покренути против одлука Регулатора донетих у складу са одредбама овог закона објављују се на веб презентацији Регулатора</w:t>
      </w:r>
      <w:r w:rsidR="00EC5522" w:rsidRPr="00F90FB0">
        <w:rPr>
          <w:rFonts w:ascii="Times New Roman" w:hAnsi="Times New Roman" w:cs="Times New Roman"/>
          <w:sz w:val="24"/>
          <w:szCs w:val="24"/>
          <w:lang w:val="sr-Cyrl-RS"/>
        </w:rPr>
        <w:t>, у складу са законом</w:t>
      </w:r>
      <w:r w:rsidRPr="00F90FB0">
        <w:rPr>
          <w:rFonts w:ascii="Times New Roman" w:hAnsi="Times New Roman" w:cs="Times New Roman"/>
          <w:sz w:val="24"/>
          <w:szCs w:val="24"/>
          <w:lang w:val="sr-Cyrl-RS"/>
        </w:rPr>
        <w:t>.</w:t>
      </w:r>
    </w:p>
    <w:p w14:paraId="75ED82EE" w14:textId="4898E876" w:rsidR="007D0C1E" w:rsidRPr="00F90FB0" w:rsidRDefault="007D0C1E" w:rsidP="00762471">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Изузетно од одредаба овог члана, не објављују се акти и подаци који се сматрају пословном тајном у смислу одредаба члана </w:t>
      </w:r>
      <w:r w:rsidRPr="00F90FB0">
        <w:rPr>
          <w:rFonts w:ascii="Times New Roman" w:hAnsi="Times New Roman" w:cs="Times New Roman"/>
          <w:sz w:val="24"/>
          <w:szCs w:val="24"/>
          <w:lang w:val="sr-Latn-RS"/>
        </w:rPr>
        <w:t>35</w:t>
      </w:r>
      <w:r w:rsidRPr="00F90FB0">
        <w:rPr>
          <w:rFonts w:ascii="Times New Roman" w:hAnsi="Times New Roman" w:cs="Times New Roman"/>
          <w:sz w:val="24"/>
          <w:szCs w:val="24"/>
          <w:lang w:val="sr-Cyrl-RS"/>
        </w:rPr>
        <w:t>. овог закона или посебних прописа о тајности података.</w:t>
      </w:r>
      <w:r w:rsidR="004E3529" w:rsidRPr="00F90FB0">
        <w:rPr>
          <w:rFonts w:ascii="Times New Roman" w:hAnsi="Times New Roman" w:cs="Times New Roman"/>
          <w:sz w:val="24"/>
          <w:szCs w:val="24"/>
          <w:lang w:val="sr-Cyrl-RS"/>
        </w:rPr>
        <w:t>ˮ</w:t>
      </w:r>
      <w:r w:rsidR="00FD2773" w:rsidRPr="00F90FB0">
        <w:rPr>
          <w:rFonts w:ascii="Times New Roman" w:hAnsi="Times New Roman" w:cs="Times New Roman"/>
          <w:sz w:val="24"/>
          <w:szCs w:val="24"/>
          <w:lang w:val="sr-Cyrl-RS"/>
        </w:rPr>
        <w:t>.</w:t>
      </w:r>
    </w:p>
    <w:p w14:paraId="682AC9A8" w14:textId="77777777" w:rsidR="000428FB" w:rsidRPr="00F90FB0" w:rsidRDefault="000428FB" w:rsidP="0058435E">
      <w:pPr>
        <w:pStyle w:val="STIL1"/>
        <w:ind w:left="3600" w:firstLine="720"/>
        <w:rPr>
          <w:lang w:val="sr-Cyrl-RS"/>
        </w:rPr>
      </w:pPr>
    </w:p>
    <w:p w14:paraId="6270202F" w14:textId="335893CC" w:rsidR="006E04BF" w:rsidRPr="00F90FB0" w:rsidRDefault="0058435E" w:rsidP="0058435E">
      <w:pPr>
        <w:pStyle w:val="STIL1"/>
        <w:ind w:left="3600" w:firstLine="720"/>
        <w:rPr>
          <w:lang w:val="sr-Cyrl-RS"/>
        </w:rPr>
      </w:pPr>
      <w:r w:rsidRPr="00F90FB0">
        <w:rPr>
          <w:lang w:val="sr-Cyrl-RS"/>
        </w:rPr>
        <w:t xml:space="preserve">Члан 11. </w:t>
      </w:r>
    </w:p>
    <w:p w14:paraId="3B60D97B" w14:textId="5E06265E" w:rsidR="001D20A7" w:rsidRPr="00F90FB0" w:rsidRDefault="00E413F9" w:rsidP="00965A09">
      <w:pPr>
        <w:pStyle w:val="STIL1"/>
        <w:ind w:firstLine="720"/>
        <w:rPr>
          <w:rFonts w:eastAsia="Times New Roman"/>
          <w:noProof/>
          <w:lang w:val="sr-Cyrl-CS"/>
        </w:rPr>
      </w:pPr>
      <w:r w:rsidRPr="00F90FB0">
        <w:rPr>
          <w:lang w:val="sr-Cyrl-RS"/>
        </w:rPr>
        <w:t>У члану 29. став 1. тачка 4)</w:t>
      </w:r>
      <w:r w:rsidR="00965A09" w:rsidRPr="00F90FB0">
        <w:rPr>
          <w:rFonts w:eastAsia="Times New Roman"/>
          <w:noProof/>
          <w:lang w:val="sr-Cyrl-CS"/>
        </w:rPr>
        <w:t xml:space="preserve"> </w:t>
      </w:r>
      <w:r w:rsidR="001D20A7" w:rsidRPr="00F90FB0">
        <w:rPr>
          <w:rFonts w:eastAsia="Times New Roman"/>
          <w:noProof/>
          <w:lang w:val="sr-Cyrl-CS"/>
        </w:rPr>
        <w:t>мења се и гласи:</w:t>
      </w:r>
    </w:p>
    <w:p w14:paraId="13F36002" w14:textId="486440E1" w:rsidR="001D20A7" w:rsidRPr="00F90FB0" w:rsidRDefault="001D20A7" w:rsidP="009C6763">
      <w:pPr>
        <w:pStyle w:val="STIL1"/>
        <w:ind w:firstLine="720"/>
      </w:pPr>
      <w:r w:rsidRPr="00F90FB0">
        <w:rPr>
          <w:rFonts w:eastAsia="Times New Roman"/>
          <w:noProof/>
          <w:lang w:val="sr-Cyrl-CS"/>
        </w:rPr>
        <w:t>„</w:t>
      </w:r>
      <w:r w:rsidRPr="00F90FB0">
        <w:t>4)</w:t>
      </w:r>
      <w:r w:rsidR="00AD65F6" w:rsidRPr="00F90FB0">
        <w:rPr>
          <w:lang w:val="sr-Cyrl-RS"/>
        </w:rPr>
        <w:t xml:space="preserve"> </w:t>
      </w:r>
      <w:r w:rsidR="00426371" w:rsidRPr="00F90FB0">
        <w:t xml:space="preserve">средстава које привредни субјекти плаћају Регулатору у износу који не може бити већи од 0,5% од укупног прихода оствареног од обављања делатности електронских </w:t>
      </w:r>
      <w:r w:rsidR="00426371" w:rsidRPr="00F90FB0">
        <w:lastRenderedPageBreak/>
        <w:t>комуникација у претходној календарској години и којима се покривају само административни трошкови настали приликом управљања, контроле и спровођења режима општег овлашћења</w:t>
      </w:r>
      <w:r w:rsidR="00426371" w:rsidRPr="00F90FB0">
        <w:rPr>
          <w:lang w:val="sr-Cyrl-RS"/>
        </w:rPr>
        <w:t>, права коришћења и других посебних обавеза из члана 40. став 7. који могу укључивати трошкове за међународну сарадњу, хармонизацију и праћење стандардизације, анализу тржишта, праћење усклађености и контролу тржишта, израду и спровођење прописа и управних аката као и за друге регулаторне послове</w:t>
      </w:r>
      <w:r w:rsidR="00426371" w:rsidRPr="00F90FB0">
        <w:t>;</w:t>
      </w:r>
      <w:r w:rsidR="00321B0F" w:rsidRPr="00F90FB0">
        <w:rPr>
          <w:rtl/>
          <w:lang w:val="sr-Cyrl-RS" w:bidi="he-IL"/>
        </w:rPr>
        <w:t>ֳ</w:t>
      </w:r>
      <w:r w:rsidR="00321B0F" w:rsidRPr="00F90FB0">
        <w:rPr>
          <w:lang w:val="sr-Cyrl-RS"/>
        </w:rPr>
        <w:t>ˮ</w:t>
      </w:r>
      <w:r w:rsidR="00426371" w:rsidRPr="00F90FB0">
        <w:rPr>
          <w:lang w:val="sr-Cyrl-RS"/>
        </w:rPr>
        <w:t>.</w:t>
      </w:r>
      <w:r w:rsidR="00426371" w:rsidRPr="00F90FB0">
        <w:t xml:space="preserve"> </w:t>
      </w:r>
      <w:r w:rsidR="00AD65F6" w:rsidRPr="00F90FB0">
        <w:rPr>
          <w:lang w:val="sr-Cyrl-RS"/>
        </w:rPr>
        <w:t xml:space="preserve">                 </w:t>
      </w:r>
      <w:r w:rsidRPr="00F90FB0">
        <w:t>;</w:t>
      </w:r>
      <w:r w:rsidRPr="00F90FB0">
        <w:rPr>
          <w:lang w:val="sr-Cyrl-RS"/>
        </w:rPr>
        <w:t>“.</w:t>
      </w:r>
      <w:r w:rsidRPr="00F90FB0">
        <w:t xml:space="preserve"> </w:t>
      </w:r>
    </w:p>
    <w:p w14:paraId="22555ABA" w14:textId="67FCC717" w:rsidR="00965A09" w:rsidRPr="00F90FB0" w:rsidRDefault="00965A09" w:rsidP="00F86851">
      <w:pPr>
        <w:pStyle w:val="STIL1"/>
        <w:rPr>
          <w:lang w:val="sr-Cyrl-RS"/>
        </w:rPr>
      </w:pPr>
    </w:p>
    <w:p w14:paraId="30F914FE" w14:textId="6DC20437" w:rsidR="00965A09" w:rsidRPr="00F90FB0" w:rsidRDefault="00F86851" w:rsidP="00DC0318">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t>Члан 12.</w:t>
      </w:r>
    </w:p>
    <w:p w14:paraId="361CFAFF" w14:textId="44A623ED" w:rsidR="00F86851" w:rsidRPr="00F90FB0" w:rsidRDefault="00F86851" w:rsidP="00DC0318">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 xml:space="preserve">У члану 33 став 1. реч: „одредабаˮ брише се. </w:t>
      </w:r>
    </w:p>
    <w:p w14:paraId="7DCD17E3" w14:textId="394682BA" w:rsidR="00F86851" w:rsidRPr="00F90FB0" w:rsidRDefault="00F86851" w:rsidP="00DC0318">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У ставу 2. речи: „да склапа</w:t>
      </w:r>
      <w:r w:rsidR="001326DC" w:rsidRPr="00F90FB0">
        <w:rPr>
          <w:rFonts w:ascii="Times New Roman" w:eastAsia="Times New Roman" w:hAnsi="Times New Roman" w:cs="Times New Roman"/>
          <w:noProof/>
          <w:sz w:val="24"/>
          <w:szCs w:val="24"/>
          <w:lang w:val="sr-Cyrl-CS"/>
        </w:rPr>
        <w:t>ˮ</w:t>
      </w:r>
      <w:r w:rsidRPr="00F90FB0">
        <w:rPr>
          <w:rFonts w:ascii="Times New Roman" w:eastAsia="Times New Roman" w:hAnsi="Times New Roman" w:cs="Times New Roman"/>
          <w:noProof/>
          <w:sz w:val="24"/>
          <w:szCs w:val="24"/>
          <w:lang w:val="sr-Cyrl-CS"/>
        </w:rPr>
        <w:t xml:space="preserve"> замењују се реч</w:t>
      </w:r>
      <w:r w:rsidR="00741C08" w:rsidRPr="00F90FB0">
        <w:rPr>
          <w:rFonts w:ascii="Times New Roman" w:eastAsia="Times New Roman" w:hAnsi="Times New Roman" w:cs="Times New Roman"/>
          <w:noProof/>
          <w:sz w:val="24"/>
          <w:szCs w:val="24"/>
          <w:lang w:val="sr-Cyrl-CS"/>
        </w:rPr>
        <w:t>ју</w:t>
      </w:r>
      <w:r w:rsidRPr="00F90FB0">
        <w:rPr>
          <w:rFonts w:ascii="Times New Roman" w:eastAsia="Times New Roman" w:hAnsi="Times New Roman" w:cs="Times New Roman"/>
          <w:noProof/>
          <w:sz w:val="24"/>
          <w:szCs w:val="24"/>
          <w:lang w:val="sr-Cyrl-CS"/>
        </w:rPr>
        <w:t>: „</w:t>
      </w:r>
      <w:r w:rsidR="001326DC" w:rsidRPr="00F90FB0">
        <w:rPr>
          <w:rFonts w:ascii="Times New Roman" w:eastAsia="Times New Roman" w:hAnsi="Times New Roman" w:cs="Times New Roman"/>
          <w:noProof/>
          <w:sz w:val="24"/>
          <w:szCs w:val="24"/>
          <w:lang w:val="sr-Cyrl-CS"/>
        </w:rPr>
        <w:t>закључиватиˮ.</w:t>
      </w:r>
    </w:p>
    <w:p w14:paraId="72D822D6" w14:textId="4B57E23B" w:rsidR="003F0310" w:rsidRPr="00F90FB0" w:rsidRDefault="003F0310" w:rsidP="00DC0318">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После става 3. додају се ст. 4. и 5. који гласе:</w:t>
      </w:r>
    </w:p>
    <w:p w14:paraId="2062144C" w14:textId="066C8BD0" w:rsidR="00A17E82" w:rsidRPr="00F90FB0" w:rsidRDefault="003F0310" w:rsidP="00DC0318">
      <w:pPr>
        <w:pStyle w:val="STIL1"/>
        <w:ind w:firstLine="708"/>
        <w:rPr>
          <w:lang w:val="sr-Cyrl-RS"/>
        </w:rPr>
      </w:pPr>
      <w:r w:rsidRPr="00F90FB0">
        <w:rPr>
          <w:rFonts w:eastAsia="Times New Roman"/>
          <w:noProof/>
          <w:lang w:val="sr-Cyrl-CS"/>
        </w:rPr>
        <w:t>„</w:t>
      </w:r>
      <w:r w:rsidR="00A17E82" w:rsidRPr="00F90FB0">
        <w:rPr>
          <w:lang w:val="sr-Cyrl-RS"/>
        </w:rPr>
        <w:t xml:space="preserve">Регулатор обавештава Европску комисију о органима из става 1. овог члана надлежним за спровођење овог закона.    </w:t>
      </w:r>
    </w:p>
    <w:p w14:paraId="6DB171B6" w14:textId="59307AFE" w:rsidR="00A17E82" w:rsidRPr="00F90FB0" w:rsidRDefault="00A17E82" w:rsidP="00DC0318">
      <w:pPr>
        <w:pStyle w:val="STIL1"/>
        <w:ind w:firstLine="708"/>
        <w:rPr>
          <w:lang w:val="sr-Cyrl-RS"/>
        </w:rPr>
      </w:pPr>
      <w:r w:rsidRPr="00F90FB0">
        <w:rPr>
          <w:lang w:val="sr-Cyrl-RS"/>
        </w:rPr>
        <w:t>Регулатор, без одлагања, на захтев доставља Европској комисији информације потребне за процену утицаја спровођења члана 58. ст. 8-15. и чл. 77, 79. и 80. овог закона на тржиште, као и да ли су обавезе у вези са претходном регулацијом, као и друге обавезе које може да одреди Регулатор довољне да му омогуће решавање неконкурентне олигополне тржишне структуре и да обезбеде да конкуренција на тржишту електронских комуникација настави да се развија у корист крајњих корисника.</w:t>
      </w:r>
      <w:r w:rsidR="00B22579" w:rsidRPr="00F90FB0">
        <w:rPr>
          <w:lang w:val="sr-Cyrl-RS"/>
        </w:rPr>
        <w:t>ˮ.</w:t>
      </w:r>
    </w:p>
    <w:p w14:paraId="034E6EE5" w14:textId="4B64459B" w:rsidR="003B2D7C" w:rsidRPr="00F90FB0" w:rsidRDefault="003B2D7C" w:rsidP="003B2D7C">
      <w:pPr>
        <w:pStyle w:val="STIL1"/>
        <w:ind w:firstLine="708"/>
        <w:rPr>
          <w:lang w:val="sr-Cyrl-RS"/>
        </w:rPr>
      </w:pPr>
      <w:r w:rsidRPr="00F90FB0">
        <w:rPr>
          <w:rFonts w:eastAsia="Times New Roman"/>
          <w:noProof/>
          <w:lang w:val="sr-Cyrl-CS"/>
        </w:rPr>
        <w:t xml:space="preserve">    </w:t>
      </w:r>
    </w:p>
    <w:p w14:paraId="651B3120" w14:textId="26D4E28D" w:rsidR="00B37D13" w:rsidRPr="00F90FB0" w:rsidRDefault="00EC1ADD" w:rsidP="00DC0318">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00B37D13" w:rsidRPr="00F90FB0">
        <w:rPr>
          <w:rFonts w:ascii="Times New Roman" w:eastAsia="Times New Roman" w:hAnsi="Times New Roman" w:cs="Times New Roman"/>
          <w:noProof/>
          <w:sz w:val="24"/>
          <w:szCs w:val="24"/>
          <w:lang w:val="sr-Cyrl-CS"/>
        </w:rPr>
        <w:t>Члан 13.</w:t>
      </w:r>
    </w:p>
    <w:p w14:paraId="74BB5DF2" w14:textId="4919CF7B" w:rsidR="00EC1ADD" w:rsidRPr="00F90FB0" w:rsidRDefault="00B37D13" w:rsidP="009C6763">
      <w:pPr>
        <w:pStyle w:val="STIL1"/>
        <w:ind w:firstLine="720"/>
        <w:rPr>
          <w:lang w:val="sr-Cyrl-RS"/>
        </w:rPr>
      </w:pPr>
      <w:r w:rsidRPr="00F90FB0">
        <w:rPr>
          <w:rFonts w:eastAsia="Times New Roman"/>
          <w:noProof/>
          <w:lang w:val="sr-Cyrl-CS"/>
        </w:rPr>
        <w:t xml:space="preserve">После члана 33. </w:t>
      </w:r>
      <w:r w:rsidRPr="00F90FB0">
        <w:rPr>
          <w:lang w:val="sr-Cyrl-RS"/>
        </w:rPr>
        <w:t>додаје се назив члана 33а и члан 33а који глас</w:t>
      </w:r>
      <w:r w:rsidRPr="00F90FB0">
        <w:rPr>
          <w:lang w:val="en-US"/>
        </w:rPr>
        <w:t>e</w:t>
      </w:r>
      <w:r w:rsidRPr="00F90FB0">
        <w:rPr>
          <w:lang w:val="sr-Cyrl-RS"/>
        </w:rPr>
        <w:t xml:space="preserve">: </w:t>
      </w:r>
    </w:p>
    <w:p w14:paraId="31E3A6F9" w14:textId="3EC4DEF4" w:rsidR="00EC1ADD" w:rsidRPr="00F90FB0" w:rsidRDefault="00B37D13" w:rsidP="00EC1ADD">
      <w:pPr>
        <w:spacing w:after="0"/>
        <w:jc w:val="center"/>
        <w:rPr>
          <w:rFonts w:ascii="Times New Roman" w:eastAsia="Times New Roman" w:hAnsi="Times New Roman" w:cs="Times New Roman"/>
          <w:sz w:val="24"/>
          <w:szCs w:val="24"/>
          <w:lang w:val="sr-Cyrl-RS"/>
        </w:rPr>
      </w:pPr>
      <w:r w:rsidRPr="00F90FB0">
        <w:rPr>
          <w:rFonts w:ascii="Times New Roman" w:hAnsi="Times New Roman" w:cs="Times New Roman"/>
          <w:sz w:val="24"/>
          <w:szCs w:val="24"/>
          <w:lang w:val="sr-Cyrl-RS"/>
        </w:rPr>
        <w:t>„</w:t>
      </w:r>
      <w:r w:rsidR="00EC1ADD" w:rsidRPr="00F90FB0">
        <w:rPr>
          <w:rFonts w:ascii="Times New Roman" w:eastAsia="Times New Roman" w:hAnsi="Times New Roman" w:cs="Times New Roman"/>
          <w:sz w:val="24"/>
          <w:szCs w:val="24"/>
          <w:lang w:val="sr-Cyrl-RS"/>
        </w:rPr>
        <w:t xml:space="preserve">Учествовање у раду </w:t>
      </w:r>
      <w:r w:rsidR="00EC1ADD" w:rsidRPr="00F90FB0">
        <w:rPr>
          <w:rFonts w:ascii="Times New Roman" w:eastAsia="Times New Roman" w:hAnsi="Times New Roman" w:cs="Times New Roman"/>
          <w:sz w:val="24"/>
          <w:szCs w:val="24"/>
          <w:lang w:val="sr-Latn-RS"/>
        </w:rPr>
        <w:t>BEREC</w:t>
      </w:r>
      <w:r w:rsidR="00EC1ADD" w:rsidRPr="00F90FB0">
        <w:rPr>
          <w:rFonts w:ascii="Times New Roman" w:eastAsia="Times New Roman" w:hAnsi="Times New Roman" w:cs="Times New Roman"/>
          <w:sz w:val="24"/>
          <w:szCs w:val="24"/>
          <w:lang w:val="sr-Cyrl-RS"/>
        </w:rPr>
        <w:t>-а</w:t>
      </w:r>
    </w:p>
    <w:p w14:paraId="71711C86" w14:textId="77777777" w:rsidR="00A64EC7" w:rsidRPr="00F90FB0" w:rsidRDefault="007C0506" w:rsidP="007C0506">
      <w:pPr>
        <w:spacing w:after="0"/>
        <w:ind w:left="3600"/>
        <w:rPr>
          <w:rFonts w:ascii="Times New Roman" w:hAnsi="Times New Roman" w:cs="Times New Roman"/>
          <w:color w:val="EE0000"/>
          <w:sz w:val="24"/>
          <w:szCs w:val="24"/>
          <w:lang w:val="sr-Cyrl-RS"/>
        </w:rPr>
      </w:pPr>
      <w:r w:rsidRPr="00F90FB0">
        <w:rPr>
          <w:rFonts w:ascii="Times New Roman" w:eastAsia="Calibri" w:hAnsi="Times New Roman" w:cs="Times New Roman"/>
          <w:sz w:val="24"/>
          <w:szCs w:val="24"/>
          <w:lang w:val="sr-Cyrl-RS"/>
        </w:rPr>
        <w:t xml:space="preserve">          </w:t>
      </w:r>
      <w:r w:rsidRPr="00F90FB0">
        <w:rPr>
          <w:rFonts w:ascii="Times New Roman" w:hAnsi="Times New Roman" w:cs="Times New Roman"/>
          <w:color w:val="EE0000"/>
          <w:sz w:val="24"/>
          <w:szCs w:val="24"/>
          <w:lang w:val="sr-Cyrl-RS"/>
        </w:rPr>
        <w:t xml:space="preserve"> </w:t>
      </w:r>
    </w:p>
    <w:p w14:paraId="6E78EBB8" w14:textId="2E204C09" w:rsidR="007C0506" w:rsidRPr="00F90FB0" w:rsidRDefault="00A64EC7" w:rsidP="00A64EC7">
      <w:pPr>
        <w:spacing w:after="0"/>
        <w:ind w:left="3600"/>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           </w:t>
      </w:r>
      <w:r w:rsidR="007C0506" w:rsidRPr="00F90FB0">
        <w:rPr>
          <w:rFonts w:ascii="Times New Roman" w:hAnsi="Times New Roman" w:cs="Times New Roman"/>
          <w:sz w:val="24"/>
          <w:szCs w:val="24"/>
          <w:lang w:val="sr-Cyrl-RS"/>
        </w:rPr>
        <w:t>Члан 33а</w:t>
      </w:r>
    </w:p>
    <w:p w14:paraId="2FF7E77C" w14:textId="225B6FF2" w:rsidR="007C0506" w:rsidRPr="00F90FB0" w:rsidRDefault="007C0506" w:rsidP="00DF570C">
      <w:pPr>
        <w:spacing w:after="0" w:line="240" w:lineRule="auto"/>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 xml:space="preserve">Регулатор учествује у раду Одбора регулатора </w:t>
      </w:r>
      <w:r w:rsidRPr="00F90FB0">
        <w:rPr>
          <w:rFonts w:ascii="Times New Roman" w:eastAsia="Times New Roman" w:hAnsi="Times New Roman" w:cs="Times New Roman"/>
          <w:sz w:val="24"/>
          <w:szCs w:val="24"/>
          <w:lang w:val="sr-Latn-RS"/>
        </w:rPr>
        <w:t>BEREC-</w:t>
      </w:r>
      <w:r w:rsidRPr="00F90FB0">
        <w:rPr>
          <w:rFonts w:ascii="Times New Roman" w:eastAsia="Times New Roman" w:hAnsi="Times New Roman" w:cs="Times New Roman"/>
          <w:sz w:val="24"/>
          <w:szCs w:val="24"/>
          <w:lang w:val="sr-Cyrl-RS"/>
        </w:rPr>
        <w:t xml:space="preserve">а, радних група и Управног одбора Канцеларије </w:t>
      </w:r>
      <w:r w:rsidRPr="00F90FB0">
        <w:rPr>
          <w:rFonts w:ascii="Times New Roman" w:eastAsia="Times New Roman" w:hAnsi="Times New Roman" w:cs="Times New Roman"/>
          <w:sz w:val="24"/>
          <w:szCs w:val="24"/>
          <w:lang w:val="sr-Latn-RS"/>
        </w:rPr>
        <w:t>BEREC-</w:t>
      </w:r>
      <w:r w:rsidRPr="00F90FB0">
        <w:rPr>
          <w:rFonts w:ascii="Times New Roman" w:eastAsia="Times New Roman" w:hAnsi="Times New Roman" w:cs="Times New Roman"/>
          <w:sz w:val="24"/>
          <w:szCs w:val="24"/>
          <w:lang w:val="sr-Cyrl-RS"/>
        </w:rPr>
        <w:t>а</w:t>
      </w:r>
      <w:r w:rsidRPr="00F90FB0">
        <w:rPr>
          <w:rFonts w:ascii="Times New Roman" w:eastAsia="Times New Roman" w:hAnsi="Times New Roman" w:cs="Times New Roman"/>
          <w:sz w:val="24"/>
          <w:szCs w:val="24"/>
          <w:lang w:val="sr-Latn-RS"/>
        </w:rPr>
        <w:t xml:space="preserve"> </w:t>
      </w:r>
      <w:r w:rsidRPr="00F90FB0">
        <w:rPr>
          <w:rFonts w:ascii="Times New Roman" w:eastAsia="Times New Roman" w:hAnsi="Times New Roman" w:cs="Times New Roman"/>
          <w:sz w:val="24"/>
          <w:szCs w:val="24"/>
          <w:lang w:val="sr-Cyrl-RS"/>
        </w:rPr>
        <w:t>у складу са правилима рада наведених тела.</w:t>
      </w:r>
    </w:p>
    <w:p w14:paraId="54783A6A" w14:textId="326563D0" w:rsidR="007C0506" w:rsidRPr="00F90FB0" w:rsidRDefault="007C0506" w:rsidP="00DF570C">
      <w:pPr>
        <w:spacing w:after="0" w:line="240" w:lineRule="auto"/>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 xml:space="preserve">За члана Одбора регулатора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 xml:space="preserve">-а, као и за члана Управног одбора Канцеларије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-а, именује се директор, члан стручног колегијума Регулатора или њихов заменик.</w:t>
      </w:r>
    </w:p>
    <w:p w14:paraId="2365E175" w14:textId="06FB2105" w:rsidR="007C0506" w:rsidRPr="00F90FB0" w:rsidRDefault="007C0506" w:rsidP="00DF570C">
      <w:pPr>
        <w:spacing w:after="0" w:line="240" w:lineRule="auto"/>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 xml:space="preserve">За заменика члана из става 2. овог члана, као и за члана Управног одбора Канцеларије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 xml:space="preserve">-а, именује се директор, члан стручног колегијума Регулатора, њихов заменик или лице из реда запослених у Регулатору. </w:t>
      </w:r>
    </w:p>
    <w:p w14:paraId="1686FD07" w14:textId="7EECA7C1" w:rsidR="007C0506" w:rsidRPr="00F90FB0" w:rsidRDefault="007C0506" w:rsidP="00DF570C">
      <w:pPr>
        <w:spacing w:after="0" w:line="240" w:lineRule="auto"/>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 xml:space="preserve">Лица из ст. 2. и 3. овог члана именују се на основу стручног знања и искуства у области електронских комуникација, узимајући у обзир и релевантне организационе и административне компетенције и искуство у управљању буџетом. </w:t>
      </w:r>
    </w:p>
    <w:p w14:paraId="53A5BFDF" w14:textId="0468E84D" w:rsidR="007C0506" w:rsidRPr="00F90FB0" w:rsidRDefault="007C0506" w:rsidP="00DF570C">
      <w:pPr>
        <w:spacing w:after="0" w:line="240" w:lineRule="auto"/>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Како би остварио највећу корист од учествовања, као и како би се осигурао континуитет рада Одбора регулатора BEREC-а, Регулатор у највећој могућој мери ограничава замену својих представника и, по могућности, њихових заменика, водећи рачуна о родној равноправности.</w:t>
      </w:r>
    </w:p>
    <w:p w14:paraId="18BEAF0C" w14:textId="39C390D2" w:rsidR="007C0506" w:rsidRPr="00F90FB0" w:rsidRDefault="007C0506" w:rsidP="007C0506">
      <w:pPr>
        <w:spacing w:after="0"/>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Лица из ст. 2. и 3. овог члана не смеју тражити нити примати инструкције од било које владе, институције, лица или тела.</w:t>
      </w:r>
    </w:p>
    <w:p w14:paraId="664E1B73" w14:textId="1537474C" w:rsidR="007C0506" w:rsidRPr="00F90FB0" w:rsidRDefault="007C0506" w:rsidP="00CB711F">
      <w:pPr>
        <w:spacing w:after="0" w:line="240" w:lineRule="auto"/>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Лицима из ст. 2. и 3. овог члана могу помагати саветници или друга стручна лица.</w:t>
      </w:r>
    </w:p>
    <w:p w14:paraId="5D7FFE8A" w14:textId="0B509B1B" w:rsidR="007C0506" w:rsidRPr="00F90FB0" w:rsidRDefault="007C0506" w:rsidP="00CB711F">
      <w:pPr>
        <w:spacing w:after="0" w:line="240" w:lineRule="auto"/>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 xml:space="preserve">Лице именовано за члана, односно заменика члана Одбора регулатора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 xml:space="preserve">-а не може бити именовано за члана, односно заменика члана Управног одбора Канцеларије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 xml:space="preserve">-а. </w:t>
      </w:r>
    </w:p>
    <w:p w14:paraId="1254E654" w14:textId="51F27EE1" w:rsidR="007C0506" w:rsidRPr="00F90FB0" w:rsidRDefault="007C0506" w:rsidP="00CB711F">
      <w:pPr>
        <w:spacing w:after="0" w:line="240" w:lineRule="auto"/>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lastRenderedPageBreak/>
        <w:t xml:space="preserve">Лица из реда запослених у Регулатору именују се за учешће у радним групама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 xml:space="preserve">-а и њиховим активностима, у складу са правилима и праксом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-а.</w:t>
      </w:r>
    </w:p>
    <w:p w14:paraId="5E14D119" w14:textId="41F69E04" w:rsidR="007C0506" w:rsidRPr="00F90FB0" w:rsidRDefault="007C0506" w:rsidP="00CB711F">
      <w:pPr>
        <w:spacing w:after="0" w:line="240" w:lineRule="auto"/>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 xml:space="preserve">Представници Регулатора који учествују у раду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 xml:space="preserve">-а поштују захтеве о поверљивости у складу са националним и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 xml:space="preserve"> прописима, чак и након престанка дужности.</w:t>
      </w:r>
    </w:p>
    <w:p w14:paraId="5FA688D7" w14:textId="2A99DEAE" w:rsidR="007C0506" w:rsidRPr="00F90FB0" w:rsidRDefault="007C0506" w:rsidP="00CB711F">
      <w:pPr>
        <w:pBdr>
          <w:top w:val="nil"/>
          <w:left w:val="nil"/>
          <w:bottom w:val="nil"/>
          <w:right w:val="nil"/>
          <w:between w:val="nil"/>
        </w:pBdr>
        <w:spacing w:after="0" w:line="240" w:lineRule="auto"/>
        <w:ind w:firstLine="708"/>
        <w:jc w:val="both"/>
        <w:rPr>
          <w:rFonts w:ascii="Times New Roman" w:eastAsia="Calibri" w:hAnsi="Times New Roman" w:cs="Times New Roman"/>
          <w:sz w:val="24"/>
          <w:szCs w:val="24"/>
          <w:lang w:val="sr-Cyrl-RS"/>
        </w:rPr>
      </w:pPr>
      <w:r w:rsidRPr="00F90FB0">
        <w:rPr>
          <w:rFonts w:ascii="Times New Roman" w:eastAsia="Calibri" w:hAnsi="Times New Roman" w:cs="Times New Roman"/>
          <w:sz w:val="24"/>
          <w:szCs w:val="24"/>
          <w:lang w:val="sr-Cyrl-RS"/>
        </w:rPr>
        <w:t xml:space="preserve">Представници Регулатора који учествују у раду </w:t>
      </w:r>
      <w:r w:rsidRPr="00F90FB0">
        <w:rPr>
          <w:rFonts w:ascii="Times New Roman" w:eastAsia="Calibri" w:hAnsi="Times New Roman" w:cs="Times New Roman"/>
          <w:sz w:val="24"/>
          <w:szCs w:val="24"/>
          <w:lang w:val="en-GB"/>
        </w:rPr>
        <w:t>BEREC</w:t>
      </w:r>
      <w:r w:rsidRPr="00F90FB0">
        <w:rPr>
          <w:rFonts w:ascii="Times New Roman" w:eastAsia="Calibri" w:hAnsi="Times New Roman" w:cs="Times New Roman"/>
          <w:sz w:val="24"/>
          <w:szCs w:val="24"/>
          <w:lang w:val="sr-Cyrl-RS"/>
        </w:rPr>
        <w:t xml:space="preserve">-а и њихови заменици, приликом ступања на дужност, подносе писану изјаву о непостојању сукоба интереса, која се објављује и ажурира. У току рада, представници Регулатора су дужни да пријаве потенцијални сукоб интереса, као и да не учествују у дискусији и одлучивању о питањима у којима имају интерес. </w:t>
      </w:r>
    </w:p>
    <w:p w14:paraId="12DC9B5E" w14:textId="15F07D38" w:rsidR="007C0506" w:rsidRPr="00F90FB0" w:rsidRDefault="007C0506" w:rsidP="00CB711F">
      <w:pPr>
        <w:pBdr>
          <w:top w:val="nil"/>
          <w:left w:val="nil"/>
          <w:bottom w:val="nil"/>
          <w:right w:val="nil"/>
          <w:between w:val="nil"/>
        </w:pBdr>
        <w:spacing w:after="0" w:line="240" w:lineRule="auto"/>
        <w:ind w:firstLine="708"/>
        <w:jc w:val="both"/>
        <w:rPr>
          <w:rFonts w:ascii="Times New Roman" w:hAnsi="Times New Roman" w:cs="Times New Roman"/>
          <w:sz w:val="24"/>
          <w:szCs w:val="24"/>
          <w:lang w:val="sr-Cyrl-RS"/>
        </w:rPr>
      </w:pPr>
      <w:r w:rsidRPr="00F90FB0">
        <w:rPr>
          <w:rFonts w:ascii="Times New Roman" w:eastAsia="Calibri" w:hAnsi="Times New Roman" w:cs="Times New Roman"/>
          <w:sz w:val="24"/>
          <w:szCs w:val="24"/>
          <w:lang w:val="sr-Cyrl-RS"/>
        </w:rPr>
        <w:t xml:space="preserve">Представници Регулатора који учествују у раду </w:t>
      </w:r>
      <w:r w:rsidRPr="00F90FB0">
        <w:rPr>
          <w:rFonts w:ascii="Times New Roman" w:eastAsia="Calibri" w:hAnsi="Times New Roman" w:cs="Times New Roman"/>
          <w:sz w:val="24"/>
          <w:szCs w:val="24"/>
          <w:lang w:val="en-GB"/>
        </w:rPr>
        <w:t>BEREC</w:t>
      </w:r>
      <w:r w:rsidRPr="00F90FB0">
        <w:rPr>
          <w:rFonts w:ascii="Times New Roman" w:eastAsia="Calibri" w:hAnsi="Times New Roman" w:cs="Times New Roman"/>
          <w:sz w:val="24"/>
          <w:szCs w:val="24"/>
          <w:lang w:val="sr-Cyrl-RS"/>
        </w:rPr>
        <w:t xml:space="preserve">-а имају право гласа, у складу са правилима и процедурама </w:t>
      </w:r>
      <w:r w:rsidRPr="00F90FB0">
        <w:rPr>
          <w:rFonts w:ascii="Times New Roman" w:eastAsia="Calibri" w:hAnsi="Times New Roman" w:cs="Times New Roman"/>
          <w:sz w:val="24"/>
          <w:szCs w:val="24"/>
          <w:lang w:val="en-GB"/>
        </w:rPr>
        <w:t>BEREC</w:t>
      </w:r>
      <w:r w:rsidRPr="00F90FB0">
        <w:rPr>
          <w:rFonts w:ascii="Times New Roman" w:eastAsia="Calibri" w:hAnsi="Times New Roman" w:cs="Times New Roman"/>
          <w:sz w:val="24"/>
          <w:szCs w:val="24"/>
          <w:lang w:val="sr-Cyrl-RS"/>
        </w:rPr>
        <w:t>-а.</w:t>
      </w:r>
      <w:r w:rsidR="004E3529" w:rsidRPr="00F90FB0">
        <w:rPr>
          <w:rFonts w:ascii="Times New Roman" w:eastAsia="Calibri" w:hAnsi="Times New Roman" w:cs="Times New Roman"/>
          <w:sz w:val="24"/>
          <w:szCs w:val="24"/>
          <w:lang w:val="sr-Cyrl-RS"/>
        </w:rPr>
        <w:t>ˮ</w:t>
      </w:r>
      <w:r w:rsidRPr="00F90FB0">
        <w:rPr>
          <w:rFonts w:ascii="Times New Roman" w:eastAsia="Calibri" w:hAnsi="Times New Roman" w:cs="Times New Roman"/>
          <w:sz w:val="24"/>
          <w:szCs w:val="24"/>
          <w:lang w:val="sr-Cyrl-RS"/>
        </w:rPr>
        <w:t>.</w:t>
      </w:r>
    </w:p>
    <w:p w14:paraId="46B1CC22" w14:textId="344110E8" w:rsidR="00EC1ADD" w:rsidRPr="00F90FB0" w:rsidRDefault="00EC1ADD" w:rsidP="00EC1ADD">
      <w:pPr>
        <w:pBdr>
          <w:top w:val="nil"/>
          <w:left w:val="nil"/>
          <w:bottom w:val="nil"/>
          <w:right w:val="nil"/>
          <w:between w:val="nil"/>
        </w:pBdr>
        <w:spacing w:after="0"/>
        <w:ind w:firstLine="708"/>
        <w:jc w:val="both"/>
        <w:rPr>
          <w:rFonts w:ascii="Times New Roman" w:eastAsia="Calibri" w:hAnsi="Times New Roman" w:cs="Times New Roman"/>
          <w:sz w:val="24"/>
          <w:szCs w:val="24"/>
          <w:lang w:val="sr-Cyrl-RS"/>
        </w:rPr>
      </w:pPr>
    </w:p>
    <w:p w14:paraId="6C65D8BF" w14:textId="3BBA15AC" w:rsidR="00E62624" w:rsidRPr="00F90FB0" w:rsidRDefault="00DC0CBB" w:rsidP="00DC0CBB">
      <w:pPr>
        <w:pBdr>
          <w:top w:val="nil"/>
          <w:left w:val="nil"/>
          <w:bottom w:val="nil"/>
          <w:right w:val="nil"/>
          <w:between w:val="nil"/>
        </w:pBdr>
        <w:spacing w:after="0"/>
        <w:ind w:firstLine="708"/>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                                                          </w:t>
      </w:r>
      <w:r w:rsidR="00155876" w:rsidRPr="00F90FB0">
        <w:rPr>
          <w:rFonts w:ascii="Times New Roman" w:hAnsi="Times New Roman" w:cs="Times New Roman"/>
          <w:sz w:val="24"/>
          <w:szCs w:val="24"/>
          <w:lang w:val="sr-Cyrl-RS"/>
        </w:rPr>
        <w:t>Члан 14.</w:t>
      </w:r>
    </w:p>
    <w:p w14:paraId="5A15522F" w14:textId="400D2DE3" w:rsidR="00155876" w:rsidRPr="00F90FB0" w:rsidRDefault="00C72635" w:rsidP="009C6763">
      <w:pPr>
        <w:pBdr>
          <w:top w:val="nil"/>
          <w:left w:val="nil"/>
          <w:bottom w:val="nil"/>
          <w:right w:val="nil"/>
          <w:between w:val="nil"/>
        </w:pBdr>
        <w:spacing w:after="0"/>
        <w:ind w:firstLine="708"/>
        <w:rPr>
          <w:rFonts w:ascii="Times New Roman" w:hAnsi="Times New Roman" w:cs="Times New Roman"/>
          <w:sz w:val="24"/>
          <w:szCs w:val="24"/>
          <w:lang w:val="sr-Cyrl-RS"/>
        </w:rPr>
      </w:pPr>
      <w:r w:rsidRPr="00F90FB0">
        <w:rPr>
          <w:rFonts w:ascii="Times New Roman" w:hAnsi="Times New Roman" w:cs="Times New Roman"/>
          <w:sz w:val="24"/>
          <w:szCs w:val="24"/>
          <w:lang w:val="sr-Cyrl-RS"/>
        </w:rPr>
        <w:t>Н</w:t>
      </w:r>
      <w:r w:rsidR="00155876" w:rsidRPr="00F90FB0">
        <w:rPr>
          <w:rFonts w:ascii="Times New Roman" w:hAnsi="Times New Roman" w:cs="Times New Roman"/>
          <w:sz w:val="24"/>
          <w:szCs w:val="24"/>
          <w:lang w:val="sr-Cyrl-RS"/>
        </w:rPr>
        <w:t xml:space="preserve">азив </w:t>
      </w:r>
      <w:r w:rsidRPr="00F90FB0">
        <w:rPr>
          <w:rFonts w:ascii="Times New Roman" w:hAnsi="Times New Roman" w:cs="Times New Roman"/>
          <w:sz w:val="24"/>
          <w:szCs w:val="24"/>
          <w:lang w:val="sr-Cyrl-RS"/>
        </w:rPr>
        <w:t xml:space="preserve">главе </w:t>
      </w:r>
      <w:r w:rsidRPr="00F90FB0">
        <w:rPr>
          <w:rFonts w:ascii="Times New Roman" w:hAnsi="Times New Roman" w:cs="Times New Roman"/>
          <w:sz w:val="24"/>
          <w:szCs w:val="24"/>
        </w:rPr>
        <w:t>IV</w:t>
      </w:r>
      <w:r w:rsidRPr="00F90FB0">
        <w:rPr>
          <w:rFonts w:ascii="Times New Roman" w:hAnsi="Times New Roman" w:cs="Times New Roman"/>
          <w:sz w:val="24"/>
          <w:szCs w:val="24"/>
          <w:lang w:val="sr-Cyrl-RS"/>
        </w:rPr>
        <w:t xml:space="preserve">, назив </w:t>
      </w:r>
      <w:r w:rsidR="00155876" w:rsidRPr="00F90FB0">
        <w:rPr>
          <w:rFonts w:ascii="Times New Roman" w:hAnsi="Times New Roman" w:cs="Times New Roman"/>
          <w:sz w:val="24"/>
          <w:szCs w:val="24"/>
          <w:lang w:val="sr-Cyrl-RS"/>
        </w:rPr>
        <w:t xml:space="preserve">члана </w:t>
      </w:r>
      <w:r w:rsidRPr="00F90FB0">
        <w:rPr>
          <w:rFonts w:ascii="Times New Roman" w:hAnsi="Times New Roman" w:cs="Times New Roman"/>
          <w:sz w:val="24"/>
          <w:szCs w:val="24"/>
          <w:lang w:val="sr-Cyrl-RS"/>
        </w:rPr>
        <w:t>34</w:t>
      </w:r>
      <w:r w:rsidR="00DE7F8F" w:rsidRPr="00F90FB0">
        <w:rPr>
          <w:rFonts w:ascii="Times New Roman" w:hAnsi="Times New Roman" w:cs="Times New Roman"/>
          <w:sz w:val="24"/>
          <w:szCs w:val="24"/>
          <w:lang w:val="sr-Cyrl-RS"/>
        </w:rPr>
        <w:t>.</w:t>
      </w:r>
      <w:r w:rsidR="00155876" w:rsidRPr="00F90FB0">
        <w:rPr>
          <w:rFonts w:ascii="Times New Roman" w:hAnsi="Times New Roman" w:cs="Times New Roman"/>
          <w:sz w:val="24"/>
          <w:szCs w:val="24"/>
          <w:lang w:val="sr-Cyrl-RS"/>
        </w:rPr>
        <w:t xml:space="preserve"> и члан </w:t>
      </w:r>
      <w:r w:rsidRPr="00F90FB0">
        <w:rPr>
          <w:rFonts w:ascii="Times New Roman" w:hAnsi="Times New Roman" w:cs="Times New Roman"/>
          <w:sz w:val="24"/>
          <w:szCs w:val="24"/>
          <w:lang w:val="sr-Cyrl-RS"/>
        </w:rPr>
        <w:t>34</w:t>
      </w:r>
      <w:r w:rsidR="00DE7F8F" w:rsidRPr="00F90FB0">
        <w:rPr>
          <w:rFonts w:ascii="Times New Roman" w:hAnsi="Times New Roman" w:cs="Times New Roman"/>
          <w:sz w:val="24"/>
          <w:szCs w:val="24"/>
          <w:lang w:val="sr-Cyrl-RS"/>
        </w:rPr>
        <w:t>.</w:t>
      </w:r>
      <w:r w:rsidR="00155876" w:rsidRPr="00F90FB0">
        <w:rPr>
          <w:rFonts w:ascii="Times New Roman" w:hAnsi="Times New Roman" w:cs="Times New Roman"/>
          <w:sz w:val="24"/>
          <w:szCs w:val="24"/>
          <w:lang w:val="sr-Cyrl-RS"/>
        </w:rPr>
        <w:t xml:space="preserve"> </w:t>
      </w:r>
      <w:r w:rsidRPr="00F90FB0">
        <w:rPr>
          <w:rFonts w:ascii="Times New Roman" w:hAnsi="Times New Roman" w:cs="Times New Roman"/>
          <w:sz w:val="24"/>
          <w:szCs w:val="24"/>
          <w:lang w:val="sr-Cyrl-RS"/>
        </w:rPr>
        <w:t>мењају се и гласе</w:t>
      </w:r>
      <w:r w:rsidR="00155876" w:rsidRPr="00F90FB0">
        <w:rPr>
          <w:rFonts w:ascii="Times New Roman" w:hAnsi="Times New Roman" w:cs="Times New Roman"/>
          <w:sz w:val="24"/>
          <w:szCs w:val="24"/>
          <w:lang w:val="sr-Cyrl-RS"/>
        </w:rPr>
        <w:t>:</w:t>
      </w:r>
    </w:p>
    <w:p w14:paraId="41D7CF5C" w14:textId="75292EED" w:rsidR="00DE7F8F" w:rsidRPr="00F90FB0" w:rsidRDefault="00DE7F8F" w:rsidP="00DE7F8F">
      <w:pPr>
        <w:pStyle w:val="STIL1"/>
        <w:jc w:val="center"/>
        <w:rPr>
          <w:lang w:val="sr-Cyrl-RS"/>
        </w:rPr>
      </w:pPr>
      <w:r w:rsidRPr="00F90FB0">
        <w:rPr>
          <w:lang w:val="sr-Cyrl-RS"/>
        </w:rPr>
        <w:t>„</w:t>
      </w:r>
      <w:r w:rsidRPr="00F90FB0">
        <w:t xml:space="preserve">IV. </w:t>
      </w:r>
      <w:r w:rsidRPr="00F90FB0">
        <w:rPr>
          <w:lang w:val="sr-Cyrl-RS"/>
        </w:rPr>
        <w:t>ДОСТАВЉАЊЕ ИНФОРМАЦИЈА</w:t>
      </w:r>
      <w:r w:rsidRPr="00F90FB0">
        <w:t xml:space="preserve"> И ПОСТУПАК ДОНОШЕЊА ОДЛУКА И ДРУГИХ АКАТА</w:t>
      </w:r>
    </w:p>
    <w:p w14:paraId="0F3AD4C4" w14:textId="77777777" w:rsidR="00DE7F8F" w:rsidRPr="00F90FB0" w:rsidRDefault="00DE7F8F" w:rsidP="00DE7F8F">
      <w:pPr>
        <w:pStyle w:val="STIL1"/>
        <w:jc w:val="center"/>
        <w:rPr>
          <w:lang w:val="sr-Cyrl-RS"/>
        </w:rPr>
      </w:pPr>
    </w:p>
    <w:p w14:paraId="5F011C99" w14:textId="54A64624" w:rsidR="00DE7F8F" w:rsidRPr="00F90FB0" w:rsidRDefault="00DE7F8F" w:rsidP="00DE7F8F">
      <w:pPr>
        <w:pStyle w:val="STIL1"/>
        <w:jc w:val="center"/>
        <w:rPr>
          <w:lang w:val="sr-Cyrl-RS"/>
        </w:rPr>
      </w:pPr>
      <w:r w:rsidRPr="00F90FB0">
        <w:t xml:space="preserve">Достављање </w:t>
      </w:r>
      <w:r w:rsidRPr="00F90FB0">
        <w:rPr>
          <w:lang w:val="sr-Cyrl-RS"/>
        </w:rPr>
        <w:t>информација</w:t>
      </w:r>
    </w:p>
    <w:p w14:paraId="09DDA368" w14:textId="77777777" w:rsidR="009C6763" w:rsidRPr="00F90FB0" w:rsidRDefault="009C6763" w:rsidP="00DE7F8F">
      <w:pPr>
        <w:pStyle w:val="STIL1"/>
        <w:jc w:val="center"/>
        <w:rPr>
          <w:lang w:val="sr-Cyrl-RS"/>
        </w:rPr>
      </w:pPr>
    </w:p>
    <w:p w14:paraId="48B2F8AA" w14:textId="77777777" w:rsidR="00DE7F8F" w:rsidRPr="00F90FB0" w:rsidRDefault="00DE7F8F" w:rsidP="00DE7F8F">
      <w:pPr>
        <w:pStyle w:val="STIL1"/>
        <w:jc w:val="center"/>
      </w:pPr>
      <w:r w:rsidRPr="00F90FB0">
        <w:t>Члан 34.</w:t>
      </w:r>
    </w:p>
    <w:p w14:paraId="022A0F91" w14:textId="77777777" w:rsidR="00F80992" w:rsidRPr="00F90FB0" w:rsidRDefault="00F80992" w:rsidP="00F80992">
      <w:pPr>
        <w:pStyle w:val="STIL1"/>
        <w:ind w:firstLine="720"/>
        <w:rPr>
          <w:color w:val="auto"/>
          <w:lang w:val="sr-Cyrl-RS"/>
        </w:rPr>
      </w:pPr>
      <w:r w:rsidRPr="00F90FB0">
        <w:rPr>
          <w:color w:val="auto"/>
          <w:lang w:val="sr-Cyrl-RS"/>
        </w:rPr>
        <w:t>Регулатор је овлашћен да, ради обављања послова из своје надлежности, захтева све потребне информације од привредног субјекта, укључујући и финансијске податке.</w:t>
      </w:r>
    </w:p>
    <w:p w14:paraId="029A1703" w14:textId="02EBCCD4" w:rsidR="00F80992" w:rsidRPr="00F90FB0" w:rsidRDefault="00F80992" w:rsidP="00F80992">
      <w:pPr>
        <w:pStyle w:val="STIL1"/>
        <w:ind w:firstLine="708"/>
        <w:rPr>
          <w:color w:val="auto"/>
          <w:lang w:val="sr-Cyrl-RS"/>
        </w:rPr>
      </w:pPr>
      <w:r w:rsidRPr="00F90FB0">
        <w:rPr>
          <w:color w:val="auto"/>
          <w:lang w:val="sr-Cyrl-RS"/>
        </w:rPr>
        <w:t>Регулатор може да захтева, од привредног субјекта, информације о будућем развоју мрежа или услуга које могу да утичу на велепродајне услуге, као и информације о електронским комуникационим мрежама и припадајућим средствима довољно детаљне да омогуће географски преглед и одређивање области у складу са чланом 44. овог закона.</w:t>
      </w:r>
    </w:p>
    <w:p w14:paraId="6C71822A" w14:textId="1A507A2D" w:rsidR="00F80992" w:rsidRPr="00F90FB0" w:rsidRDefault="00F80992" w:rsidP="00F80992">
      <w:pPr>
        <w:pStyle w:val="STIL1"/>
        <w:ind w:firstLine="708"/>
        <w:rPr>
          <w:color w:val="auto"/>
          <w:lang w:val="sr-Cyrl-RS"/>
        </w:rPr>
      </w:pPr>
      <w:r w:rsidRPr="00F90FB0">
        <w:rPr>
          <w:color w:val="auto"/>
          <w:lang w:val="sr-Cyrl-RS"/>
        </w:rPr>
        <w:t>Регулатор може да захтева информације и од других правних лица која послују у области електронских комуникација или у блиско повезаним делатностима, ако информације прикупљене на начин из ст. 1 и 2 овог члана нису довољне.</w:t>
      </w:r>
    </w:p>
    <w:p w14:paraId="599B6850" w14:textId="22992A2C" w:rsidR="00F80992" w:rsidRPr="00F90FB0" w:rsidRDefault="00F80992" w:rsidP="00F80992">
      <w:pPr>
        <w:pStyle w:val="STIL1"/>
        <w:ind w:firstLine="708"/>
        <w:rPr>
          <w:color w:val="auto"/>
          <w:lang w:val="sr-Cyrl-RS"/>
        </w:rPr>
      </w:pPr>
      <w:r w:rsidRPr="00F90FB0">
        <w:rPr>
          <w:color w:val="auto"/>
          <w:lang w:val="sr-Cyrl-RS"/>
        </w:rPr>
        <w:t>Регулатор може од привредног субјекта са значајном тржишном снагом на велепродајном тржишту да захтева рачуноводствене податке о повезаним малопродајним тржиштима.</w:t>
      </w:r>
    </w:p>
    <w:p w14:paraId="39FDBAED" w14:textId="63C13F33" w:rsidR="00F80992" w:rsidRPr="00F90FB0" w:rsidRDefault="00F80992" w:rsidP="00F80992">
      <w:pPr>
        <w:pStyle w:val="STIL1"/>
        <w:ind w:firstLine="708"/>
        <w:rPr>
          <w:color w:val="auto"/>
          <w:lang w:val="sr-Cyrl-RS"/>
        </w:rPr>
      </w:pPr>
      <w:r w:rsidRPr="00F90FB0">
        <w:rPr>
          <w:color w:val="auto"/>
          <w:lang w:val="sr-Cyrl-RS"/>
        </w:rPr>
        <w:t>Регулатор може да захтева информације од јединствене информационе тачке, успостављене на основу посебног закона којим се уређују мере за смањење трошкова постављања електронских комуникационих мрежа врло високог капацитета.</w:t>
      </w:r>
    </w:p>
    <w:p w14:paraId="55F8E539" w14:textId="5BD1AFB5" w:rsidR="00F80992" w:rsidRPr="00F90FB0" w:rsidRDefault="00F80992" w:rsidP="00F80992">
      <w:pPr>
        <w:pStyle w:val="STIL1"/>
        <w:ind w:firstLine="708"/>
        <w:rPr>
          <w:color w:val="auto"/>
          <w:lang w:val="sr-Cyrl-RS"/>
        </w:rPr>
      </w:pPr>
      <w:r w:rsidRPr="00F90FB0">
        <w:rPr>
          <w:color w:val="auto"/>
          <w:lang w:val="sr-Cyrl-RS"/>
        </w:rPr>
        <w:t>Захтев из ст. 1-5. овог члана садржи правни основ, предмет и сврху, ниво детаљности затражених информација и рок примерен за поступање и мора бити сразмеран његовој сврси.</w:t>
      </w:r>
    </w:p>
    <w:p w14:paraId="487E8E5A" w14:textId="12C0486A" w:rsidR="00F80992" w:rsidRPr="00F90FB0" w:rsidRDefault="00F80992" w:rsidP="00F80992">
      <w:pPr>
        <w:pStyle w:val="STIL1"/>
        <w:ind w:firstLine="708"/>
        <w:rPr>
          <w:color w:val="auto"/>
          <w:lang w:val="sr-Cyrl-RS"/>
        </w:rPr>
      </w:pPr>
      <w:r w:rsidRPr="00F90FB0">
        <w:rPr>
          <w:color w:val="auto"/>
          <w:lang w:val="sr-Cyrl-RS"/>
        </w:rPr>
        <w:t>Рок из става 6. овог члана не може бити краћи од 15 дана од дана пријема захтева, осим ако другачије није прописано законом.</w:t>
      </w:r>
    </w:p>
    <w:p w14:paraId="3A27F9F2" w14:textId="5CDD75AA" w:rsidR="00F80992" w:rsidRPr="00F90FB0" w:rsidRDefault="00F80992" w:rsidP="00F80992">
      <w:pPr>
        <w:pStyle w:val="STIL1"/>
        <w:ind w:firstLine="708"/>
        <w:rPr>
          <w:color w:val="auto"/>
          <w:lang w:val="sr-Cyrl-RS"/>
        </w:rPr>
      </w:pPr>
      <w:r w:rsidRPr="00F90FB0">
        <w:rPr>
          <w:color w:val="auto"/>
          <w:lang w:val="sr-Cyrl-RS"/>
        </w:rPr>
        <w:t>Регулатор доставља Европској комисији, на основу образложеног захтева, информације потребне за обављање послова из њене надлежности, у складу са прoписима Европске уније, који морају бити сразмерни његовој сврси. Ако је тражене информације Регулатор већ добио од лица из ст. 1-4. овог члана, доставља их Евр</w:t>
      </w:r>
      <w:r w:rsidR="00376D90" w:rsidRPr="00F90FB0">
        <w:rPr>
          <w:color w:val="auto"/>
          <w:lang w:val="sr-Cyrl-RS"/>
        </w:rPr>
        <w:t>о</w:t>
      </w:r>
      <w:r w:rsidRPr="00F90FB0">
        <w:rPr>
          <w:color w:val="auto"/>
          <w:lang w:val="sr-Cyrl-RS"/>
        </w:rPr>
        <w:t xml:space="preserve">пској комисији и о томе обавештава наведена лица. </w:t>
      </w:r>
    </w:p>
    <w:p w14:paraId="2AAC9E4B" w14:textId="576D3C29" w:rsidR="00F80992" w:rsidRPr="00F90FB0" w:rsidRDefault="00F80992" w:rsidP="00F80992">
      <w:pPr>
        <w:pStyle w:val="STIL1"/>
        <w:ind w:firstLine="708"/>
        <w:rPr>
          <w:color w:val="auto"/>
          <w:lang w:val="sr-Cyrl-RS"/>
        </w:rPr>
      </w:pPr>
      <w:r w:rsidRPr="00F90FB0">
        <w:rPr>
          <w:color w:val="auto"/>
          <w:lang w:val="sr-Cyrl-RS"/>
        </w:rPr>
        <w:lastRenderedPageBreak/>
        <w:t xml:space="preserve">Регулатор може нарочито да захтева, уз образложење, да информације из става 8. овог члана Комисија не стави на располагање другом регулаторном телу надлежном за област електронских комуникација у државама чланицама Европске уније.  </w:t>
      </w:r>
    </w:p>
    <w:p w14:paraId="3B4173DF" w14:textId="3A863507" w:rsidR="00F80992" w:rsidRPr="00F90FB0" w:rsidRDefault="00F80992" w:rsidP="008C338F">
      <w:pPr>
        <w:pStyle w:val="STIL1"/>
        <w:ind w:firstLine="708"/>
        <w:rPr>
          <w:color w:val="auto"/>
          <w:lang w:val="sr-Cyrl-RS"/>
        </w:rPr>
      </w:pPr>
      <w:r w:rsidRPr="00F90FB0">
        <w:rPr>
          <w:color w:val="auto"/>
          <w:lang w:val="sr-Cyrl-RS"/>
        </w:rPr>
        <w:t xml:space="preserve">Регулатор информације добијене од лица из ст. 1-4. овог члана, на образложен захтев, може ставити на располагање другом надлежном органу или регулаторном телу надлежном за област електронских комуникација у државама чланицама Европске уније и  </w:t>
      </w:r>
      <w:r w:rsidRPr="00F90FB0">
        <w:rPr>
          <w:color w:val="auto"/>
        </w:rPr>
        <w:t>BEREC-</w:t>
      </w:r>
      <w:r w:rsidRPr="00F90FB0">
        <w:rPr>
          <w:color w:val="auto"/>
          <w:lang w:val="sr-Cyrl-RS"/>
        </w:rPr>
        <w:t xml:space="preserve">у, када је то потребно ради обављања послова из њихове надлежности, у складу са прoписима Европске уније. </w:t>
      </w:r>
    </w:p>
    <w:p w14:paraId="5906F692" w14:textId="67BD5D1A" w:rsidR="00F80992" w:rsidRPr="00F90FB0" w:rsidRDefault="00F80992" w:rsidP="008C338F">
      <w:pPr>
        <w:spacing w:after="0"/>
        <w:ind w:firstLine="708"/>
        <w:jc w:val="both"/>
        <w:rPr>
          <w:rFonts w:ascii="Times New Roman" w:eastAsia="Times New Roman" w:hAnsi="Times New Roman" w:cs="Times New Roman"/>
          <w:sz w:val="24"/>
          <w:szCs w:val="24"/>
          <w:lang w:val="sr-Cyrl-RS" w:eastAsia="sr-Latn-RS"/>
        </w:rPr>
      </w:pPr>
      <w:r w:rsidRPr="00F90FB0">
        <w:rPr>
          <w:rFonts w:ascii="Times New Roman" w:hAnsi="Times New Roman" w:cs="Times New Roman"/>
          <w:sz w:val="24"/>
          <w:szCs w:val="24"/>
          <w:lang w:val="sr-Cyrl-RS"/>
        </w:rPr>
        <w:t>Регулатор може да захтева од привредног субјекта информације ради обављања послова BEREC-а, у складу са прoписима Европске уније.</w:t>
      </w:r>
      <w:r w:rsidRPr="00F90FB0">
        <w:rPr>
          <w:rFonts w:ascii="Times New Roman" w:eastAsia="Times New Roman" w:hAnsi="Times New Roman" w:cs="Times New Roman"/>
          <w:sz w:val="24"/>
          <w:szCs w:val="24"/>
          <w:lang w:val="sr-Cyrl-RS" w:eastAsia="sr-Latn-RS"/>
        </w:rPr>
        <w:t xml:space="preserve"> </w:t>
      </w:r>
    </w:p>
    <w:p w14:paraId="7B2E2098" w14:textId="7F4264EF" w:rsidR="00F80992" w:rsidRPr="00F90FB0" w:rsidRDefault="00F80992" w:rsidP="008C338F">
      <w:pPr>
        <w:spacing w:after="0"/>
        <w:ind w:firstLine="708"/>
        <w:jc w:val="both"/>
        <w:rPr>
          <w:rFonts w:ascii="Times New Roman" w:eastAsia="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 xml:space="preserve">Регулатор доставља </w:t>
      </w:r>
      <w:r w:rsidRPr="00F90FB0">
        <w:rPr>
          <w:rFonts w:ascii="Times New Roman" w:eastAsia="Times New Roman" w:hAnsi="Times New Roman" w:cs="Times New Roman"/>
          <w:sz w:val="24"/>
          <w:szCs w:val="24"/>
          <w:lang w:val="en-GB"/>
        </w:rPr>
        <w:t>BEREC</w:t>
      </w:r>
      <w:r w:rsidRPr="00F90FB0">
        <w:rPr>
          <w:rFonts w:ascii="Times New Roman" w:eastAsia="Times New Roman" w:hAnsi="Times New Roman" w:cs="Times New Roman"/>
          <w:sz w:val="24"/>
          <w:szCs w:val="24"/>
          <w:lang w:val="sr-Cyrl-RS"/>
        </w:rPr>
        <w:t>-у информације из става 11. овог члана, на основу његовог захтева, односно периодично и у прописаној форми за извештавање.</w:t>
      </w:r>
    </w:p>
    <w:p w14:paraId="33A55417" w14:textId="7DFD0B18" w:rsidR="00F80992" w:rsidRPr="00F90FB0" w:rsidRDefault="00F80992" w:rsidP="008C338F">
      <w:pPr>
        <w:spacing w:after="0"/>
        <w:ind w:firstLine="708"/>
        <w:jc w:val="both"/>
        <w:rPr>
          <w:rFonts w:ascii="Times New Roman" w:hAnsi="Times New Roman" w:cs="Times New Roman"/>
          <w:sz w:val="24"/>
          <w:szCs w:val="24"/>
          <w:lang w:val="sr-Cyrl-RS"/>
        </w:rPr>
      </w:pPr>
      <w:r w:rsidRPr="00F90FB0">
        <w:rPr>
          <w:rFonts w:ascii="Times New Roman" w:eastAsia="Times New Roman" w:hAnsi="Times New Roman" w:cs="Times New Roman"/>
          <w:sz w:val="24"/>
          <w:szCs w:val="24"/>
          <w:lang w:val="sr-Cyrl-RS"/>
        </w:rPr>
        <w:t xml:space="preserve">Уколико Регулатор не поступи у складу са ставом 12. овог члана,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 xml:space="preserve"> може упутити образложени захтев Министарству или привредном субјекту о чему обавештава Регулатора. Регулатор је дужан да на захтев </w:t>
      </w:r>
      <w:r w:rsidRPr="00F90FB0">
        <w:rPr>
          <w:rFonts w:ascii="Times New Roman" w:eastAsia="Times New Roman" w:hAnsi="Times New Roman" w:cs="Times New Roman"/>
          <w:sz w:val="24"/>
          <w:szCs w:val="24"/>
        </w:rPr>
        <w:t>BEREC</w:t>
      </w:r>
      <w:r w:rsidRPr="00F90FB0">
        <w:rPr>
          <w:rFonts w:ascii="Times New Roman" w:eastAsia="Times New Roman" w:hAnsi="Times New Roman" w:cs="Times New Roman"/>
          <w:sz w:val="24"/>
          <w:szCs w:val="24"/>
          <w:lang w:val="sr-Cyrl-RS"/>
        </w:rPr>
        <w:t>-а, пружи неопходну помоћ у поступку прибављања тражених података.</w:t>
      </w:r>
      <w:r w:rsidRPr="00F90FB0">
        <w:rPr>
          <w:rFonts w:ascii="Times New Roman" w:hAnsi="Times New Roman" w:cs="Times New Roman"/>
          <w:sz w:val="24"/>
          <w:szCs w:val="24"/>
          <w:lang w:val="sr-Cyrl-RS"/>
        </w:rPr>
        <w:t xml:space="preserve"> </w:t>
      </w:r>
    </w:p>
    <w:p w14:paraId="6897CD58" w14:textId="76EECEE0" w:rsidR="00F80992" w:rsidRPr="00F90FB0" w:rsidRDefault="00F80992" w:rsidP="008C338F">
      <w:pPr>
        <w:spacing w:after="0"/>
        <w:ind w:firstLine="708"/>
        <w:jc w:val="both"/>
        <w:rPr>
          <w:rFonts w:ascii="Times New Roman" w:eastAsia="Times New Roman" w:hAnsi="Times New Roman" w:cs="Times New Roman"/>
          <w:strike/>
          <w:sz w:val="24"/>
          <w:szCs w:val="24"/>
          <w:lang w:val="sr-Cyrl-RS" w:eastAsia="sr-Latn-RS"/>
        </w:rPr>
      </w:pPr>
      <w:r w:rsidRPr="00F90FB0">
        <w:rPr>
          <w:rFonts w:ascii="Times New Roman" w:eastAsia="Times New Roman" w:hAnsi="Times New Roman" w:cs="Times New Roman"/>
          <w:sz w:val="24"/>
          <w:szCs w:val="24"/>
          <w:lang w:val="sr-Cyrl-RS" w:eastAsia="sr-Latn-RS"/>
        </w:rPr>
        <w:t>Регулатор може, уз</w:t>
      </w:r>
      <w:r w:rsidRPr="00F90FB0">
        <w:rPr>
          <w:rFonts w:ascii="Times New Roman" w:eastAsia="Times New Roman" w:hAnsi="Times New Roman" w:cs="Times New Roman"/>
          <w:sz w:val="24"/>
          <w:szCs w:val="24"/>
          <w:lang w:val="sr-Latn-RS" w:eastAsia="sr-Latn-RS"/>
        </w:rPr>
        <w:t xml:space="preserve"> образложен захтев</w:t>
      </w:r>
      <w:r w:rsidRPr="00F90FB0">
        <w:rPr>
          <w:rFonts w:ascii="Times New Roman" w:eastAsia="Times New Roman" w:hAnsi="Times New Roman" w:cs="Times New Roman"/>
          <w:sz w:val="24"/>
          <w:szCs w:val="24"/>
          <w:lang w:val="sr-Cyrl-RS" w:eastAsia="sr-Latn-RS"/>
        </w:rPr>
        <w:t>,</w:t>
      </w:r>
      <w:r w:rsidRPr="00F90FB0">
        <w:rPr>
          <w:rFonts w:ascii="Times New Roman" w:eastAsia="Times New Roman" w:hAnsi="Times New Roman" w:cs="Times New Roman"/>
          <w:sz w:val="24"/>
          <w:szCs w:val="24"/>
          <w:lang w:val="sr-Latn-RS" w:eastAsia="sr-Latn-RS"/>
        </w:rPr>
        <w:t xml:space="preserve"> </w:t>
      </w:r>
      <w:r w:rsidRPr="00F90FB0">
        <w:rPr>
          <w:rFonts w:ascii="Times New Roman" w:eastAsia="Times New Roman" w:hAnsi="Times New Roman" w:cs="Times New Roman"/>
          <w:sz w:val="24"/>
          <w:szCs w:val="24"/>
          <w:lang w:val="sr-Cyrl-RS" w:eastAsia="sr-Latn-RS"/>
        </w:rPr>
        <w:t xml:space="preserve">тражити од </w:t>
      </w:r>
      <w:r w:rsidRPr="00F90FB0">
        <w:rPr>
          <w:rFonts w:ascii="Times New Roman" w:eastAsia="Times New Roman" w:hAnsi="Times New Roman" w:cs="Times New Roman"/>
          <w:sz w:val="24"/>
          <w:szCs w:val="24"/>
          <w:lang w:eastAsia="sr-Latn-RS"/>
        </w:rPr>
        <w:t>BEREC</w:t>
      </w:r>
      <w:r w:rsidRPr="00F90FB0">
        <w:rPr>
          <w:rFonts w:ascii="Times New Roman" w:eastAsia="Times New Roman" w:hAnsi="Times New Roman" w:cs="Times New Roman"/>
          <w:sz w:val="24"/>
          <w:szCs w:val="24"/>
          <w:lang w:val="sr-Cyrl-RS" w:eastAsia="sr-Latn-RS"/>
        </w:rPr>
        <w:t xml:space="preserve">-а </w:t>
      </w:r>
      <w:r w:rsidRPr="00F90FB0">
        <w:rPr>
          <w:rFonts w:ascii="Times New Roman" w:eastAsia="Times New Roman" w:hAnsi="Times New Roman" w:cs="Times New Roman"/>
          <w:sz w:val="24"/>
          <w:szCs w:val="24"/>
          <w:lang w:val="sr-Latn-RS" w:eastAsia="sr-Latn-RS"/>
        </w:rPr>
        <w:t xml:space="preserve">све </w:t>
      </w:r>
      <w:r w:rsidRPr="00F90FB0">
        <w:rPr>
          <w:rFonts w:ascii="Times New Roman" w:eastAsia="Times New Roman" w:hAnsi="Times New Roman" w:cs="Times New Roman"/>
          <w:sz w:val="24"/>
          <w:szCs w:val="24"/>
          <w:lang w:val="sr-Cyrl-RS" w:eastAsia="sr-Latn-RS"/>
        </w:rPr>
        <w:t>податке</w:t>
      </w:r>
      <w:r w:rsidRPr="00F90FB0">
        <w:rPr>
          <w:rFonts w:ascii="Times New Roman" w:eastAsia="Times New Roman" w:hAnsi="Times New Roman" w:cs="Times New Roman"/>
          <w:sz w:val="24"/>
          <w:szCs w:val="24"/>
          <w:lang w:val="sr-Latn-RS" w:eastAsia="sr-Latn-RS"/>
        </w:rPr>
        <w:t xml:space="preserve"> неопх</w:t>
      </w:r>
      <w:r w:rsidRPr="00F90FB0">
        <w:rPr>
          <w:rFonts w:ascii="Times New Roman" w:eastAsia="Times New Roman" w:hAnsi="Times New Roman" w:cs="Times New Roman"/>
          <w:sz w:val="24"/>
          <w:szCs w:val="24"/>
          <w:lang w:val="sr-Cyrl-RS" w:eastAsia="sr-Latn-RS"/>
        </w:rPr>
        <w:t>о</w:t>
      </w:r>
      <w:r w:rsidRPr="00F90FB0">
        <w:rPr>
          <w:rFonts w:ascii="Times New Roman" w:eastAsia="Times New Roman" w:hAnsi="Times New Roman" w:cs="Times New Roman"/>
          <w:sz w:val="24"/>
          <w:szCs w:val="24"/>
          <w:lang w:val="sr-Latn-RS" w:eastAsia="sr-Latn-RS"/>
        </w:rPr>
        <w:t xml:space="preserve">дне </w:t>
      </w:r>
      <w:r w:rsidRPr="00F90FB0">
        <w:rPr>
          <w:rFonts w:ascii="Times New Roman" w:eastAsia="Times New Roman" w:hAnsi="Times New Roman" w:cs="Times New Roman"/>
          <w:sz w:val="24"/>
          <w:szCs w:val="24"/>
          <w:lang w:val="sr-Cyrl-RS" w:eastAsia="sr-Latn-RS"/>
        </w:rPr>
        <w:t xml:space="preserve">за извршавање послова из надлежности Регулатора или Министарства, водећи рачуна о тајности података. </w:t>
      </w:r>
    </w:p>
    <w:p w14:paraId="22ADA4C1" w14:textId="32D7E1CF" w:rsidR="00F80992" w:rsidRPr="00F90FB0" w:rsidRDefault="00F80992" w:rsidP="008C338F">
      <w:pPr>
        <w:pStyle w:val="STIL1"/>
        <w:ind w:firstLine="708"/>
        <w:rPr>
          <w:color w:val="auto"/>
          <w:lang w:val="sr-Cyrl-RS"/>
        </w:rPr>
      </w:pPr>
      <w:r w:rsidRPr="00F90FB0">
        <w:rPr>
          <w:color w:val="auto"/>
          <w:lang w:val="sr-Cyrl-RS"/>
        </w:rPr>
        <w:t>Регулатор је дужан да са поверљивим подацима поступа у складу са законом којим се уређује тајност података.</w:t>
      </w:r>
    </w:p>
    <w:p w14:paraId="7A963648" w14:textId="1CDF0404" w:rsidR="00F80992" w:rsidRPr="00F90FB0" w:rsidRDefault="00F80992" w:rsidP="008C338F">
      <w:pPr>
        <w:pStyle w:val="STIL1"/>
        <w:ind w:firstLine="708"/>
        <w:rPr>
          <w:color w:val="auto"/>
          <w:lang w:val="sr-Cyrl-RS"/>
        </w:rPr>
      </w:pPr>
      <w:r w:rsidRPr="00F90FB0">
        <w:rPr>
          <w:color w:val="auto"/>
          <w:lang w:val="sr-Cyrl-RS"/>
        </w:rPr>
        <w:t>Тајност података не сме утицати на благовремену размену информација из овог члана.</w:t>
      </w:r>
      <w:r w:rsidR="004E3529" w:rsidRPr="00F90FB0">
        <w:rPr>
          <w:color w:val="auto"/>
          <w:lang w:val="sr-Cyrl-RS"/>
        </w:rPr>
        <w:t>ˮ</w:t>
      </w:r>
      <w:r w:rsidRPr="00F90FB0">
        <w:rPr>
          <w:color w:val="auto"/>
          <w:lang w:val="sr-Cyrl-RS"/>
        </w:rPr>
        <w:t>.</w:t>
      </w:r>
    </w:p>
    <w:p w14:paraId="6FAD74DE" w14:textId="77777777" w:rsidR="00F80992" w:rsidRPr="00F90FB0" w:rsidRDefault="00F80992" w:rsidP="00F80992">
      <w:pPr>
        <w:spacing w:after="0"/>
        <w:ind w:firstLine="708"/>
        <w:jc w:val="both"/>
        <w:rPr>
          <w:rFonts w:ascii="Times New Roman" w:eastAsia="Times New Roman" w:hAnsi="Times New Roman" w:cs="Times New Roman"/>
          <w:strike/>
          <w:sz w:val="24"/>
          <w:szCs w:val="24"/>
          <w:lang w:val="sr-Cyrl-RS" w:eastAsia="sr-Latn-RS"/>
        </w:rPr>
      </w:pPr>
    </w:p>
    <w:p w14:paraId="0CB81C19" w14:textId="200CD42B" w:rsidR="00DC0CBB" w:rsidRPr="00F90FB0" w:rsidRDefault="00A53752" w:rsidP="00A53752">
      <w:pPr>
        <w:pStyle w:val="STIL1"/>
        <w:ind w:firstLine="708"/>
        <w:rPr>
          <w:lang w:val="sr-Cyrl-RS"/>
        </w:rPr>
      </w:pPr>
      <w:r w:rsidRPr="00F90FB0">
        <w:rPr>
          <w:lang w:val="sr-Cyrl-RS"/>
        </w:rPr>
        <w:t xml:space="preserve">                                                         </w:t>
      </w:r>
      <w:r w:rsidR="00DC0CBB" w:rsidRPr="00F90FB0">
        <w:rPr>
          <w:lang w:val="sr-Cyrl-RS"/>
        </w:rPr>
        <w:t>Члан 15.</w:t>
      </w:r>
    </w:p>
    <w:p w14:paraId="2E7BE60F" w14:textId="16D27578" w:rsidR="002D20EB" w:rsidRPr="00F90FB0" w:rsidRDefault="00DE7F8F" w:rsidP="009C6763">
      <w:pPr>
        <w:pStyle w:val="STIL1"/>
        <w:ind w:firstLine="708"/>
        <w:rPr>
          <w:lang w:val="sr-Cyrl-RS"/>
        </w:rPr>
      </w:pPr>
      <w:r w:rsidRPr="00F90FB0">
        <w:rPr>
          <w:lang w:val="sr-Cyrl-RS"/>
        </w:rPr>
        <w:t>После члана</w:t>
      </w:r>
      <w:r w:rsidR="00DC0CBB" w:rsidRPr="00F90FB0">
        <w:rPr>
          <w:lang w:val="sr-Cyrl-RS"/>
        </w:rPr>
        <w:t xml:space="preserve"> 34. додаје се назив члана 34а и члан 34а који гласе:</w:t>
      </w:r>
      <w:r w:rsidRPr="00F90FB0">
        <w:rPr>
          <w:lang w:val="sr-Cyrl-RS"/>
        </w:rPr>
        <w:t xml:space="preserve"> </w:t>
      </w:r>
    </w:p>
    <w:p w14:paraId="7A6C8CCF" w14:textId="06390DB5" w:rsidR="00DE7F8F" w:rsidRPr="00F90FB0" w:rsidRDefault="00DC0CBB" w:rsidP="009C6763">
      <w:pPr>
        <w:spacing w:after="0"/>
        <w:ind w:firstLine="708"/>
        <w:jc w:val="center"/>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w:t>
      </w:r>
      <w:r w:rsidR="00DE7F8F" w:rsidRPr="00F90FB0">
        <w:rPr>
          <w:rFonts w:ascii="Times New Roman" w:eastAsia="Times New Roman" w:hAnsi="Times New Roman" w:cs="Times New Roman"/>
          <w:sz w:val="24"/>
          <w:szCs w:val="24"/>
          <w:lang w:val="sr-Cyrl-RS" w:eastAsia="sr-Latn-RS"/>
        </w:rPr>
        <w:t>Захтеви и информације који се односе на опште овлашћење, права коришћења и посебнe обавезe</w:t>
      </w:r>
    </w:p>
    <w:p w14:paraId="17C30E20" w14:textId="77777777" w:rsidR="00A53752" w:rsidRPr="00F90FB0" w:rsidRDefault="00A53752" w:rsidP="009D3FBC">
      <w:pPr>
        <w:spacing w:after="0" w:line="240" w:lineRule="auto"/>
        <w:ind w:firstLine="708"/>
        <w:jc w:val="center"/>
        <w:rPr>
          <w:rFonts w:ascii="Times New Roman" w:eastAsia="Times New Roman" w:hAnsi="Times New Roman" w:cs="Times New Roman"/>
          <w:sz w:val="24"/>
          <w:szCs w:val="24"/>
          <w:lang w:val="sr-Cyrl-RS" w:eastAsia="sr-Latn-RS"/>
        </w:rPr>
      </w:pPr>
    </w:p>
    <w:p w14:paraId="3162CD2C" w14:textId="37612B56" w:rsidR="00DE7F8F" w:rsidRPr="00F90FB0" w:rsidRDefault="00DE7F8F" w:rsidP="009D3FBC">
      <w:pPr>
        <w:pStyle w:val="STIL1"/>
        <w:jc w:val="center"/>
        <w:rPr>
          <w:lang w:val="sr-Cyrl-RS"/>
        </w:rPr>
      </w:pPr>
      <w:r w:rsidRPr="00F90FB0">
        <w:t>Члан 34</w:t>
      </w:r>
      <w:r w:rsidRPr="00F90FB0">
        <w:rPr>
          <w:lang w:val="sr-Cyrl-RS"/>
        </w:rPr>
        <w:t>а</w:t>
      </w:r>
    </w:p>
    <w:p w14:paraId="4F7F0333" w14:textId="2215BB20" w:rsidR="00D57452" w:rsidRPr="00F90FB0" w:rsidRDefault="00A537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hAnsi="Times New Roman" w:cs="Times New Roman"/>
          <w:sz w:val="24"/>
          <w:szCs w:val="24"/>
          <w:lang w:val="sr-Cyrl-RS"/>
        </w:rPr>
        <w:t>„</w:t>
      </w:r>
      <w:r w:rsidR="00D57452" w:rsidRPr="00F90FB0">
        <w:rPr>
          <w:rFonts w:ascii="Times New Roman" w:eastAsia="Times New Roman" w:hAnsi="Times New Roman" w:cs="Times New Roman"/>
          <w:sz w:val="24"/>
          <w:szCs w:val="24"/>
          <w:lang w:val="sr-Cyrl-RS" w:eastAsia="sr-Latn-RS"/>
        </w:rPr>
        <w:t>Регулатор је овлашћен да, ради обављања послова из своје надлежности, осим информација из члана 34. овог закона, захтева од привредног субјекта и друге информације, које се односе на опште овлашћење, право коришћења радиофреквенцијског спектра и нумерације, као и на посебне обавезе из члана 40. став 9. овог закона.</w:t>
      </w:r>
    </w:p>
    <w:p w14:paraId="56AA8F39" w14:textId="13342B70"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Захтев за достављање информација из става 1. овог члана  мора да буде оправдан и сразмеран сврси у коју се те информације траже.</w:t>
      </w:r>
    </w:p>
    <w:p w14:paraId="6845536C" w14:textId="688CE082"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Информације из става 1. овог члана Регулатор може да захтева нарочито ради:</w:t>
      </w:r>
    </w:p>
    <w:p w14:paraId="469E4EA5" w14:textId="77777777"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1)</w:t>
      </w:r>
      <w:r w:rsidRPr="00F90FB0">
        <w:rPr>
          <w:rFonts w:ascii="Times New Roman" w:eastAsia="Times New Roman" w:hAnsi="Times New Roman" w:cs="Times New Roman"/>
          <w:sz w:val="24"/>
          <w:szCs w:val="24"/>
          <w:lang w:val="sr-Cyrl-RS" w:eastAsia="sr-Latn-RS"/>
        </w:rPr>
        <w:tab/>
        <w:t xml:space="preserve">обављања системских или појединачних провера  испуњености услова из члана 40. став 4. тачка 1), став 7. тач. 2) и 6), став 8. тач. 2), као и услова из члана 40. став 9. овог закона; </w:t>
      </w:r>
    </w:p>
    <w:p w14:paraId="423BE5CF" w14:textId="77777777"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2)</w:t>
      </w:r>
      <w:r w:rsidRPr="00F90FB0">
        <w:rPr>
          <w:rFonts w:ascii="Times New Roman" w:eastAsia="Times New Roman" w:hAnsi="Times New Roman" w:cs="Times New Roman"/>
          <w:sz w:val="24"/>
          <w:szCs w:val="24"/>
          <w:lang w:val="sr-Cyrl-RS" w:eastAsia="sr-Latn-RS"/>
        </w:rPr>
        <w:tab/>
        <w:t>обављања системског или појединачног стручног надзора о испуњености услова из члана 40. овог закона, покренутог на основу представке или по службеној дужности;</w:t>
      </w:r>
    </w:p>
    <w:p w14:paraId="0EEC1630" w14:textId="77777777"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lastRenderedPageBreak/>
        <w:t>3)</w:t>
      </w:r>
      <w:r w:rsidRPr="00F90FB0">
        <w:rPr>
          <w:rFonts w:ascii="Times New Roman" w:eastAsia="Times New Roman" w:hAnsi="Times New Roman" w:cs="Times New Roman"/>
          <w:sz w:val="24"/>
          <w:szCs w:val="24"/>
          <w:lang w:val="sr-Cyrl-RS" w:eastAsia="sr-Latn-RS"/>
        </w:rPr>
        <w:tab/>
        <w:t>спровођењa поступка процене могућности испуњењa услова за доделу права коришћења радиофреквенцијског спектра и нумерације и разматрања захтева за доделу тих права;</w:t>
      </w:r>
    </w:p>
    <w:p w14:paraId="121BD6B4" w14:textId="77777777"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4)</w:t>
      </w:r>
      <w:r w:rsidRPr="00F90FB0">
        <w:rPr>
          <w:rFonts w:ascii="Times New Roman" w:eastAsia="Times New Roman" w:hAnsi="Times New Roman" w:cs="Times New Roman"/>
          <w:sz w:val="24"/>
          <w:szCs w:val="24"/>
          <w:lang w:val="sr-Cyrl-RS" w:eastAsia="sr-Latn-RS"/>
        </w:rPr>
        <w:tab/>
        <w:t>објављивања упоредних прегледа и вођење базе података о ценама и квалитету електронских комуникационих услуга у интересу потрошача;</w:t>
      </w:r>
    </w:p>
    <w:p w14:paraId="510871C2" w14:textId="77777777"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5)</w:t>
      </w:r>
      <w:r w:rsidRPr="00F90FB0">
        <w:rPr>
          <w:rFonts w:ascii="Times New Roman" w:eastAsia="Times New Roman" w:hAnsi="Times New Roman" w:cs="Times New Roman"/>
          <w:sz w:val="24"/>
          <w:szCs w:val="24"/>
          <w:lang w:val="sr-Cyrl-RS" w:eastAsia="sr-Latn-RS"/>
        </w:rPr>
        <w:tab/>
        <w:t>прикупљања и објављивања статистичких података, извештаја или студија;</w:t>
      </w:r>
    </w:p>
    <w:p w14:paraId="4C010C6C" w14:textId="77777777"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6)</w:t>
      </w:r>
      <w:r w:rsidRPr="00F90FB0">
        <w:rPr>
          <w:rFonts w:ascii="Times New Roman" w:eastAsia="Times New Roman" w:hAnsi="Times New Roman" w:cs="Times New Roman"/>
          <w:sz w:val="24"/>
          <w:szCs w:val="24"/>
          <w:lang w:val="sr-Cyrl-RS" w:eastAsia="sr-Latn-RS"/>
        </w:rPr>
        <w:tab/>
        <w:t>спровођења анализе тржишта у складу са овим законом, укључујући податке о малопродајним тржиштима повезаним са тржиштима која су предмет анализе тржишта;</w:t>
      </w:r>
    </w:p>
    <w:p w14:paraId="5F46691E" w14:textId="77777777"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7)</w:t>
      </w:r>
      <w:r w:rsidRPr="00F90FB0">
        <w:rPr>
          <w:rFonts w:ascii="Times New Roman" w:eastAsia="Times New Roman" w:hAnsi="Times New Roman" w:cs="Times New Roman"/>
          <w:sz w:val="24"/>
          <w:szCs w:val="24"/>
          <w:lang w:val="sr-Cyrl-RS" w:eastAsia="sr-Latn-RS"/>
        </w:rPr>
        <w:tab/>
        <w:t xml:space="preserve">заштите делотворног коришћења и обезбеђивања ефикасног управљања радиофреквенцијским спектром и нумерацијом; </w:t>
      </w:r>
    </w:p>
    <w:p w14:paraId="2B3B9498" w14:textId="77777777"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8)</w:t>
      </w:r>
      <w:r w:rsidRPr="00F90FB0">
        <w:rPr>
          <w:rFonts w:ascii="Times New Roman" w:eastAsia="Times New Roman" w:hAnsi="Times New Roman" w:cs="Times New Roman"/>
          <w:sz w:val="24"/>
          <w:szCs w:val="24"/>
          <w:lang w:val="sr-Cyrl-RS" w:eastAsia="sr-Latn-RS"/>
        </w:rPr>
        <w:tab/>
        <w:t xml:space="preserve">процене будућег развоја мреже или услуга које могу да утичу на велепродајне услуге, територијалну покривеност, повезаност доступну крајњим корисницима или и одређивање географске области у складу са чланом 44. Закона; </w:t>
      </w:r>
    </w:p>
    <w:p w14:paraId="27C045E4" w14:textId="77777777"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9)</w:t>
      </w:r>
      <w:r w:rsidRPr="00F90FB0">
        <w:rPr>
          <w:rFonts w:ascii="Times New Roman" w:eastAsia="Times New Roman" w:hAnsi="Times New Roman" w:cs="Times New Roman"/>
          <w:sz w:val="24"/>
          <w:szCs w:val="24"/>
          <w:lang w:val="sr-Cyrl-RS" w:eastAsia="sr-Latn-RS"/>
        </w:rPr>
        <w:tab/>
        <w:t xml:space="preserve">израде географског прегледа распрострањености широкопојасних мрежа; </w:t>
      </w:r>
    </w:p>
    <w:p w14:paraId="1645F7EC" w14:textId="77777777"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10)</w:t>
      </w:r>
      <w:r w:rsidRPr="00F90FB0">
        <w:rPr>
          <w:rFonts w:ascii="Times New Roman" w:eastAsia="Times New Roman" w:hAnsi="Times New Roman" w:cs="Times New Roman"/>
          <w:sz w:val="24"/>
          <w:szCs w:val="24"/>
          <w:lang w:val="sr-Cyrl-RS" w:eastAsia="sr-Latn-RS"/>
        </w:rPr>
        <w:tab/>
        <w:t xml:space="preserve">одговарања на основане захтеве за информације које је упутио BEREC. </w:t>
      </w:r>
    </w:p>
    <w:p w14:paraId="1544E623" w14:textId="320893C2"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 xml:space="preserve">Регулатор  може да захтева од привредног субјекта пре уласка на тржиште, или као услов за улазак на тржиште, само информације из става 3. тачка 3) овог члана.  </w:t>
      </w:r>
    </w:p>
    <w:p w14:paraId="0F3D988C" w14:textId="4B897006"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Информ</w:t>
      </w:r>
      <w:r w:rsidR="003A2796" w:rsidRPr="00F90FB0">
        <w:rPr>
          <w:rFonts w:ascii="Times New Roman" w:eastAsia="Times New Roman" w:hAnsi="Times New Roman" w:cs="Times New Roman"/>
          <w:sz w:val="24"/>
          <w:szCs w:val="24"/>
          <w:lang w:val="sr-Cyrl-RS" w:eastAsia="sr-Latn-RS"/>
        </w:rPr>
        <w:t>а</w:t>
      </w:r>
      <w:r w:rsidRPr="00F90FB0">
        <w:rPr>
          <w:rFonts w:ascii="Times New Roman" w:eastAsia="Times New Roman" w:hAnsi="Times New Roman" w:cs="Times New Roman"/>
          <w:sz w:val="24"/>
          <w:szCs w:val="24"/>
          <w:lang w:val="sr-Cyrl-RS" w:eastAsia="sr-Latn-RS"/>
        </w:rPr>
        <w:t>ције из става 3. овог члана које су у вези са правом коришћења радиофреквенцијског спектра нарочито се односе на делотворно и ефикасно коришћење радиофреквенцијског спектра, као и на усклађивање са обавезама покривања и квалитета услуге и њиховом провером.</w:t>
      </w:r>
    </w:p>
    <w:p w14:paraId="4911DF71" w14:textId="4C5216E2"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 xml:space="preserve">Регулатор је у обавези да привредног субјекта обавести о сврси у коју се информације из става 3. овог члана користе. </w:t>
      </w:r>
    </w:p>
    <w:p w14:paraId="4DB5CED0" w14:textId="35A03908" w:rsidR="00D57452" w:rsidRPr="00F90FB0" w:rsidRDefault="00D57452" w:rsidP="009D3FBC">
      <w:pPr>
        <w:spacing w:after="0" w:line="240" w:lineRule="auto"/>
        <w:ind w:firstLine="708"/>
        <w:jc w:val="both"/>
        <w:rPr>
          <w:rFonts w:ascii="Times New Roman" w:eastAsia="Times New Roman" w:hAnsi="Times New Roman" w:cs="Times New Roman"/>
          <w:sz w:val="24"/>
          <w:szCs w:val="24"/>
          <w:lang w:val="sr-Cyrl-RS" w:eastAsia="sr-Latn-RS"/>
        </w:rPr>
      </w:pPr>
      <w:r w:rsidRPr="00F90FB0">
        <w:rPr>
          <w:rFonts w:ascii="Times New Roman" w:eastAsia="Times New Roman" w:hAnsi="Times New Roman" w:cs="Times New Roman"/>
          <w:sz w:val="24"/>
          <w:szCs w:val="24"/>
          <w:lang w:val="sr-Cyrl-RS" w:eastAsia="sr-Latn-RS"/>
        </w:rPr>
        <w:t>Регулатор не може да захтева од привредног субјекта информације које су му већ достављене од стране BEREC-а у складу са чланом 34. став 14. овог закона.</w:t>
      </w:r>
      <w:r w:rsidR="004E3529" w:rsidRPr="00F90FB0">
        <w:rPr>
          <w:rFonts w:ascii="Times New Roman" w:eastAsia="Times New Roman" w:hAnsi="Times New Roman" w:cs="Times New Roman"/>
          <w:sz w:val="24"/>
          <w:szCs w:val="24"/>
          <w:lang w:val="sr-Cyrl-RS" w:eastAsia="sr-Latn-RS"/>
        </w:rPr>
        <w:t>ˮ</w:t>
      </w:r>
      <w:r w:rsidR="004E778E" w:rsidRPr="00F90FB0">
        <w:rPr>
          <w:rFonts w:ascii="Times New Roman" w:eastAsia="Times New Roman" w:hAnsi="Times New Roman" w:cs="Times New Roman"/>
          <w:sz w:val="24"/>
          <w:szCs w:val="24"/>
          <w:lang w:val="sr-Cyrl-RS" w:eastAsia="sr-Latn-RS"/>
        </w:rPr>
        <w:t>.</w:t>
      </w:r>
    </w:p>
    <w:p w14:paraId="52CBD675" w14:textId="77777777" w:rsidR="00D57452" w:rsidRPr="00F90FB0" w:rsidRDefault="00D57452" w:rsidP="00D57452">
      <w:pPr>
        <w:pStyle w:val="STIL1"/>
        <w:rPr>
          <w:lang w:val="sr-Cyrl-RS"/>
        </w:rPr>
      </w:pPr>
    </w:p>
    <w:p w14:paraId="1E0D0C0F" w14:textId="3C2F4D69" w:rsidR="003F0310" w:rsidRPr="00F90FB0" w:rsidRDefault="00EF0E5A" w:rsidP="0056115D">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003F0310" w:rsidRPr="00F90FB0">
        <w:rPr>
          <w:rFonts w:ascii="Times New Roman" w:eastAsia="Times New Roman" w:hAnsi="Times New Roman" w:cs="Times New Roman"/>
          <w:noProof/>
          <w:sz w:val="24"/>
          <w:szCs w:val="24"/>
          <w:lang w:val="sr-Cyrl-CS"/>
        </w:rPr>
        <w:t xml:space="preserve"> </w:t>
      </w:r>
      <w:r w:rsidRPr="00F90FB0">
        <w:rPr>
          <w:rFonts w:ascii="Times New Roman" w:eastAsia="Times New Roman" w:hAnsi="Times New Roman" w:cs="Times New Roman"/>
          <w:noProof/>
          <w:sz w:val="24"/>
          <w:szCs w:val="24"/>
          <w:lang w:val="sr-Cyrl-CS"/>
        </w:rPr>
        <w:t>Члан 16.</w:t>
      </w:r>
    </w:p>
    <w:p w14:paraId="6BC93D88" w14:textId="77777777" w:rsidR="0056115D" w:rsidRPr="00F90FB0" w:rsidRDefault="00BA4818" w:rsidP="0056115D">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 xml:space="preserve">У члану 36. став 4. мења се и гласи: </w:t>
      </w:r>
    </w:p>
    <w:p w14:paraId="33B0AE4D" w14:textId="6D89751D" w:rsidR="00BA4818" w:rsidRPr="00F90FB0" w:rsidRDefault="00BA4818" w:rsidP="008653E8">
      <w:pPr>
        <w:widowControl w:val="0"/>
        <w:tabs>
          <w:tab w:val="left" w:pos="720"/>
        </w:tabs>
        <w:spacing w:after="0"/>
        <w:ind w:firstLine="720"/>
        <w:jc w:val="both"/>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w:t>
      </w:r>
      <w:r w:rsidR="0056115D" w:rsidRPr="00F90FB0">
        <w:rPr>
          <w:rFonts w:ascii="Times New Roman" w:hAnsi="Times New Roman" w:cs="Times New Roman"/>
          <w:sz w:val="24"/>
          <w:szCs w:val="24"/>
          <w:lang w:val="sr-Cyrl-CS"/>
        </w:rPr>
        <w:t>Јавне консултације из ст. 1. и 2. овог члана спроводе се пре доношења акта и не трају краће од 30 дана</w:t>
      </w:r>
      <w:r w:rsidR="0056115D" w:rsidRPr="00F90FB0">
        <w:rPr>
          <w:rFonts w:ascii="Times New Roman" w:hAnsi="Times New Roman" w:cs="Times New Roman"/>
          <w:sz w:val="24"/>
          <w:szCs w:val="24"/>
          <w:lang w:val="sr-Cyrl-RS"/>
        </w:rPr>
        <w:t>, изузев када су овим законом утврђени краћи рокови за њихово доношење.</w:t>
      </w:r>
      <w:r w:rsidR="004E3529" w:rsidRPr="00F90FB0">
        <w:rPr>
          <w:rFonts w:ascii="Times New Roman" w:hAnsi="Times New Roman" w:cs="Times New Roman"/>
          <w:sz w:val="24"/>
          <w:szCs w:val="24"/>
          <w:lang w:val="sr-Cyrl-RS"/>
        </w:rPr>
        <w:t>ˮ</w:t>
      </w:r>
      <w:r w:rsidR="0056115D" w:rsidRPr="00F90FB0">
        <w:rPr>
          <w:rFonts w:ascii="Times New Roman" w:hAnsi="Times New Roman" w:cs="Times New Roman"/>
          <w:sz w:val="24"/>
          <w:szCs w:val="24"/>
          <w:lang w:val="sr-Cyrl-RS"/>
        </w:rPr>
        <w:t>.</w:t>
      </w:r>
    </w:p>
    <w:p w14:paraId="77C5CE21" w14:textId="77777777" w:rsidR="00DC0318" w:rsidRPr="00F90FB0" w:rsidRDefault="00C7365B" w:rsidP="00C7365B">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p>
    <w:p w14:paraId="0E461B5B" w14:textId="25783B06" w:rsidR="00C7365B" w:rsidRPr="00F90FB0" w:rsidRDefault="00DC0318" w:rsidP="00DC0318">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Pr="00F90FB0">
        <w:rPr>
          <w:rFonts w:ascii="Times New Roman" w:eastAsia="Times New Roman" w:hAnsi="Times New Roman" w:cs="Times New Roman"/>
          <w:noProof/>
          <w:sz w:val="24"/>
          <w:szCs w:val="24"/>
          <w:lang w:val="sr-Cyrl-CS"/>
        </w:rPr>
        <w:tab/>
      </w:r>
      <w:r w:rsidR="00C7365B" w:rsidRPr="00F90FB0">
        <w:rPr>
          <w:rFonts w:ascii="Times New Roman" w:eastAsia="Times New Roman" w:hAnsi="Times New Roman" w:cs="Times New Roman"/>
          <w:noProof/>
          <w:sz w:val="24"/>
          <w:szCs w:val="24"/>
          <w:lang w:val="sr-Cyrl-CS"/>
        </w:rPr>
        <w:t>Члан 17.</w:t>
      </w:r>
    </w:p>
    <w:p w14:paraId="09A5DC58" w14:textId="712512F9" w:rsidR="0056115D" w:rsidRPr="00F90FB0" w:rsidRDefault="00FA59B4" w:rsidP="00DC0318">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 xml:space="preserve">У члану 37. </w:t>
      </w:r>
      <w:r w:rsidR="0056115D" w:rsidRPr="00F90FB0">
        <w:rPr>
          <w:rFonts w:ascii="Times New Roman" w:eastAsia="Times New Roman" w:hAnsi="Times New Roman" w:cs="Times New Roman"/>
          <w:noProof/>
          <w:sz w:val="24"/>
          <w:szCs w:val="24"/>
          <w:lang w:val="sr-Cyrl-CS"/>
        </w:rPr>
        <w:t>став 6. речи: „ће уз</w:t>
      </w:r>
      <w:r w:rsidR="00DB4763" w:rsidRPr="00F90FB0">
        <w:rPr>
          <w:rFonts w:ascii="Times New Roman" w:eastAsia="Times New Roman" w:hAnsi="Times New Roman" w:cs="Times New Roman"/>
          <w:noProof/>
          <w:sz w:val="24"/>
          <w:szCs w:val="24"/>
          <w:lang w:val="sr-Cyrl-CS"/>
        </w:rPr>
        <w:t>ети</w:t>
      </w:r>
      <w:r w:rsidR="004E3529" w:rsidRPr="00F90FB0">
        <w:rPr>
          <w:rFonts w:ascii="Times New Roman" w:eastAsia="Times New Roman" w:hAnsi="Times New Roman" w:cs="Times New Roman"/>
          <w:noProof/>
          <w:sz w:val="24"/>
          <w:szCs w:val="24"/>
          <w:lang w:val="sr-Cyrl-CS"/>
        </w:rPr>
        <w:t>ˮ</w:t>
      </w:r>
      <w:r w:rsidR="0056115D" w:rsidRPr="00F90FB0">
        <w:rPr>
          <w:rFonts w:ascii="Times New Roman" w:eastAsia="Times New Roman" w:hAnsi="Times New Roman" w:cs="Times New Roman"/>
          <w:noProof/>
          <w:sz w:val="24"/>
          <w:szCs w:val="24"/>
          <w:lang w:val="sr-Cyrl-CS"/>
        </w:rPr>
        <w:t xml:space="preserve"> замењују се речју: „узима</w:t>
      </w:r>
      <w:r w:rsidR="004E3529" w:rsidRPr="00F90FB0">
        <w:rPr>
          <w:rFonts w:ascii="Times New Roman" w:eastAsia="Times New Roman" w:hAnsi="Times New Roman" w:cs="Times New Roman"/>
          <w:noProof/>
          <w:sz w:val="24"/>
          <w:szCs w:val="24"/>
          <w:lang w:val="sr-Cyrl-CS"/>
        </w:rPr>
        <w:t>ˮ</w:t>
      </w:r>
      <w:r w:rsidR="0056115D" w:rsidRPr="00F90FB0">
        <w:rPr>
          <w:rFonts w:ascii="Times New Roman" w:eastAsia="Times New Roman" w:hAnsi="Times New Roman" w:cs="Times New Roman"/>
          <w:noProof/>
          <w:sz w:val="24"/>
          <w:szCs w:val="24"/>
          <w:lang w:val="sr-Cyrl-CS"/>
        </w:rPr>
        <w:t>.</w:t>
      </w:r>
    </w:p>
    <w:p w14:paraId="32AA2A59" w14:textId="7EC5881B" w:rsidR="00FA59B4" w:rsidRPr="00F90FB0" w:rsidRDefault="002720DE" w:rsidP="00DC0318">
      <w:pPr>
        <w:widowControl w:val="0"/>
        <w:tabs>
          <w:tab w:val="left" w:pos="720"/>
        </w:tabs>
        <w:spacing w:after="0"/>
        <w:ind w:firstLine="720"/>
        <w:jc w:val="both"/>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 xml:space="preserve">У </w:t>
      </w:r>
      <w:r w:rsidR="00FA59B4" w:rsidRPr="00F90FB0">
        <w:rPr>
          <w:rFonts w:ascii="Times New Roman" w:eastAsia="Times New Roman" w:hAnsi="Times New Roman" w:cs="Times New Roman"/>
          <w:noProof/>
          <w:sz w:val="24"/>
          <w:szCs w:val="24"/>
          <w:lang w:val="sr-Cyrl-CS"/>
        </w:rPr>
        <w:t>став</w:t>
      </w:r>
      <w:r w:rsidRPr="00F90FB0">
        <w:rPr>
          <w:rFonts w:ascii="Times New Roman" w:eastAsia="Times New Roman" w:hAnsi="Times New Roman" w:cs="Times New Roman"/>
          <w:noProof/>
          <w:sz w:val="24"/>
          <w:szCs w:val="24"/>
          <w:lang w:val="sr-Cyrl-CS"/>
        </w:rPr>
        <w:t>у</w:t>
      </w:r>
      <w:r w:rsidR="00FA59B4" w:rsidRPr="00F90FB0">
        <w:rPr>
          <w:rFonts w:ascii="Times New Roman" w:eastAsia="Times New Roman" w:hAnsi="Times New Roman" w:cs="Times New Roman"/>
          <w:noProof/>
          <w:sz w:val="24"/>
          <w:szCs w:val="24"/>
          <w:lang w:val="sr-Cyrl-CS"/>
        </w:rPr>
        <w:t xml:space="preserve"> 7. речи: „ће успоставити</w:t>
      </w:r>
      <w:r w:rsidR="004E3529" w:rsidRPr="00F90FB0">
        <w:rPr>
          <w:rFonts w:ascii="Times New Roman" w:eastAsia="Times New Roman" w:hAnsi="Times New Roman" w:cs="Times New Roman"/>
          <w:noProof/>
          <w:sz w:val="24"/>
          <w:szCs w:val="24"/>
          <w:lang w:val="sr-Cyrl-CS"/>
        </w:rPr>
        <w:t>ˮ</w:t>
      </w:r>
      <w:r w:rsidR="00FA59B4" w:rsidRPr="00F90FB0">
        <w:rPr>
          <w:rFonts w:ascii="Times New Roman" w:eastAsia="Times New Roman" w:hAnsi="Times New Roman" w:cs="Times New Roman"/>
          <w:noProof/>
          <w:sz w:val="24"/>
          <w:szCs w:val="24"/>
          <w:lang w:val="sr-Cyrl-CS"/>
        </w:rPr>
        <w:t xml:space="preserve"> замењују се речју: „</w:t>
      </w:r>
      <w:r w:rsidR="003E2A4F" w:rsidRPr="00F90FB0">
        <w:rPr>
          <w:rFonts w:ascii="Times New Roman" w:eastAsia="Times New Roman" w:hAnsi="Times New Roman" w:cs="Times New Roman"/>
          <w:noProof/>
          <w:sz w:val="24"/>
          <w:szCs w:val="24"/>
          <w:lang w:val="sr-Cyrl-CS"/>
        </w:rPr>
        <w:t>спроводи</w:t>
      </w:r>
      <w:r w:rsidR="004E3529" w:rsidRPr="00F90FB0">
        <w:rPr>
          <w:rFonts w:ascii="Times New Roman" w:eastAsia="Times New Roman" w:hAnsi="Times New Roman" w:cs="Times New Roman"/>
          <w:noProof/>
          <w:sz w:val="24"/>
          <w:szCs w:val="24"/>
          <w:lang w:val="sr-Cyrl-CS"/>
        </w:rPr>
        <w:t>ˮ</w:t>
      </w:r>
      <w:r w:rsidR="00336A97" w:rsidRPr="00F90FB0">
        <w:rPr>
          <w:rFonts w:ascii="Times New Roman" w:eastAsia="Times New Roman" w:hAnsi="Times New Roman" w:cs="Times New Roman"/>
          <w:noProof/>
          <w:sz w:val="24"/>
          <w:szCs w:val="24"/>
          <w:lang w:val="sr-Cyrl-CS"/>
        </w:rPr>
        <w:t>, а реч: „прилогођен</w:t>
      </w:r>
      <w:r w:rsidR="004E3529" w:rsidRPr="00F90FB0">
        <w:rPr>
          <w:rFonts w:ascii="Times New Roman" w:eastAsia="Times New Roman" w:hAnsi="Times New Roman" w:cs="Times New Roman"/>
          <w:noProof/>
          <w:sz w:val="24"/>
          <w:szCs w:val="24"/>
          <w:lang w:val="sr-Cyrl-CS"/>
        </w:rPr>
        <w:t>ˮ</w:t>
      </w:r>
      <w:r w:rsidR="00336A97" w:rsidRPr="00F90FB0">
        <w:rPr>
          <w:rFonts w:ascii="Times New Roman" w:eastAsia="Times New Roman" w:hAnsi="Times New Roman" w:cs="Times New Roman"/>
          <w:noProof/>
          <w:sz w:val="24"/>
          <w:szCs w:val="24"/>
          <w:lang w:val="sr-Cyrl-CS"/>
        </w:rPr>
        <w:t xml:space="preserve"> замењује се речју: </w:t>
      </w:r>
      <w:r w:rsidR="00E33105" w:rsidRPr="00F90FB0">
        <w:rPr>
          <w:rFonts w:ascii="Times New Roman" w:eastAsia="Times New Roman" w:hAnsi="Times New Roman" w:cs="Times New Roman"/>
          <w:noProof/>
          <w:sz w:val="24"/>
          <w:szCs w:val="24"/>
          <w:lang w:val="sr-Cyrl-CS"/>
        </w:rPr>
        <w:t>„</w:t>
      </w:r>
      <w:r w:rsidR="00336A97" w:rsidRPr="00F90FB0">
        <w:rPr>
          <w:rFonts w:ascii="Times New Roman" w:eastAsia="Times New Roman" w:hAnsi="Times New Roman" w:cs="Times New Roman"/>
          <w:noProof/>
          <w:sz w:val="24"/>
          <w:szCs w:val="24"/>
          <w:lang w:val="sr-Cyrl-CS"/>
        </w:rPr>
        <w:t>приступачан</w:t>
      </w:r>
      <w:r w:rsidR="004E3529" w:rsidRPr="00F90FB0">
        <w:rPr>
          <w:rFonts w:ascii="Times New Roman" w:eastAsia="Times New Roman" w:hAnsi="Times New Roman" w:cs="Times New Roman"/>
          <w:noProof/>
          <w:sz w:val="24"/>
          <w:szCs w:val="24"/>
          <w:lang w:val="sr-Cyrl-CS"/>
        </w:rPr>
        <w:t>ˮ</w:t>
      </w:r>
      <w:r w:rsidR="00FA59B4" w:rsidRPr="00F90FB0">
        <w:rPr>
          <w:rFonts w:ascii="Times New Roman" w:eastAsia="Times New Roman" w:hAnsi="Times New Roman" w:cs="Times New Roman"/>
          <w:noProof/>
          <w:sz w:val="24"/>
          <w:szCs w:val="24"/>
          <w:lang w:val="sr-Cyrl-CS"/>
        </w:rPr>
        <w:t>.</w:t>
      </w:r>
    </w:p>
    <w:p w14:paraId="154992B4" w14:textId="77777777" w:rsidR="00E63A56" w:rsidRPr="00F90FB0" w:rsidRDefault="00FA59B4" w:rsidP="00DC0318">
      <w:pPr>
        <w:widowControl w:val="0"/>
        <w:tabs>
          <w:tab w:val="left" w:pos="720"/>
        </w:tabs>
        <w:spacing w:after="0"/>
        <w:ind w:firstLine="720"/>
        <w:rPr>
          <w:rFonts w:ascii="Times New Roman" w:eastAsia="Times New Roman" w:hAnsi="Times New Roman" w:cs="Times New Roman"/>
          <w:noProof/>
          <w:sz w:val="24"/>
          <w:szCs w:val="24"/>
          <w:lang w:val="sr-Cyrl-CS"/>
        </w:rPr>
      </w:pPr>
      <w:r w:rsidRPr="00F90FB0">
        <w:rPr>
          <w:rFonts w:ascii="Times New Roman" w:eastAsia="Times New Roman" w:hAnsi="Times New Roman" w:cs="Times New Roman"/>
          <w:noProof/>
          <w:sz w:val="24"/>
          <w:szCs w:val="24"/>
          <w:lang w:val="sr-Cyrl-CS"/>
        </w:rPr>
        <w:t>После става 7. додају се ст. 8. и 9. који гласе:</w:t>
      </w:r>
    </w:p>
    <w:p w14:paraId="18776719" w14:textId="77777777" w:rsidR="000B5B90" w:rsidRPr="00F90FB0" w:rsidRDefault="00FA59B4" w:rsidP="00DC0318">
      <w:pPr>
        <w:spacing w:after="0"/>
        <w:ind w:firstLine="708"/>
        <w:jc w:val="both"/>
        <w:rPr>
          <w:rFonts w:ascii="Times New Roman" w:hAnsi="Times New Roman" w:cs="Times New Roman"/>
          <w:sz w:val="24"/>
          <w:szCs w:val="24"/>
          <w:lang w:val="sr-Latn-RS"/>
        </w:rPr>
      </w:pPr>
      <w:r w:rsidRPr="00F90FB0">
        <w:rPr>
          <w:rFonts w:ascii="Times New Roman" w:eastAsia="Times New Roman" w:hAnsi="Times New Roman" w:cs="Times New Roman"/>
          <w:noProof/>
          <w:sz w:val="24"/>
          <w:szCs w:val="24"/>
          <w:lang w:val="sr-Cyrl-CS"/>
        </w:rPr>
        <w:t>„</w:t>
      </w:r>
      <w:r w:rsidR="000B5B90" w:rsidRPr="00F90FB0">
        <w:rPr>
          <w:rFonts w:ascii="Times New Roman" w:hAnsi="Times New Roman" w:cs="Times New Roman"/>
          <w:sz w:val="24"/>
          <w:szCs w:val="24"/>
          <w:lang w:val="sr-Cyrl-CS"/>
        </w:rPr>
        <w:t>Регулатор</w:t>
      </w:r>
      <w:r w:rsidR="000B5B90" w:rsidRPr="00F90FB0">
        <w:rPr>
          <w:rFonts w:ascii="Times New Roman" w:hAnsi="Times New Roman" w:cs="Times New Roman"/>
          <w:sz w:val="24"/>
          <w:szCs w:val="24"/>
          <w:lang w:val="sr-Cyrl-RS"/>
        </w:rPr>
        <w:t xml:space="preserve"> може да, у сарадњи са з</w:t>
      </w:r>
      <w:r w:rsidR="000B5B90" w:rsidRPr="00F90FB0">
        <w:rPr>
          <w:rFonts w:ascii="Times New Roman" w:hAnsi="Times New Roman" w:cs="Times New Roman"/>
          <w:sz w:val="24"/>
          <w:szCs w:val="24"/>
          <w:lang w:val="sr-Cyrl-CS"/>
        </w:rPr>
        <w:t>аинтересован</w:t>
      </w:r>
      <w:r w:rsidR="000B5B90" w:rsidRPr="00F90FB0">
        <w:rPr>
          <w:rFonts w:ascii="Times New Roman" w:hAnsi="Times New Roman" w:cs="Times New Roman"/>
          <w:sz w:val="24"/>
          <w:szCs w:val="24"/>
          <w:lang w:val="sr-Cyrl-RS"/>
        </w:rPr>
        <w:t>им</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стран</w:t>
      </w:r>
      <w:r w:rsidR="000B5B90" w:rsidRPr="00F90FB0">
        <w:rPr>
          <w:rFonts w:ascii="Times New Roman" w:hAnsi="Times New Roman" w:cs="Times New Roman"/>
          <w:sz w:val="24"/>
          <w:szCs w:val="24"/>
          <w:lang w:val="sr-Cyrl-RS"/>
        </w:rPr>
        <w:t xml:space="preserve">ама, </w:t>
      </w:r>
      <w:r w:rsidR="000B5B90" w:rsidRPr="00F90FB0">
        <w:rPr>
          <w:rFonts w:ascii="Times New Roman" w:hAnsi="Times New Roman" w:cs="Times New Roman"/>
          <w:sz w:val="24"/>
          <w:szCs w:val="24"/>
          <w:lang w:val="sr-Cyrl-CS"/>
        </w:rPr>
        <w:t>у</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RS"/>
        </w:rPr>
        <w:t xml:space="preserve">циљу </w:t>
      </w:r>
      <w:r w:rsidR="000B5B90" w:rsidRPr="00F90FB0">
        <w:rPr>
          <w:rFonts w:ascii="Times New Roman" w:hAnsi="Times New Roman" w:cs="Times New Roman"/>
          <w:sz w:val="24"/>
          <w:szCs w:val="24"/>
          <w:lang w:val="sr-Cyrl-CS"/>
        </w:rPr>
        <w:t>побољшања</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општег</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квалитета</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пружања</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електронских</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комуникационих</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услуга</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успостав</w:t>
      </w:r>
      <w:r w:rsidR="000B5B90" w:rsidRPr="00F90FB0">
        <w:rPr>
          <w:rFonts w:ascii="Times New Roman" w:hAnsi="Times New Roman" w:cs="Times New Roman"/>
          <w:sz w:val="24"/>
          <w:szCs w:val="24"/>
          <w:lang w:val="sr-Cyrl-RS"/>
        </w:rPr>
        <w:t>и</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RS"/>
        </w:rPr>
        <w:t>механизам</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у</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кој</w:t>
      </w:r>
      <w:r w:rsidR="000B5B90" w:rsidRPr="00F90FB0">
        <w:rPr>
          <w:rFonts w:ascii="Times New Roman" w:hAnsi="Times New Roman" w:cs="Times New Roman"/>
          <w:sz w:val="24"/>
          <w:szCs w:val="24"/>
          <w:lang w:val="sr-Cyrl-RS"/>
        </w:rPr>
        <w:t>ем</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учествуј</w:t>
      </w:r>
      <w:r w:rsidR="000B5B90" w:rsidRPr="00F90FB0">
        <w:rPr>
          <w:rFonts w:ascii="Times New Roman" w:hAnsi="Times New Roman" w:cs="Times New Roman"/>
          <w:sz w:val="24"/>
          <w:szCs w:val="24"/>
          <w:lang w:val="sr-Cyrl-RS"/>
        </w:rPr>
        <w:t>у</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потрошачи</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групе</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корисника</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и</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пружаоци</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електронских</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комуникационих</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услуга</w:t>
      </w:r>
      <w:r w:rsidR="000B5B90" w:rsidRPr="00F90FB0">
        <w:rPr>
          <w:rFonts w:ascii="Times New Roman" w:hAnsi="Times New Roman" w:cs="Times New Roman"/>
          <w:sz w:val="24"/>
          <w:szCs w:val="24"/>
          <w:lang w:val="sr-Cyrl-RS"/>
        </w:rPr>
        <w:t>, путем</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израд</w:t>
      </w:r>
      <w:r w:rsidR="000B5B90" w:rsidRPr="00F90FB0">
        <w:rPr>
          <w:rFonts w:ascii="Times New Roman" w:hAnsi="Times New Roman" w:cs="Times New Roman"/>
          <w:sz w:val="24"/>
          <w:szCs w:val="24"/>
          <w:lang w:val="sr-Cyrl-RS"/>
        </w:rPr>
        <w:t>е</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и</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RS"/>
        </w:rPr>
        <w:t>праћења</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кодекса</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понашања</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и</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CS"/>
        </w:rPr>
        <w:t>оперативних</w:t>
      </w:r>
      <w:r w:rsidR="000B5B90" w:rsidRPr="00F90FB0">
        <w:rPr>
          <w:rFonts w:ascii="Times New Roman" w:hAnsi="Times New Roman" w:cs="Times New Roman"/>
          <w:sz w:val="24"/>
          <w:szCs w:val="24"/>
          <w:lang w:val="sr-Latn-RS"/>
        </w:rPr>
        <w:t xml:space="preserve"> </w:t>
      </w:r>
      <w:r w:rsidR="000B5B90" w:rsidRPr="00F90FB0">
        <w:rPr>
          <w:rFonts w:ascii="Times New Roman" w:hAnsi="Times New Roman" w:cs="Times New Roman"/>
          <w:sz w:val="24"/>
          <w:szCs w:val="24"/>
          <w:lang w:val="sr-Cyrl-RS"/>
        </w:rPr>
        <w:t>стандарда</w:t>
      </w:r>
      <w:r w:rsidR="000B5B90" w:rsidRPr="00F90FB0">
        <w:rPr>
          <w:rFonts w:ascii="Times New Roman" w:hAnsi="Times New Roman" w:cs="Times New Roman"/>
          <w:sz w:val="24"/>
          <w:szCs w:val="24"/>
          <w:lang w:val="sr-Latn-RS"/>
        </w:rPr>
        <w:t xml:space="preserve">. </w:t>
      </w:r>
    </w:p>
    <w:p w14:paraId="37BADFF5" w14:textId="4D1F1914" w:rsidR="000B5B90" w:rsidRPr="00F90FB0" w:rsidRDefault="000B5B90" w:rsidP="00DC0318">
      <w:pPr>
        <w:spacing w:after="0"/>
        <w:ind w:firstLine="708"/>
        <w:jc w:val="both"/>
        <w:rPr>
          <w:rFonts w:ascii="Times New Roman" w:hAnsi="Times New Roman" w:cs="Times New Roman"/>
          <w:sz w:val="24"/>
          <w:szCs w:val="24"/>
          <w:lang w:val="sr-Latn-RS"/>
        </w:rPr>
      </w:pPr>
      <w:r w:rsidRPr="00F90FB0">
        <w:rPr>
          <w:rFonts w:ascii="Times New Roman" w:hAnsi="Times New Roman" w:cs="Times New Roman"/>
          <w:sz w:val="24"/>
          <w:szCs w:val="24"/>
        </w:rPr>
        <w:t>Регулатор</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може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да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подстиче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сарадњу</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између</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привредних</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субјеката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лица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заинтересованих</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за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подстицање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преношења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законитог</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садржаја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путем</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електронских</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lastRenderedPageBreak/>
        <w:t>комуникационих</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мрежа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услуга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не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доводећи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у</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питање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примену</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прописа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из</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области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културе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медија</w:t>
      </w:r>
      <w:r w:rsidRPr="00F90FB0">
        <w:rPr>
          <w:rFonts w:ascii="Times New Roman" w:hAnsi="Times New Roman" w:cs="Times New Roman"/>
          <w:sz w:val="24"/>
          <w:szCs w:val="24"/>
          <w:lang w:val="sr-Cyrl-RS"/>
        </w:rPr>
        <w:t xml:space="preserve"> и која </w:t>
      </w:r>
      <w:r w:rsidRPr="00F90FB0">
        <w:rPr>
          <w:rFonts w:ascii="Times New Roman" w:hAnsi="Times New Roman" w:cs="Times New Roman"/>
          <w:sz w:val="24"/>
          <w:szCs w:val="24"/>
        </w:rPr>
        <w:t>може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да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обухвата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координацију</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преношења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јавних</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упозорења</w:t>
      </w:r>
      <w:r w:rsidRPr="00F90FB0">
        <w:rPr>
          <w:rFonts w:ascii="Times New Roman" w:hAnsi="Times New Roman" w:cs="Times New Roman"/>
          <w:sz w:val="24"/>
          <w:szCs w:val="24"/>
          <w:lang w:val="sr-Cyrl-RS"/>
        </w:rPr>
        <w:t>.</w:t>
      </w:r>
      <w:r w:rsidR="004E3529" w:rsidRPr="00F90FB0">
        <w:rPr>
          <w:rFonts w:ascii="Times New Roman" w:hAnsi="Times New Roman" w:cs="Times New Roman"/>
          <w:sz w:val="24"/>
          <w:szCs w:val="24"/>
          <w:lang w:val="sr-Cyrl-RS"/>
        </w:rPr>
        <w:t>ˮ</w:t>
      </w:r>
      <w:r w:rsidRPr="00F90FB0">
        <w:rPr>
          <w:rFonts w:ascii="Times New Roman" w:hAnsi="Times New Roman" w:cs="Times New Roman"/>
          <w:sz w:val="24"/>
          <w:szCs w:val="24"/>
          <w:lang w:val="sr-Cyrl-RS"/>
        </w:rPr>
        <w:t>.</w:t>
      </w:r>
      <w:r w:rsidRPr="00F90FB0">
        <w:rPr>
          <w:rFonts w:ascii="Times New Roman" w:hAnsi="Times New Roman" w:cs="Times New Roman"/>
          <w:sz w:val="24"/>
          <w:szCs w:val="24"/>
          <w:lang w:val="sr-Latn-RS"/>
        </w:rPr>
        <w:t xml:space="preserve"> </w:t>
      </w:r>
    </w:p>
    <w:p w14:paraId="5AA89F01" w14:textId="77777777" w:rsidR="00CE70A2" w:rsidRPr="00F90FB0" w:rsidRDefault="00CE70A2" w:rsidP="00DC0318">
      <w:pPr>
        <w:spacing w:after="0"/>
        <w:ind w:firstLine="708"/>
        <w:jc w:val="both"/>
        <w:rPr>
          <w:rFonts w:ascii="Times New Roman" w:hAnsi="Times New Roman" w:cs="Times New Roman"/>
          <w:sz w:val="24"/>
          <w:szCs w:val="24"/>
          <w:lang w:val="sr-Cyrl-RS"/>
        </w:rPr>
      </w:pPr>
    </w:p>
    <w:p w14:paraId="2A9B07CC" w14:textId="73235E9E" w:rsidR="00CE70A2" w:rsidRPr="00F90FB0" w:rsidRDefault="00CE70A2" w:rsidP="00FF68BF">
      <w:pPr>
        <w:spacing w:after="0"/>
        <w:ind w:left="3600" w:firstLine="720"/>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1</w:t>
      </w:r>
      <w:r w:rsidR="00C7365B" w:rsidRPr="00F90FB0">
        <w:rPr>
          <w:rFonts w:ascii="Times New Roman" w:hAnsi="Times New Roman" w:cs="Times New Roman"/>
          <w:sz w:val="24"/>
          <w:szCs w:val="24"/>
          <w:lang w:val="sr-Cyrl-RS"/>
        </w:rPr>
        <w:t>8</w:t>
      </w:r>
      <w:r w:rsidRPr="00F90FB0">
        <w:rPr>
          <w:rFonts w:ascii="Times New Roman" w:hAnsi="Times New Roman" w:cs="Times New Roman"/>
          <w:sz w:val="24"/>
          <w:szCs w:val="24"/>
          <w:lang w:val="sr-Cyrl-RS"/>
        </w:rPr>
        <w:t>.</w:t>
      </w:r>
    </w:p>
    <w:p w14:paraId="1B47CEB4" w14:textId="61EF697B" w:rsidR="00AD2FE3" w:rsidRPr="00F90FB0" w:rsidRDefault="00BD4930" w:rsidP="00BD4930">
      <w:pPr>
        <w:spacing w:after="0"/>
        <w:ind w:firstLine="708"/>
        <w:rPr>
          <w:rFonts w:ascii="Times New Roman" w:hAnsi="Times New Roman" w:cs="Times New Roman"/>
          <w:sz w:val="24"/>
          <w:szCs w:val="24"/>
          <w:lang w:val="sr-Cyrl-RS"/>
        </w:rPr>
      </w:pPr>
      <w:r w:rsidRPr="00F90FB0">
        <w:rPr>
          <w:rFonts w:ascii="Times New Roman" w:hAnsi="Times New Roman" w:cs="Times New Roman"/>
          <w:sz w:val="24"/>
          <w:szCs w:val="24"/>
          <w:lang w:val="sr-Cyrl-RS"/>
        </w:rPr>
        <w:t>У члану 38. став 3. брише се.</w:t>
      </w:r>
    </w:p>
    <w:p w14:paraId="45236BB3" w14:textId="77777777" w:rsidR="007409CA" w:rsidRPr="00F90FB0" w:rsidRDefault="007409CA" w:rsidP="00FF68BF">
      <w:pPr>
        <w:spacing w:after="0"/>
        <w:ind w:left="3600" w:firstLine="720"/>
        <w:jc w:val="both"/>
        <w:rPr>
          <w:rFonts w:ascii="Times New Roman" w:hAnsi="Times New Roman" w:cs="Times New Roman"/>
          <w:sz w:val="24"/>
          <w:szCs w:val="24"/>
          <w:lang w:val="sr-Cyrl-RS"/>
        </w:rPr>
      </w:pPr>
    </w:p>
    <w:p w14:paraId="524434BC" w14:textId="0E668BA9" w:rsidR="00FF68BF" w:rsidRPr="00F90FB0" w:rsidRDefault="00FF68BF" w:rsidP="00FF68BF">
      <w:pPr>
        <w:spacing w:after="0"/>
        <w:ind w:left="3600" w:firstLine="72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1</w:t>
      </w:r>
      <w:r w:rsidR="00C7365B" w:rsidRPr="00F90FB0">
        <w:rPr>
          <w:rFonts w:ascii="Times New Roman" w:hAnsi="Times New Roman" w:cs="Times New Roman"/>
          <w:sz w:val="24"/>
          <w:szCs w:val="24"/>
          <w:lang w:val="sr-Cyrl-RS"/>
        </w:rPr>
        <w:t>9</w:t>
      </w:r>
      <w:r w:rsidRPr="00F90FB0">
        <w:rPr>
          <w:rFonts w:ascii="Times New Roman" w:hAnsi="Times New Roman" w:cs="Times New Roman"/>
          <w:sz w:val="24"/>
          <w:szCs w:val="24"/>
          <w:lang w:val="sr-Cyrl-RS"/>
        </w:rPr>
        <w:t xml:space="preserve">. </w:t>
      </w:r>
    </w:p>
    <w:p w14:paraId="05A4D09D" w14:textId="29BACCC4" w:rsidR="00FF68BF" w:rsidRPr="00F90FB0" w:rsidRDefault="00FF68BF" w:rsidP="00FF68BF">
      <w:pPr>
        <w:spacing w:after="0"/>
        <w:ind w:firstLine="72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39. мења се и гласи:</w:t>
      </w:r>
    </w:p>
    <w:p w14:paraId="140F145E" w14:textId="77777777" w:rsidR="00421A87" w:rsidRPr="00F90FB0" w:rsidRDefault="00FF68BF" w:rsidP="00421A87">
      <w:pPr>
        <w:pStyle w:val="STIL1"/>
        <w:jc w:val="center"/>
        <w:rPr>
          <w:lang w:val="sr-Cyrl-RS"/>
        </w:rPr>
      </w:pPr>
      <w:r w:rsidRPr="00F90FB0">
        <w:rPr>
          <w:lang w:val="sr-Cyrl-RS"/>
        </w:rPr>
        <w:t>„</w:t>
      </w:r>
      <w:r w:rsidR="00421A87" w:rsidRPr="00F90FB0">
        <w:t>Члан 39.</w:t>
      </w:r>
    </w:p>
    <w:p w14:paraId="5553AE67" w14:textId="77777777" w:rsidR="001560E2" w:rsidRPr="00F90FB0" w:rsidRDefault="001560E2" w:rsidP="001560E2">
      <w:pPr>
        <w:pStyle w:val="STIL1"/>
        <w:ind w:firstLine="708"/>
        <w:rPr>
          <w:lang w:val="sr-Cyrl-RS"/>
        </w:rPr>
      </w:pPr>
      <w:r w:rsidRPr="00F90FB0">
        <w:t>Свако физичко или правно лице дужно је да пре отпочињања пружања јавних електронских комуникационих мрежа и/или услуга по режиму општег овлашћења о томе, у писаном облику, обавести Регулатора.</w:t>
      </w:r>
    </w:p>
    <w:p w14:paraId="06569B6F" w14:textId="77777777" w:rsidR="001560E2" w:rsidRPr="00F90FB0" w:rsidRDefault="001560E2" w:rsidP="001560E2">
      <w:pPr>
        <w:pStyle w:val="STIL1"/>
        <w:ind w:firstLine="708"/>
      </w:pPr>
      <w:r w:rsidRPr="00F90FB0">
        <w:t>Привредни субјект, који остварује права и има обавезе по режиму општег овлашћења из члана 38. став 2. овог закона, дужан је да након промене или завршетка пружања јавних електронских комуникационих мрежа и/или услуга о томе, у писаном облику, обавести Регулатора.</w:t>
      </w:r>
    </w:p>
    <w:p w14:paraId="4395A806" w14:textId="77777777" w:rsidR="001560E2" w:rsidRPr="00F90FB0" w:rsidRDefault="001560E2" w:rsidP="001560E2">
      <w:pPr>
        <w:pStyle w:val="STIL1"/>
        <w:ind w:firstLine="708"/>
      </w:pPr>
      <w:r w:rsidRPr="00F90FB0">
        <w:t xml:space="preserve">Обавештење из  ст. 1. и 2. овог члана, </w:t>
      </w:r>
      <w:r w:rsidRPr="00F90FB0">
        <w:rPr>
          <w:lang w:val="sr-Cyrl-RS"/>
        </w:rPr>
        <w:t xml:space="preserve">подноси се на обрасцу који прописује Регулатор узимајући у обзир релевантне смернице </w:t>
      </w:r>
      <w:r w:rsidRPr="00F90FB0">
        <w:t>BEREC</w:t>
      </w:r>
      <w:r w:rsidRPr="00F90FB0">
        <w:rPr>
          <w:lang w:val="sr-Cyrl-RS"/>
        </w:rPr>
        <w:t>-а и садржи</w:t>
      </w:r>
      <w:r w:rsidRPr="00F90FB0">
        <w:t>:</w:t>
      </w:r>
    </w:p>
    <w:p w14:paraId="5F5BB895" w14:textId="77777777" w:rsidR="001560E2" w:rsidRPr="00F90FB0" w:rsidRDefault="001560E2" w:rsidP="001560E2">
      <w:pPr>
        <w:pStyle w:val="STIL1"/>
        <w:ind w:firstLine="708"/>
      </w:pPr>
      <w:r w:rsidRPr="00F90FB0">
        <w:t>1) за правно лице, назив, матични број и порески идентификациони број (ПИБ), адресу односно седиште, адресу електронске поште, као и контакт податке одговорног лица;</w:t>
      </w:r>
    </w:p>
    <w:p w14:paraId="5CC51421" w14:textId="77777777" w:rsidR="001560E2" w:rsidRPr="00F90FB0" w:rsidRDefault="001560E2" w:rsidP="001560E2">
      <w:pPr>
        <w:pStyle w:val="STIL1"/>
        <w:ind w:firstLine="708"/>
      </w:pPr>
      <w:r w:rsidRPr="00F90FB0">
        <w:t>1а) име и презиме, јединствени матични број и адресу пребивалишта за домаће физичко лице, односно име и презиме, датум и место рођења, број пасоша или личне карте и државу која је издала пасош или личну карту за страно физичко лице;</w:t>
      </w:r>
    </w:p>
    <w:p w14:paraId="0FA21454" w14:textId="77777777" w:rsidR="001560E2" w:rsidRPr="00F90FB0" w:rsidRDefault="001560E2" w:rsidP="001560E2">
      <w:pPr>
        <w:pStyle w:val="STIL1"/>
        <w:ind w:firstLine="708"/>
      </w:pPr>
      <w:r w:rsidRPr="00F90FB0">
        <w:t>2) адресу веб презентације која је повезана са пружањем јавних електронских комуникационих мрежа и/или услуга, ако постоји;</w:t>
      </w:r>
    </w:p>
    <w:p w14:paraId="57F281ED" w14:textId="77777777" w:rsidR="001560E2" w:rsidRPr="00F90FB0" w:rsidRDefault="001560E2" w:rsidP="001560E2">
      <w:pPr>
        <w:pStyle w:val="STIL1"/>
        <w:ind w:firstLine="708"/>
      </w:pPr>
      <w:r w:rsidRPr="00F90FB0">
        <w:t>3) податке о контакт особи;</w:t>
      </w:r>
    </w:p>
    <w:p w14:paraId="0D6F4FC5" w14:textId="77777777" w:rsidR="001560E2" w:rsidRPr="00F90FB0" w:rsidRDefault="001560E2" w:rsidP="001560E2">
      <w:pPr>
        <w:pStyle w:val="STIL1"/>
        <w:ind w:firstLine="708"/>
      </w:pPr>
      <w:r w:rsidRPr="00F90FB0">
        <w:t>4) кратак опис јавне електронске комуникационе мреже и/или услуге на које се обавештење односи;</w:t>
      </w:r>
    </w:p>
    <w:p w14:paraId="0253F6E9" w14:textId="77777777" w:rsidR="001560E2" w:rsidRPr="00F90FB0" w:rsidRDefault="001560E2" w:rsidP="001560E2">
      <w:pPr>
        <w:pStyle w:val="STIL1"/>
        <w:ind w:firstLine="708"/>
        <w:rPr>
          <w:lang w:val="sr-Cyrl-RS"/>
        </w:rPr>
      </w:pPr>
      <w:r w:rsidRPr="00F90FB0">
        <w:t>5) предвиђени датум почетка или завршетка пружања јавне електронске комуникационе мреже и/или услуге</w:t>
      </w:r>
      <w:r w:rsidRPr="00F90FB0">
        <w:rPr>
          <w:lang w:val="sr-Cyrl-RS"/>
        </w:rPr>
        <w:t>;</w:t>
      </w:r>
    </w:p>
    <w:p w14:paraId="6A3400EA" w14:textId="77777777" w:rsidR="001560E2" w:rsidRPr="00F90FB0" w:rsidRDefault="001560E2" w:rsidP="001560E2">
      <w:pPr>
        <w:pStyle w:val="STIL1"/>
        <w:ind w:firstLine="708"/>
      </w:pPr>
      <w:r w:rsidRPr="00F90FB0">
        <w:rPr>
          <w:lang w:val="sr-Cyrl-RS"/>
        </w:rPr>
        <w:t>6) изјаву лица о намери започињања пружања јавних електронских комуникационих мрежа и /или услуга.</w:t>
      </w:r>
    </w:p>
    <w:p w14:paraId="6183F438" w14:textId="77777777" w:rsidR="001560E2" w:rsidRPr="00F90FB0" w:rsidRDefault="001560E2" w:rsidP="001560E2">
      <w:pPr>
        <w:pStyle w:val="STIL1"/>
        <w:ind w:firstLine="708"/>
      </w:pPr>
      <w:r w:rsidRPr="00F90FB0">
        <w:t xml:space="preserve">Након достављања обавештења из става 1. овог члана </w:t>
      </w:r>
      <w:r w:rsidRPr="00F90FB0">
        <w:rPr>
          <w:lang w:val="sr-Cyrl-RS"/>
        </w:rPr>
        <w:t xml:space="preserve">физичко или правно лице </w:t>
      </w:r>
      <w:r w:rsidRPr="00F90FB0">
        <w:t>може да започне са пружањем јавне електронске комуникационе мреже и/или услуге.</w:t>
      </w:r>
    </w:p>
    <w:p w14:paraId="1E3CE57B" w14:textId="77777777" w:rsidR="001560E2" w:rsidRPr="00F90FB0" w:rsidRDefault="001560E2" w:rsidP="001560E2">
      <w:pPr>
        <w:pStyle w:val="STIL1"/>
        <w:ind w:firstLine="708"/>
        <w:rPr>
          <w:lang w:val="sr-Cyrl-RS"/>
        </w:rPr>
      </w:pPr>
      <w:r w:rsidRPr="00F90FB0">
        <w:t>Регулатор, у року од седам дана од дана пријема уредног обавештења издаје привредном субјекту потврду</w:t>
      </w:r>
      <w:r w:rsidRPr="00F90FB0">
        <w:rPr>
          <w:lang w:val="sr-Cyrl-RS"/>
        </w:rPr>
        <w:t xml:space="preserve"> о пријему обавештења</w:t>
      </w:r>
      <w:r w:rsidRPr="00F90FB0">
        <w:t xml:space="preserve"> и BEREC-у, ради вођења одговарајуће базе података, доставља примљено обавештење електронским путем</w:t>
      </w:r>
      <w:r w:rsidRPr="00F90FB0">
        <w:rPr>
          <w:lang w:val="sr-Cyrl-RS"/>
        </w:rPr>
        <w:t>.</w:t>
      </w:r>
    </w:p>
    <w:p w14:paraId="213C710F" w14:textId="77777777" w:rsidR="001560E2" w:rsidRPr="00F90FB0" w:rsidRDefault="001560E2" w:rsidP="001560E2">
      <w:pPr>
        <w:pStyle w:val="STIL1"/>
        <w:ind w:firstLine="708"/>
      </w:pPr>
      <w:r w:rsidRPr="00F90FB0">
        <w:t xml:space="preserve">Потврда из става </w:t>
      </w:r>
      <w:r w:rsidRPr="00F90FB0">
        <w:rPr>
          <w:lang w:val="sr-Cyrl-RS"/>
        </w:rPr>
        <w:t>6</w:t>
      </w:r>
      <w:r w:rsidRPr="00F90FB0">
        <w:t xml:space="preserve">. овога члана издаје се </w:t>
      </w:r>
      <w:r w:rsidRPr="00F90FB0">
        <w:rPr>
          <w:lang w:val="sr-Cyrl-RS"/>
        </w:rPr>
        <w:t>у сврху</w:t>
      </w:r>
      <w:r w:rsidRPr="00F90FB0">
        <w:t xml:space="preserve"> упућивања на права и обавезе привредног субјекта по режиму општег овлашћења</w:t>
      </w:r>
      <w:r w:rsidRPr="00F90FB0">
        <w:rPr>
          <w:lang w:val="sr-Cyrl-RS"/>
        </w:rPr>
        <w:t>, укључујући подношење захтева за доделу права на постављање опреме и преговоре о међуповезивању и добиjању приступа, како би се олакшало остваривање тих права у поступцима који се воде у складу с другим прописима или у односу на друге привредне субјекте</w:t>
      </w:r>
      <w:r w:rsidRPr="00F90FB0">
        <w:t>.</w:t>
      </w:r>
    </w:p>
    <w:p w14:paraId="26CA09F8" w14:textId="77777777" w:rsidR="001560E2" w:rsidRPr="00F90FB0" w:rsidRDefault="001560E2" w:rsidP="001560E2">
      <w:pPr>
        <w:pStyle w:val="STIL1"/>
        <w:ind w:firstLine="708"/>
      </w:pPr>
      <w:r w:rsidRPr="00F90FB0">
        <w:t xml:space="preserve">Регулатор води, објављује и редовно ажурира евиденцију </w:t>
      </w:r>
      <w:r w:rsidRPr="00F90FB0">
        <w:rPr>
          <w:lang w:val="sr-Cyrl-RS"/>
        </w:rPr>
        <w:t xml:space="preserve">лица </w:t>
      </w:r>
      <w:r w:rsidRPr="00F90FB0">
        <w:t>кој</w:t>
      </w:r>
      <w:r w:rsidRPr="00F90FB0">
        <w:rPr>
          <w:lang w:val="sr-Cyrl-RS"/>
        </w:rPr>
        <w:t>а</w:t>
      </w:r>
      <w:r w:rsidRPr="00F90FB0">
        <w:t xml:space="preserve"> су доставил</w:t>
      </w:r>
      <w:r w:rsidRPr="00F90FB0">
        <w:rPr>
          <w:lang w:val="sr-Cyrl-RS"/>
        </w:rPr>
        <w:t>а</w:t>
      </w:r>
      <w:r w:rsidRPr="00F90FB0">
        <w:t xml:space="preserve"> обавештење из ст</w:t>
      </w:r>
      <w:r w:rsidRPr="00F90FB0">
        <w:rPr>
          <w:lang w:val="sr-Cyrl-RS"/>
        </w:rPr>
        <w:t>.</w:t>
      </w:r>
      <w:r w:rsidRPr="00F90FB0">
        <w:t xml:space="preserve"> 1. </w:t>
      </w:r>
      <w:r w:rsidRPr="00F90FB0">
        <w:rPr>
          <w:lang w:val="sr-Cyrl-RS"/>
        </w:rPr>
        <w:t xml:space="preserve">и 2. </w:t>
      </w:r>
      <w:r w:rsidRPr="00F90FB0">
        <w:t>овог члана.</w:t>
      </w:r>
    </w:p>
    <w:p w14:paraId="2FED2771" w14:textId="77777777" w:rsidR="001560E2" w:rsidRPr="00F90FB0" w:rsidRDefault="001560E2" w:rsidP="001560E2">
      <w:pPr>
        <w:pStyle w:val="STIL1"/>
        <w:ind w:firstLine="708"/>
      </w:pPr>
      <w:r w:rsidRPr="00F90FB0">
        <w:lastRenderedPageBreak/>
        <w:t>Привредни субјект дужан је да обавести Регулатора о промени података из става 3. тач. 1)–4) овог члана, најкасније у року од 15 дана од дана настанка промене.</w:t>
      </w:r>
    </w:p>
    <w:p w14:paraId="380EE44E" w14:textId="77777777" w:rsidR="001560E2" w:rsidRPr="00F90FB0" w:rsidRDefault="001560E2" w:rsidP="001560E2">
      <w:pPr>
        <w:pStyle w:val="STIL1"/>
        <w:ind w:firstLine="708"/>
      </w:pPr>
      <w:r w:rsidRPr="00F90FB0">
        <w:t xml:space="preserve">Привредни субјект дужан је да обавести Регулатора о промени предвиђеног датума почетка пружања јавне електронске комуникационе мреже и/или услуге из става 3. тачка 5) овог члана, најкасније 15 дана пре наведеног датума. </w:t>
      </w:r>
    </w:p>
    <w:p w14:paraId="2E595E67" w14:textId="77777777" w:rsidR="001560E2" w:rsidRPr="00F90FB0" w:rsidRDefault="001560E2" w:rsidP="001560E2">
      <w:pPr>
        <w:pStyle w:val="STIL1"/>
        <w:ind w:firstLine="708"/>
      </w:pPr>
      <w:r w:rsidRPr="00F90FB0">
        <w:t>О датуму завршетка пружања јавне електронске комуникационе мреже и/или услуге привредни субјект је дужан да обавести Регулатора најкасније 15 дана од наступања тог датума.</w:t>
      </w:r>
    </w:p>
    <w:p w14:paraId="358755A2" w14:textId="77777777" w:rsidR="001560E2" w:rsidRPr="00F90FB0" w:rsidRDefault="001560E2" w:rsidP="001560E2">
      <w:pPr>
        <w:pStyle w:val="STIL1"/>
        <w:ind w:firstLine="708"/>
      </w:pPr>
      <w:r w:rsidRPr="00F90FB0">
        <w:t>Регулатор брише привредни субјект из евиденције:</w:t>
      </w:r>
    </w:p>
    <w:p w14:paraId="23ECF4E1" w14:textId="77777777" w:rsidR="001560E2" w:rsidRPr="00F90FB0" w:rsidRDefault="001560E2" w:rsidP="005509C1">
      <w:pPr>
        <w:pStyle w:val="STIL1"/>
        <w:ind w:firstLine="708"/>
      </w:pPr>
      <w:r w:rsidRPr="00F90FB0">
        <w:t>1) када привредни субјект у писаном облику обавести Регулатора о престанку пружања јавне електронске комуникационе мреже и/или услуге, даном престанка који је назначен у обавештењу;</w:t>
      </w:r>
    </w:p>
    <w:p w14:paraId="547B2B16" w14:textId="77777777" w:rsidR="001560E2" w:rsidRPr="00F90FB0" w:rsidRDefault="001560E2" w:rsidP="005509C1">
      <w:pPr>
        <w:pStyle w:val="STIL1"/>
        <w:ind w:firstLine="708"/>
      </w:pPr>
      <w:r w:rsidRPr="00F90FB0">
        <w:t>2) ако привредни субјект не пружа јавну електронску комуникациону мрежу и/или услугу дуже од шест месеци непрекидно;</w:t>
      </w:r>
    </w:p>
    <w:p w14:paraId="1430D28C" w14:textId="77777777" w:rsidR="001560E2" w:rsidRPr="00F90FB0" w:rsidRDefault="001560E2" w:rsidP="005509C1">
      <w:pPr>
        <w:pStyle w:val="STIL1"/>
        <w:ind w:firstLine="708"/>
      </w:pPr>
      <w:r w:rsidRPr="00F90FB0">
        <w:t>3) ако је привредни субјект брисан из регистра привредних друштава или другог одговарајућег регистра;</w:t>
      </w:r>
    </w:p>
    <w:p w14:paraId="3009F963" w14:textId="77777777" w:rsidR="001560E2" w:rsidRPr="00F90FB0" w:rsidRDefault="001560E2" w:rsidP="005509C1">
      <w:pPr>
        <w:pStyle w:val="STIL1"/>
        <w:ind w:firstLine="708"/>
        <w:rPr>
          <w:lang w:val="sr-Cyrl-RS"/>
        </w:rPr>
      </w:pPr>
      <w:r w:rsidRPr="00F90FB0">
        <w:t>4) ако је привредном субјекту правноснажном судском пресудом забрањено пружање јавне електронске комуникационе мреже и/или услуге.</w:t>
      </w:r>
    </w:p>
    <w:p w14:paraId="09B10B1B" w14:textId="72A661F6" w:rsidR="001560E2" w:rsidRPr="00F90FB0" w:rsidRDefault="001560E2" w:rsidP="001560E2">
      <w:pPr>
        <w:pStyle w:val="STIL1"/>
        <w:ind w:firstLine="708"/>
        <w:rPr>
          <w:lang w:val="sr-Cyrl-RS"/>
        </w:rPr>
      </w:pPr>
      <w:r w:rsidRPr="00F90FB0">
        <w:t>Садржај обрасца из става 2. овог члана и потврде из става 5. овог члана прописује Регулатор.</w:t>
      </w:r>
      <w:r w:rsidR="004E3529" w:rsidRPr="00F90FB0">
        <w:rPr>
          <w:lang w:val="sr-Cyrl-RS"/>
        </w:rPr>
        <w:t>ˮ</w:t>
      </w:r>
      <w:r w:rsidRPr="00F90FB0">
        <w:rPr>
          <w:lang w:val="sr-Cyrl-RS"/>
        </w:rPr>
        <w:t>.</w:t>
      </w:r>
    </w:p>
    <w:p w14:paraId="6803D0DD" w14:textId="77777777" w:rsidR="001560E2" w:rsidRPr="00F90FB0" w:rsidRDefault="001560E2" w:rsidP="001560E2">
      <w:pPr>
        <w:pStyle w:val="STIL1"/>
        <w:ind w:firstLine="708"/>
        <w:jc w:val="center"/>
        <w:rPr>
          <w:lang w:val="sr-Cyrl-RS"/>
        </w:rPr>
      </w:pPr>
    </w:p>
    <w:p w14:paraId="67BF787C" w14:textId="28781095" w:rsidR="00CB7C43" w:rsidRPr="00F90FB0" w:rsidRDefault="00CB7C43" w:rsidP="00CB7C43">
      <w:pPr>
        <w:pStyle w:val="STIL1"/>
        <w:ind w:firstLine="708"/>
        <w:jc w:val="center"/>
        <w:rPr>
          <w:lang w:val="sr-Cyrl-RS"/>
        </w:rPr>
      </w:pPr>
      <w:r w:rsidRPr="00F90FB0">
        <w:rPr>
          <w:lang w:val="sr-Cyrl-RS"/>
        </w:rPr>
        <w:t xml:space="preserve">Члан </w:t>
      </w:r>
      <w:r w:rsidR="00C7365B" w:rsidRPr="00F90FB0">
        <w:rPr>
          <w:lang w:val="sr-Cyrl-RS"/>
        </w:rPr>
        <w:t>20</w:t>
      </w:r>
      <w:r w:rsidRPr="00F90FB0">
        <w:rPr>
          <w:lang w:val="sr-Cyrl-RS"/>
        </w:rPr>
        <w:t>.</w:t>
      </w:r>
    </w:p>
    <w:p w14:paraId="6AE712E4" w14:textId="71FCCD65" w:rsidR="003E7621" w:rsidRPr="00F90FB0" w:rsidRDefault="000B2FFF" w:rsidP="009314BF">
      <w:pPr>
        <w:spacing w:after="0"/>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У члану 40. </w:t>
      </w:r>
      <w:r w:rsidR="00393B9B" w:rsidRPr="00F90FB0">
        <w:rPr>
          <w:rFonts w:ascii="Times New Roman" w:hAnsi="Times New Roman" w:cs="Times New Roman"/>
          <w:sz w:val="24"/>
          <w:szCs w:val="24"/>
          <w:lang w:val="sr-Cyrl-RS"/>
        </w:rPr>
        <w:t>став 1.</w:t>
      </w:r>
      <w:r w:rsidR="00EC4E82" w:rsidRPr="00F90FB0">
        <w:rPr>
          <w:rFonts w:ascii="Times New Roman" w:hAnsi="Times New Roman" w:cs="Times New Roman"/>
          <w:sz w:val="24"/>
          <w:szCs w:val="24"/>
          <w:lang w:val="sr-Cyrl-RS"/>
        </w:rPr>
        <w:t xml:space="preserve"> </w:t>
      </w:r>
      <w:r w:rsidR="00393B9B" w:rsidRPr="00F90FB0">
        <w:rPr>
          <w:rFonts w:ascii="Times New Roman" w:hAnsi="Times New Roman" w:cs="Times New Roman"/>
          <w:sz w:val="24"/>
          <w:szCs w:val="24"/>
          <w:lang w:val="sr-Cyrl-RS"/>
        </w:rPr>
        <w:t>речи: „из ст. 2-6</w:t>
      </w:r>
      <w:r w:rsidR="009D3FBC" w:rsidRPr="00F90FB0">
        <w:rPr>
          <w:rFonts w:ascii="Times New Roman" w:hAnsi="Times New Roman" w:cs="Times New Roman"/>
          <w:sz w:val="24"/>
          <w:szCs w:val="24"/>
          <w:lang w:val="sr-Cyrl-RS"/>
        </w:rPr>
        <w:t>.</w:t>
      </w:r>
      <w:r w:rsidR="00470CF8" w:rsidRPr="00F90FB0">
        <w:rPr>
          <w:rFonts w:ascii="Times New Roman" w:hAnsi="Times New Roman" w:cs="Times New Roman"/>
          <w:sz w:val="24"/>
          <w:szCs w:val="24"/>
          <w:lang w:val="sr-Cyrl-RS"/>
        </w:rPr>
        <w:t>ˮ</w:t>
      </w:r>
      <w:r w:rsidR="00393B9B" w:rsidRPr="00F90FB0">
        <w:rPr>
          <w:rFonts w:ascii="Times New Roman" w:hAnsi="Times New Roman" w:cs="Times New Roman"/>
          <w:sz w:val="24"/>
          <w:szCs w:val="24"/>
          <w:lang w:val="sr-Cyrl-RS"/>
        </w:rPr>
        <w:t xml:space="preserve"> замењују се речима: „из ст. 4-8</w:t>
      </w:r>
      <w:r w:rsidR="00D654AE" w:rsidRPr="00F90FB0">
        <w:rPr>
          <w:rFonts w:ascii="Times New Roman" w:hAnsi="Times New Roman" w:cs="Times New Roman"/>
          <w:sz w:val="24"/>
          <w:szCs w:val="24"/>
          <w:lang w:val="sr-Cyrl-RS"/>
        </w:rPr>
        <w:t>.</w:t>
      </w:r>
      <w:r w:rsidR="004E3529" w:rsidRPr="00F90FB0">
        <w:rPr>
          <w:rFonts w:ascii="Times New Roman" w:hAnsi="Times New Roman" w:cs="Times New Roman"/>
          <w:sz w:val="24"/>
          <w:szCs w:val="24"/>
          <w:lang w:val="sr-Cyrl-RS"/>
        </w:rPr>
        <w:t>ˮ</w:t>
      </w:r>
      <w:r w:rsidR="00393B9B" w:rsidRPr="00F90FB0">
        <w:rPr>
          <w:rFonts w:ascii="Times New Roman" w:hAnsi="Times New Roman" w:cs="Times New Roman"/>
          <w:sz w:val="24"/>
          <w:szCs w:val="24"/>
          <w:lang w:val="sr-Cyrl-RS"/>
        </w:rPr>
        <w:t xml:space="preserve">, </w:t>
      </w:r>
      <w:r w:rsidR="00DD7297" w:rsidRPr="00F90FB0">
        <w:rPr>
          <w:rFonts w:ascii="Times New Roman" w:hAnsi="Times New Roman" w:cs="Times New Roman"/>
          <w:sz w:val="24"/>
          <w:szCs w:val="24"/>
          <w:lang w:val="sr-Cyrl-RS"/>
        </w:rPr>
        <w:t>а речи:</w:t>
      </w:r>
      <w:r w:rsidR="00EC4E82" w:rsidRPr="00F90FB0">
        <w:rPr>
          <w:rFonts w:ascii="Times New Roman" w:hAnsi="Times New Roman" w:cs="Times New Roman"/>
          <w:sz w:val="24"/>
          <w:szCs w:val="24"/>
          <w:lang w:val="sr-Cyrl-RS"/>
        </w:rPr>
        <w:t xml:space="preserve"> </w:t>
      </w:r>
      <w:r w:rsidR="00DD7297" w:rsidRPr="00F90FB0">
        <w:rPr>
          <w:rFonts w:ascii="Times New Roman" w:hAnsi="Times New Roman" w:cs="Times New Roman"/>
          <w:sz w:val="24"/>
          <w:szCs w:val="24"/>
          <w:lang w:val="sr-Cyrl-RS"/>
        </w:rPr>
        <w:t>„а који морају да буду</w:t>
      </w:r>
      <w:r w:rsidR="004E3529" w:rsidRPr="00F90FB0">
        <w:rPr>
          <w:rFonts w:ascii="Times New Roman" w:hAnsi="Times New Roman" w:cs="Times New Roman"/>
          <w:sz w:val="24"/>
          <w:szCs w:val="24"/>
          <w:lang w:val="sr-Cyrl-RS"/>
        </w:rPr>
        <w:t>ˮ</w:t>
      </w:r>
      <w:r w:rsidR="00DD7297" w:rsidRPr="00F90FB0">
        <w:rPr>
          <w:rFonts w:ascii="Times New Roman" w:hAnsi="Times New Roman" w:cs="Times New Roman"/>
          <w:sz w:val="24"/>
          <w:szCs w:val="24"/>
          <w:lang w:val="sr-Cyrl-RS"/>
        </w:rPr>
        <w:t xml:space="preserve">, </w:t>
      </w:r>
      <w:r w:rsidR="003E7621" w:rsidRPr="00F90FB0">
        <w:rPr>
          <w:rFonts w:ascii="Times New Roman" w:hAnsi="Times New Roman" w:cs="Times New Roman"/>
          <w:sz w:val="24"/>
          <w:szCs w:val="24"/>
          <w:lang w:val="sr-Cyrl-RS"/>
        </w:rPr>
        <w:t>замењују се ре</w:t>
      </w:r>
      <w:r w:rsidR="00DD7297" w:rsidRPr="00F90FB0">
        <w:rPr>
          <w:rFonts w:ascii="Times New Roman" w:hAnsi="Times New Roman" w:cs="Times New Roman"/>
          <w:sz w:val="24"/>
          <w:szCs w:val="24"/>
          <w:lang w:val="sr-Cyrl-RS"/>
        </w:rPr>
        <w:t>ч</w:t>
      </w:r>
      <w:r w:rsidR="003E7621" w:rsidRPr="00F90FB0">
        <w:rPr>
          <w:rFonts w:ascii="Times New Roman" w:hAnsi="Times New Roman" w:cs="Times New Roman"/>
          <w:sz w:val="24"/>
          <w:szCs w:val="24"/>
          <w:lang w:val="sr-Cyrl-RS"/>
        </w:rPr>
        <w:t>има: „</w:t>
      </w:r>
      <w:r w:rsidR="00DD7297" w:rsidRPr="00F90FB0">
        <w:rPr>
          <w:rFonts w:ascii="Times New Roman" w:hAnsi="Times New Roman" w:cs="Times New Roman"/>
          <w:sz w:val="24"/>
          <w:szCs w:val="24"/>
          <w:lang w:val="sr-Cyrl-RS"/>
        </w:rPr>
        <w:t xml:space="preserve">који морају </w:t>
      </w:r>
      <w:r w:rsidR="003E7621" w:rsidRPr="00F90FB0">
        <w:rPr>
          <w:rFonts w:ascii="Times New Roman" w:hAnsi="Times New Roman" w:cs="Times New Roman"/>
          <w:sz w:val="24"/>
          <w:szCs w:val="24"/>
          <w:lang w:val="sr-Cyrl-RS"/>
        </w:rPr>
        <w:t>бити</w:t>
      </w:r>
      <w:r w:rsidR="004E3529" w:rsidRPr="00F90FB0">
        <w:rPr>
          <w:rFonts w:ascii="Times New Roman" w:hAnsi="Times New Roman" w:cs="Times New Roman"/>
          <w:sz w:val="24"/>
          <w:szCs w:val="24"/>
          <w:lang w:val="sr-Cyrl-RS"/>
        </w:rPr>
        <w:t>ˮ</w:t>
      </w:r>
      <w:r w:rsidR="003E7621" w:rsidRPr="00F90FB0">
        <w:rPr>
          <w:rFonts w:ascii="Times New Roman" w:hAnsi="Times New Roman" w:cs="Times New Roman"/>
          <w:sz w:val="24"/>
          <w:szCs w:val="24"/>
          <w:lang w:val="sr-Cyrl-RS"/>
        </w:rPr>
        <w:t>.</w:t>
      </w:r>
    </w:p>
    <w:p w14:paraId="1E7A31E5" w14:textId="416FC2F0" w:rsidR="003E7621" w:rsidRPr="00F90FB0" w:rsidRDefault="003E7621" w:rsidP="009314BF">
      <w:pPr>
        <w:spacing w:after="0"/>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После става 1. додају се нови ст. 2. и 3. који гласе:</w:t>
      </w:r>
    </w:p>
    <w:p w14:paraId="4C6CBBB1" w14:textId="77777777" w:rsidR="003E7621" w:rsidRPr="00F90FB0" w:rsidRDefault="003E7621" w:rsidP="003E7621">
      <w:pPr>
        <w:pStyle w:val="STIL1"/>
        <w:ind w:firstLine="708"/>
        <w:rPr>
          <w:lang w:val="sr-Cyrl-RS"/>
        </w:rPr>
      </w:pPr>
      <w:r w:rsidRPr="00F90FB0">
        <w:rPr>
          <w:lang w:val="sr-Cyrl-RS"/>
        </w:rPr>
        <w:t>„</w:t>
      </w:r>
      <w:r w:rsidR="00393B9B" w:rsidRPr="00F90FB0">
        <w:rPr>
          <w:lang w:val="sr-Cyrl-RS"/>
        </w:rPr>
        <w:t xml:space="preserve"> </w:t>
      </w:r>
      <w:r w:rsidRPr="00F90FB0">
        <w:rPr>
          <w:lang w:val="sr-Cyrl-RS"/>
        </w:rPr>
        <w:t>Режим општег овлашћења не подразумева услове прописане другим законом.</w:t>
      </w:r>
    </w:p>
    <w:p w14:paraId="0269543D" w14:textId="00AA6535" w:rsidR="003E7621" w:rsidRPr="00F90FB0" w:rsidRDefault="003E7621" w:rsidP="003E7621">
      <w:pPr>
        <w:pStyle w:val="STIL1"/>
        <w:ind w:firstLine="708"/>
        <w:rPr>
          <w:lang w:val="sr-Cyrl-RS"/>
        </w:rPr>
      </w:pPr>
      <w:r w:rsidRPr="00F90FB0">
        <w:rPr>
          <w:lang w:val="sr-Cyrl-RS"/>
        </w:rPr>
        <w:t>Приликом доделе права коришћења радиофреквенцијског спектра и нумерације не понављају се услови у вези са режимом општег овлашћења.</w:t>
      </w:r>
      <w:r w:rsidR="005509C1" w:rsidRPr="00F90FB0">
        <w:rPr>
          <w:lang w:val="sr-Cyrl-RS"/>
        </w:rPr>
        <w:t>ˮ.</w:t>
      </w:r>
    </w:p>
    <w:p w14:paraId="48F723E2" w14:textId="21CD869F" w:rsidR="00EA18D0" w:rsidRPr="00F90FB0" w:rsidRDefault="00E23B0A" w:rsidP="009A1E65">
      <w:pPr>
        <w:spacing w:after="0"/>
        <w:ind w:firstLine="708"/>
        <w:rPr>
          <w:rFonts w:ascii="Times New Roman" w:hAnsi="Times New Roman" w:cs="Times New Roman"/>
          <w:sz w:val="24"/>
          <w:szCs w:val="24"/>
          <w:lang w:val="sr-Cyrl-RS"/>
        </w:rPr>
      </w:pPr>
      <w:r w:rsidRPr="00F90FB0">
        <w:rPr>
          <w:rFonts w:ascii="Times New Roman" w:hAnsi="Times New Roman" w:cs="Times New Roman"/>
          <w:sz w:val="24"/>
          <w:szCs w:val="24"/>
          <w:lang w:val="sr-Cyrl-RS"/>
        </w:rPr>
        <w:t>Досадашњи ст. 2-7. постају ст. 4-9.</w:t>
      </w:r>
    </w:p>
    <w:p w14:paraId="421EC621" w14:textId="70501DEE" w:rsidR="00E23B0A" w:rsidRPr="00F90FB0" w:rsidRDefault="00E23B0A" w:rsidP="009A1E65">
      <w:pPr>
        <w:spacing w:after="0"/>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У досадашњем ставу </w:t>
      </w:r>
      <w:r w:rsidR="00EA18D0" w:rsidRPr="00F90FB0">
        <w:rPr>
          <w:rFonts w:ascii="Times New Roman" w:hAnsi="Times New Roman" w:cs="Times New Roman"/>
          <w:sz w:val="24"/>
          <w:szCs w:val="24"/>
          <w:lang w:val="sr-Cyrl-RS"/>
        </w:rPr>
        <w:t>2</w:t>
      </w:r>
      <w:r w:rsidRPr="00F90FB0">
        <w:rPr>
          <w:rFonts w:ascii="Times New Roman" w:hAnsi="Times New Roman" w:cs="Times New Roman"/>
          <w:sz w:val="24"/>
          <w:szCs w:val="24"/>
          <w:lang w:val="sr-Cyrl-RS"/>
        </w:rPr>
        <w:t xml:space="preserve">, који постаје став </w:t>
      </w:r>
      <w:r w:rsidR="00EA18D0" w:rsidRPr="00F90FB0">
        <w:rPr>
          <w:rFonts w:ascii="Times New Roman" w:hAnsi="Times New Roman" w:cs="Times New Roman"/>
          <w:sz w:val="24"/>
          <w:szCs w:val="24"/>
          <w:lang w:val="sr-Cyrl-RS"/>
        </w:rPr>
        <w:t>4</w:t>
      </w:r>
      <w:r w:rsidRPr="00F90FB0">
        <w:rPr>
          <w:rFonts w:ascii="Times New Roman" w:hAnsi="Times New Roman" w:cs="Times New Roman"/>
          <w:sz w:val="24"/>
          <w:szCs w:val="24"/>
          <w:lang w:val="sr-Cyrl-RS"/>
        </w:rPr>
        <w:t xml:space="preserve">, </w:t>
      </w:r>
      <w:r w:rsidR="00EA18D0" w:rsidRPr="00F90FB0">
        <w:rPr>
          <w:rFonts w:ascii="Times New Roman" w:hAnsi="Times New Roman" w:cs="Times New Roman"/>
          <w:sz w:val="24"/>
          <w:szCs w:val="24"/>
          <w:lang w:val="sr-Cyrl-RS"/>
        </w:rPr>
        <w:t xml:space="preserve">тачка 7) </w:t>
      </w:r>
      <w:r w:rsidRPr="00F90FB0">
        <w:rPr>
          <w:rFonts w:ascii="Times New Roman" w:hAnsi="Times New Roman" w:cs="Times New Roman"/>
          <w:sz w:val="24"/>
          <w:szCs w:val="24"/>
          <w:lang w:val="sr-Cyrl-RS"/>
        </w:rPr>
        <w:t>реч: „</w:t>
      </w:r>
      <w:r w:rsidR="00EA18D0" w:rsidRPr="00F90FB0">
        <w:rPr>
          <w:rFonts w:ascii="Times New Roman" w:hAnsi="Times New Roman" w:cs="Times New Roman"/>
          <w:sz w:val="24"/>
          <w:szCs w:val="24"/>
          <w:lang w:val="sr-Cyrl-RS"/>
        </w:rPr>
        <w:t>српским</w:t>
      </w:r>
      <w:r w:rsidRPr="00F90FB0">
        <w:rPr>
          <w:rFonts w:ascii="Times New Roman" w:hAnsi="Times New Roman" w:cs="Times New Roman"/>
          <w:sz w:val="24"/>
          <w:szCs w:val="24"/>
          <w:lang w:val="sr-Cyrl-RS"/>
        </w:rPr>
        <w:t xml:space="preserve">” </w:t>
      </w:r>
      <w:r w:rsidR="00EA18D0" w:rsidRPr="00F90FB0">
        <w:rPr>
          <w:rFonts w:ascii="Times New Roman" w:hAnsi="Times New Roman" w:cs="Times New Roman"/>
          <w:sz w:val="24"/>
          <w:szCs w:val="24"/>
          <w:lang w:val="sr-Cyrl-RS"/>
        </w:rPr>
        <w:t>бриш</w:t>
      </w:r>
      <w:r w:rsidR="007601DE" w:rsidRPr="00F90FB0">
        <w:rPr>
          <w:rFonts w:ascii="Times New Roman" w:hAnsi="Times New Roman" w:cs="Times New Roman"/>
          <w:sz w:val="24"/>
          <w:szCs w:val="24"/>
          <w:lang w:val="sr-Cyrl-RS"/>
        </w:rPr>
        <w:t>е</w:t>
      </w:r>
      <w:r w:rsidR="00EA18D0" w:rsidRPr="00F90FB0">
        <w:rPr>
          <w:rFonts w:ascii="Times New Roman" w:hAnsi="Times New Roman" w:cs="Times New Roman"/>
          <w:sz w:val="24"/>
          <w:szCs w:val="24"/>
          <w:lang w:val="sr-Cyrl-RS"/>
        </w:rPr>
        <w:t xml:space="preserve"> се.</w:t>
      </w:r>
    </w:p>
    <w:p w14:paraId="47331726" w14:textId="0C353E8A" w:rsidR="00DE1018" w:rsidRPr="00F90FB0" w:rsidRDefault="00DE1018" w:rsidP="009A1E65">
      <w:pPr>
        <w:spacing w:after="0"/>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У досадашњем ставу 4, који постаје став 6</w:t>
      </w:r>
      <w:r w:rsidR="00600D79" w:rsidRPr="00F90FB0">
        <w:rPr>
          <w:rFonts w:ascii="Times New Roman" w:hAnsi="Times New Roman" w:cs="Times New Roman"/>
          <w:sz w:val="24"/>
          <w:szCs w:val="24"/>
          <w:lang w:val="sr-Cyrl-RS"/>
        </w:rPr>
        <w:t>,</w:t>
      </w:r>
      <w:r w:rsidRPr="00F90FB0">
        <w:rPr>
          <w:rFonts w:ascii="Times New Roman" w:hAnsi="Times New Roman" w:cs="Times New Roman"/>
          <w:sz w:val="24"/>
          <w:szCs w:val="24"/>
          <w:lang w:val="sr-Cyrl-RS"/>
        </w:rPr>
        <w:t xml:space="preserve"> после тачке 3) тачка се замењује тачком и запетом и додаје нова тачка 4) која гласи:</w:t>
      </w:r>
    </w:p>
    <w:p w14:paraId="31BE2D5E" w14:textId="63843CC5" w:rsidR="00DE1018" w:rsidRPr="00F90FB0" w:rsidRDefault="00DE1018" w:rsidP="009A1E65">
      <w:pPr>
        <w:pStyle w:val="STIL1"/>
        <w:ind w:firstLine="708"/>
        <w:rPr>
          <w:lang w:val="sr-Cyrl-RS"/>
        </w:rPr>
      </w:pPr>
      <w:r w:rsidRPr="00F90FB0">
        <w:rPr>
          <w:lang w:val="sr-Cyrl-RS"/>
        </w:rPr>
        <w:t>„4) ограничења у вези са преносом незаконитих и штетних садржаја.</w:t>
      </w:r>
      <w:r w:rsidR="003B23C0" w:rsidRPr="00F90FB0">
        <w:rPr>
          <w:lang w:val="sr-Cyrl-RS"/>
        </w:rPr>
        <w:t>ˮ</w:t>
      </w:r>
      <w:r w:rsidRPr="00F90FB0">
        <w:rPr>
          <w:lang w:val="sr-Cyrl-RS"/>
        </w:rPr>
        <w:t>.</w:t>
      </w:r>
    </w:p>
    <w:p w14:paraId="2C287525" w14:textId="77777777" w:rsidR="00631032" w:rsidRPr="00F90FB0" w:rsidRDefault="00631032" w:rsidP="009A1E65">
      <w:pPr>
        <w:pStyle w:val="STIL1"/>
        <w:ind w:firstLine="708"/>
        <w:rPr>
          <w:lang w:val="sr-Cyrl-RS"/>
        </w:rPr>
      </w:pPr>
      <w:r w:rsidRPr="00F90FB0">
        <w:rPr>
          <w:lang w:val="sr-Cyrl-RS"/>
        </w:rPr>
        <w:t xml:space="preserve">У досадашњем ставу 6. који постаје став 8, после тачке 9) тачка се замењује тачком и запетом и додаје се нова тачка 10) која гласи: </w:t>
      </w:r>
    </w:p>
    <w:p w14:paraId="3C898615" w14:textId="12B9E5D4" w:rsidR="007E730B" w:rsidRPr="00F90FB0" w:rsidRDefault="00631032" w:rsidP="007E730B">
      <w:pPr>
        <w:pStyle w:val="STIL1"/>
        <w:ind w:firstLine="708"/>
        <w:rPr>
          <w:lang w:val="sr-Cyrl-RS"/>
        </w:rPr>
      </w:pPr>
      <w:r w:rsidRPr="00F90FB0">
        <w:rPr>
          <w:lang w:val="sr-Cyrl-RS"/>
        </w:rPr>
        <w:t>„</w:t>
      </w:r>
      <w:r w:rsidR="007E730B" w:rsidRPr="00F90FB0">
        <w:t>10) о</w:t>
      </w:r>
      <w:r w:rsidR="007E730B" w:rsidRPr="00F90FB0">
        <w:rPr>
          <w:lang w:val="sr-Cyrl-RS"/>
        </w:rPr>
        <w:t>безбеђи</w:t>
      </w:r>
      <w:r w:rsidR="007E730B" w:rsidRPr="00F90FB0">
        <w:t xml:space="preserve">вањe усклађености са правилима о заштити потрошача и другим правилима о додели и коришћењу бројева  која се примењују у државама чланицама Европске уније  у којима  привредни субјекат пружа услугу, а који нису код државе, </w:t>
      </w:r>
      <w:r w:rsidR="007E730B" w:rsidRPr="00F90FB0">
        <w:rPr>
          <w:lang w:val="sr-Cyrl-RS"/>
        </w:rPr>
        <w:t xml:space="preserve">ради испуњавања </w:t>
      </w:r>
      <w:r w:rsidR="007E730B" w:rsidRPr="00F90FB0">
        <w:t>обавезе у погледу вантериторијалнoг коришћења бројева унутар Eвропске уније</w:t>
      </w:r>
      <w:r w:rsidR="007E730B" w:rsidRPr="00F90FB0">
        <w:rPr>
          <w:lang w:val="sr-Cyrl-RS"/>
        </w:rPr>
        <w:t>.</w:t>
      </w:r>
      <w:r w:rsidR="003B23C0" w:rsidRPr="00F90FB0">
        <w:rPr>
          <w:lang w:val="sr-Cyrl-RS"/>
        </w:rPr>
        <w:t>ˮ</w:t>
      </w:r>
      <w:r w:rsidR="007E730B" w:rsidRPr="00F90FB0">
        <w:rPr>
          <w:lang w:val="sr-Cyrl-RS"/>
        </w:rPr>
        <w:t>.</w:t>
      </w:r>
    </w:p>
    <w:p w14:paraId="1E4133A3" w14:textId="4B93F648" w:rsidR="009A1E65" w:rsidRPr="00F90FB0" w:rsidRDefault="009A1E65" w:rsidP="009A1E65">
      <w:pPr>
        <w:pStyle w:val="STIL1"/>
        <w:ind w:firstLine="708"/>
        <w:rPr>
          <w:lang w:val="sr-Cyrl-RS"/>
        </w:rPr>
      </w:pPr>
      <w:r w:rsidRPr="00F90FB0">
        <w:rPr>
          <w:lang w:val="sr-Cyrl-RS"/>
        </w:rPr>
        <w:t>У досадашњем ставу 7, који постаје став 9, речи: „на њих се не примењују</w:t>
      </w:r>
      <w:r w:rsidR="003B23C0" w:rsidRPr="00F90FB0">
        <w:rPr>
          <w:lang w:val="sr-Cyrl-RS"/>
        </w:rPr>
        <w:t>ˮ</w:t>
      </w:r>
      <w:r w:rsidRPr="00F90FB0">
        <w:rPr>
          <w:lang w:val="sr-Cyrl-RS"/>
        </w:rPr>
        <w:t xml:space="preserve"> замењују се речима: „не утичу на</w:t>
      </w:r>
      <w:r w:rsidR="003B23C0" w:rsidRPr="00F90FB0">
        <w:rPr>
          <w:lang w:val="sr-Cyrl-RS"/>
        </w:rPr>
        <w:t>ˮ</w:t>
      </w:r>
      <w:r w:rsidRPr="00F90FB0">
        <w:rPr>
          <w:lang w:val="sr-Cyrl-RS"/>
        </w:rPr>
        <w:t>.</w:t>
      </w:r>
    </w:p>
    <w:p w14:paraId="29ADACDF" w14:textId="77777777" w:rsidR="009A1E65" w:rsidRPr="00F90FB0" w:rsidRDefault="009A1E65" w:rsidP="009A1E65">
      <w:pPr>
        <w:pStyle w:val="STIL1"/>
        <w:ind w:firstLine="708"/>
        <w:rPr>
          <w:lang w:val="sr-Cyrl-RS"/>
        </w:rPr>
      </w:pPr>
    </w:p>
    <w:p w14:paraId="1E98D73E" w14:textId="056C166E" w:rsidR="009A1E65" w:rsidRPr="00F90FB0" w:rsidRDefault="009A1E65" w:rsidP="00303ECA">
      <w:pPr>
        <w:pStyle w:val="STIL1"/>
        <w:ind w:left="3600" w:firstLine="720"/>
        <w:rPr>
          <w:lang w:val="sr-Cyrl-RS"/>
        </w:rPr>
      </w:pPr>
      <w:r w:rsidRPr="00F90FB0">
        <w:rPr>
          <w:lang w:val="sr-Cyrl-RS"/>
        </w:rPr>
        <w:t>Члан 2</w:t>
      </w:r>
      <w:r w:rsidR="00C7365B" w:rsidRPr="00F90FB0">
        <w:rPr>
          <w:lang w:val="sr-Cyrl-RS"/>
        </w:rPr>
        <w:t>1</w:t>
      </w:r>
      <w:r w:rsidRPr="00F90FB0">
        <w:rPr>
          <w:lang w:val="sr-Cyrl-RS"/>
        </w:rPr>
        <w:t>.</w:t>
      </w:r>
    </w:p>
    <w:p w14:paraId="633DDD8C" w14:textId="2E8D7354" w:rsidR="00FF56D4" w:rsidRPr="00F90FB0" w:rsidRDefault="00ED7B50" w:rsidP="00FF56D4">
      <w:pPr>
        <w:pStyle w:val="STIL1"/>
        <w:ind w:firstLine="708"/>
        <w:rPr>
          <w:lang w:val="sr-Cyrl-RS"/>
        </w:rPr>
      </w:pPr>
      <w:r w:rsidRPr="00F90FB0">
        <w:rPr>
          <w:lang w:val="sr-Cyrl-RS"/>
        </w:rPr>
        <w:t xml:space="preserve">У члану 57. </w:t>
      </w:r>
      <w:r w:rsidR="00FF56D4" w:rsidRPr="00F90FB0">
        <w:rPr>
          <w:lang w:val="sr-Cyrl-RS"/>
        </w:rPr>
        <w:t xml:space="preserve">после става 1. додаје се нови став </w:t>
      </w:r>
      <w:r w:rsidR="006C66F8" w:rsidRPr="00F90FB0">
        <w:rPr>
          <w:lang w:val="sr-Cyrl-RS"/>
        </w:rPr>
        <w:t xml:space="preserve">2. </w:t>
      </w:r>
      <w:r w:rsidR="00FF56D4" w:rsidRPr="00F90FB0">
        <w:rPr>
          <w:lang w:val="sr-Cyrl-RS"/>
        </w:rPr>
        <w:t>који гласи:</w:t>
      </w:r>
    </w:p>
    <w:p w14:paraId="601602BA" w14:textId="2DCFE4B9" w:rsidR="00FF56D4" w:rsidRPr="00F90FB0" w:rsidRDefault="00FF56D4" w:rsidP="00FF56D4">
      <w:pPr>
        <w:pStyle w:val="STIL1"/>
        <w:ind w:firstLine="708"/>
        <w:rPr>
          <w:lang w:val="sr-Cyrl-RS"/>
        </w:rPr>
      </w:pPr>
      <w:r w:rsidRPr="00F90FB0">
        <w:rPr>
          <w:lang w:val="sr-Cyrl-RS"/>
        </w:rPr>
        <w:lastRenderedPageBreak/>
        <w:t>„Привредни субјект, који захтева или даје приступ или међуповезивање, не мора поднети Регулатору обавештење из члана 39. став 1. овог закона ако не обавља делатност електронских комуникација на територији Републике Србије.</w:t>
      </w:r>
      <w:r w:rsidR="003B23C0" w:rsidRPr="00F90FB0">
        <w:rPr>
          <w:lang w:val="sr-Cyrl-RS"/>
        </w:rPr>
        <w:t>ˮ</w:t>
      </w:r>
    </w:p>
    <w:p w14:paraId="7F67B04B" w14:textId="7EFC813B" w:rsidR="00B034FF" w:rsidRPr="00F90FB0" w:rsidRDefault="00B034FF" w:rsidP="00FF56D4">
      <w:pPr>
        <w:pStyle w:val="STIL1"/>
        <w:ind w:firstLine="708"/>
        <w:rPr>
          <w:lang w:val="sr-Cyrl-RS"/>
        </w:rPr>
      </w:pPr>
      <w:r w:rsidRPr="00F90FB0">
        <w:rPr>
          <w:lang w:val="sr-Cyrl-RS"/>
        </w:rPr>
        <w:t>Досадашњи ст. 2-7, постају ст. 3-8.</w:t>
      </w:r>
    </w:p>
    <w:p w14:paraId="37940CD1" w14:textId="77777777" w:rsidR="009A7531" w:rsidRPr="00F90FB0" w:rsidRDefault="009A7531" w:rsidP="009A7531">
      <w:pPr>
        <w:pStyle w:val="STIL1"/>
        <w:ind w:firstLine="708"/>
        <w:jc w:val="center"/>
        <w:rPr>
          <w:lang w:val="sr-Cyrl-RS"/>
        </w:rPr>
      </w:pPr>
    </w:p>
    <w:p w14:paraId="154B829B" w14:textId="6CA71427" w:rsidR="009A7531" w:rsidRPr="00F90FB0" w:rsidRDefault="00DC0318" w:rsidP="00DC0318">
      <w:pPr>
        <w:pStyle w:val="STIL1"/>
        <w:ind w:left="3600"/>
        <w:rPr>
          <w:lang w:val="sr-Cyrl-RS"/>
        </w:rPr>
      </w:pPr>
      <w:r w:rsidRPr="00F90FB0">
        <w:rPr>
          <w:lang w:val="sr-Cyrl-RS"/>
        </w:rPr>
        <w:t xml:space="preserve">           </w:t>
      </w:r>
      <w:r w:rsidR="009A7531" w:rsidRPr="00F90FB0">
        <w:rPr>
          <w:lang w:val="sr-Cyrl-RS"/>
        </w:rPr>
        <w:t>Члан 2</w:t>
      </w:r>
      <w:r w:rsidR="00C7365B" w:rsidRPr="00F90FB0">
        <w:rPr>
          <w:lang w:val="sr-Cyrl-RS"/>
        </w:rPr>
        <w:t>2</w:t>
      </w:r>
      <w:r w:rsidR="009A7531" w:rsidRPr="00F90FB0">
        <w:rPr>
          <w:lang w:val="sr-Cyrl-RS"/>
        </w:rPr>
        <w:t>.</w:t>
      </w:r>
    </w:p>
    <w:p w14:paraId="2655A441" w14:textId="5994AE64" w:rsidR="00C90406" w:rsidRPr="00F90FB0" w:rsidRDefault="00C90406" w:rsidP="00DC0318">
      <w:pPr>
        <w:tabs>
          <w:tab w:val="left" w:pos="720"/>
        </w:tabs>
        <w:spacing w:after="0"/>
        <w:rPr>
          <w:rFonts w:ascii="Times New Roman" w:hAnsi="Times New Roman" w:cs="Times New Roman"/>
          <w:sz w:val="24"/>
          <w:szCs w:val="24"/>
          <w:lang w:val="sr-Cyrl-CS"/>
        </w:rPr>
      </w:pPr>
      <w:r w:rsidRPr="00F90FB0">
        <w:rPr>
          <w:rFonts w:ascii="Times New Roman" w:hAnsi="Times New Roman" w:cs="Times New Roman"/>
          <w:sz w:val="24"/>
          <w:szCs w:val="24"/>
          <w:lang w:val="sr-Cyrl-RS"/>
        </w:rPr>
        <w:tab/>
      </w:r>
      <w:r w:rsidR="00DF3400" w:rsidRPr="00F90FB0">
        <w:rPr>
          <w:rFonts w:ascii="Times New Roman" w:hAnsi="Times New Roman" w:cs="Times New Roman"/>
          <w:sz w:val="24"/>
          <w:szCs w:val="24"/>
          <w:lang w:val="sr-Cyrl-RS"/>
        </w:rPr>
        <w:t xml:space="preserve">У члану 58. </w:t>
      </w:r>
      <w:r w:rsidRPr="00F90FB0">
        <w:rPr>
          <w:rFonts w:ascii="Times New Roman" w:hAnsi="Times New Roman" w:cs="Times New Roman"/>
          <w:sz w:val="24"/>
          <w:szCs w:val="24"/>
          <w:lang w:val="sr-Cyrl-RS"/>
        </w:rPr>
        <w:t xml:space="preserve">став 3. тачка 3) </w:t>
      </w:r>
      <w:r w:rsidRPr="00F90FB0">
        <w:rPr>
          <w:rFonts w:ascii="Times New Roman" w:hAnsi="Times New Roman" w:cs="Times New Roman"/>
          <w:sz w:val="24"/>
          <w:szCs w:val="24"/>
          <w:lang w:val="sr-Cyrl-CS"/>
        </w:rPr>
        <w:t>додаје се реченица</w:t>
      </w:r>
      <w:r w:rsidR="00600D79" w:rsidRPr="00F90FB0">
        <w:rPr>
          <w:rFonts w:ascii="Times New Roman" w:hAnsi="Times New Roman" w:cs="Times New Roman"/>
          <w:sz w:val="24"/>
          <w:szCs w:val="24"/>
          <w:lang w:val="sr-Cyrl-CS"/>
        </w:rPr>
        <w:t xml:space="preserve"> </w:t>
      </w:r>
      <w:r w:rsidRPr="00F90FB0">
        <w:rPr>
          <w:rFonts w:ascii="Times New Roman" w:hAnsi="Times New Roman" w:cs="Times New Roman"/>
          <w:sz w:val="24"/>
          <w:szCs w:val="24"/>
          <w:lang w:val="sr-Cyrl-CS"/>
        </w:rPr>
        <w:t xml:space="preserve">која гласи: </w:t>
      </w:r>
    </w:p>
    <w:p w14:paraId="1A463CB9" w14:textId="0D84FA58" w:rsidR="00C90406" w:rsidRPr="00F90FB0" w:rsidRDefault="00C90406" w:rsidP="00DC0318">
      <w:pPr>
        <w:pStyle w:val="STIL1"/>
        <w:ind w:firstLine="720"/>
        <w:rPr>
          <w:lang w:val="sr-Cyrl-RS"/>
        </w:rPr>
      </w:pPr>
      <w:r w:rsidRPr="00F90FB0">
        <w:rPr>
          <w:lang w:val="sr-Cyrl-CS"/>
        </w:rPr>
        <w:t>„</w:t>
      </w:r>
      <w:r w:rsidRPr="00F90FB0">
        <w:t xml:space="preserve">Регулатор може утврдити и </w:t>
      </w:r>
      <w:r w:rsidRPr="00F90FB0">
        <w:rPr>
          <w:lang w:val="sr-Cyrl-RS"/>
        </w:rPr>
        <w:t xml:space="preserve">друге </w:t>
      </w:r>
      <w:r w:rsidRPr="00F90FB0">
        <w:t xml:space="preserve">обавезе како би се спровеле мере које је донела Европска комисија у најмање три </w:t>
      </w:r>
      <w:r w:rsidRPr="00F90FB0">
        <w:rPr>
          <w:lang w:val="sr-Cyrl-RS"/>
        </w:rPr>
        <w:t>државе</w:t>
      </w:r>
      <w:r w:rsidRPr="00F90FB0">
        <w:t xml:space="preserve"> у сврху уклањања значајних претњи на повезаност са краја на крај између крајњих корисника.</w:t>
      </w:r>
      <w:r w:rsidR="00D55B5E" w:rsidRPr="00F90FB0">
        <w:rPr>
          <w:lang w:val="sr-Cyrl-RS"/>
        </w:rPr>
        <w:t>ˮ</w:t>
      </w:r>
      <w:r w:rsidRPr="00F90FB0">
        <w:rPr>
          <w:lang w:val="sr-Cyrl-RS"/>
        </w:rPr>
        <w:t>.</w:t>
      </w:r>
    </w:p>
    <w:p w14:paraId="2BB2D950" w14:textId="77777777" w:rsidR="00DC0318" w:rsidRPr="00F90FB0" w:rsidRDefault="00DC0318" w:rsidP="00DC0318">
      <w:pPr>
        <w:tabs>
          <w:tab w:val="left" w:pos="720"/>
        </w:tabs>
        <w:spacing w:after="0"/>
        <w:jc w:val="center"/>
        <w:rPr>
          <w:rFonts w:ascii="Times New Roman" w:hAnsi="Times New Roman" w:cs="Times New Roman"/>
          <w:sz w:val="24"/>
          <w:szCs w:val="24"/>
          <w:lang w:val="sr-Cyrl-CS"/>
        </w:rPr>
      </w:pPr>
    </w:p>
    <w:p w14:paraId="49A58C4F" w14:textId="107D22F5" w:rsidR="00D55B5E" w:rsidRPr="00F90FB0" w:rsidRDefault="00C07E64" w:rsidP="00DC0318">
      <w:pPr>
        <w:tabs>
          <w:tab w:val="left" w:pos="720"/>
        </w:tabs>
        <w:spacing w:after="0"/>
        <w:jc w:val="center"/>
        <w:rPr>
          <w:rFonts w:ascii="Times New Roman" w:hAnsi="Times New Roman" w:cs="Times New Roman"/>
          <w:sz w:val="24"/>
          <w:szCs w:val="24"/>
          <w:lang w:val="sr-Cyrl-CS"/>
        </w:rPr>
      </w:pPr>
      <w:r w:rsidRPr="00F90FB0">
        <w:rPr>
          <w:rFonts w:ascii="Times New Roman" w:hAnsi="Times New Roman" w:cs="Times New Roman"/>
          <w:sz w:val="24"/>
          <w:szCs w:val="24"/>
          <w:lang w:val="sr-Cyrl-CS"/>
        </w:rPr>
        <w:t>Члан 2</w:t>
      </w:r>
      <w:r w:rsidR="00C7365B" w:rsidRPr="00F90FB0">
        <w:rPr>
          <w:rFonts w:ascii="Times New Roman" w:hAnsi="Times New Roman" w:cs="Times New Roman"/>
          <w:sz w:val="24"/>
          <w:szCs w:val="24"/>
          <w:lang w:val="sr-Cyrl-CS"/>
        </w:rPr>
        <w:t>3</w:t>
      </w:r>
      <w:r w:rsidRPr="00F90FB0">
        <w:rPr>
          <w:rFonts w:ascii="Times New Roman" w:hAnsi="Times New Roman" w:cs="Times New Roman"/>
          <w:sz w:val="24"/>
          <w:szCs w:val="24"/>
          <w:lang w:val="sr-Cyrl-CS"/>
        </w:rPr>
        <w:t>.</w:t>
      </w:r>
    </w:p>
    <w:p w14:paraId="79257835" w14:textId="60688938" w:rsidR="00D55B5E" w:rsidRPr="00F90FB0" w:rsidRDefault="00D55B5E" w:rsidP="00DC0318">
      <w:pPr>
        <w:tabs>
          <w:tab w:val="left" w:pos="720"/>
        </w:tabs>
        <w:spacing w:after="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CS"/>
        </w:rPr>
        <w:t xml:space="preserve">         У члану 64. став 3. речи: „начин документовања прекомерних нето трошкова</w:t>
      </w:r>
      <w:r w:rsidRPr="00F90FB0">
        <w:rPr>
          <w:rFonts w:ascii="Times New Roman" w:hAnsi="Times New Roman" w:cs="Times New Roman"/>
          <w:sz w:val="24"/>
          <w:szCs w:val="24"/>
          <w:lang w:val="sr-Cyrl-RS"/>
        </w:rPr>
        <w:t xml:space="preserve">ˮ бришу </w:t>
      </w:r>
      <w:r w:rsidR="00A51FD3" w:rsidRPr="00F90FB0">
        <w:rPr>
          <w:rFonts w:ascii="Times New Roman" w:hAnsi="Times New Roman" w:cs="Times New Roman"/>
          <w:sz w:val="24"/>
          <w:szCs w:val="24"/>
          <w:lang w:val="sr-Cyrl-RS"/>
        </w:rPr>
        <w:t>с</w:t>
      </w:r>
      <w:r w:rsidRPr="00F90FB0">
        <w:rPr>
          <w:rFonts w:ascii="Times New Roman" w:hAnsi="Times New Roman" w:cs="Times New Roman"/>
          <w:sz w:val="24"/>
          <w:szCs w:val="24"/>
          <w:lang w:val="sr-Cyrl-RS"/>
        </w:rPr>
        <w:t>е.</w:t>
      </w:r>
    </w:p>
    <w:p w14:paraId="799FDE3E" w14:textId="5C86E805" w:rsidR="00A51FD3" w:rsidRPr="00F90FB0" w:rsidRDefault="00A51FD3" w:rsidP="00DC0318">
      <w:pPr>
        <w:tabs>
          <w:tab w:val="left" w:pos="720"/>
        </w:tabs>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2</w:t>
      </w:r>
      <w:r w:rsidR="00C7365B" w:rsidRPr="00F90FB0">
        <w:rPr>
          <w:rFonts w:ascii="Times New Roman" w:hAnsi="Times New Roman" w:cs="Times New Roman"/>
          <w:sz w:val="24"/>
          <w:szCs w:val="24"/>
          <w:lang w:val="sr-Cyrl-RS"/>
        </w:rPr>
        <w:t>4</w:t>
      </w:r>
      <w:r w:rsidRPr="00F90FB0">
        <w:rPr>
          <w:rFonts w:ascii="Times New Roman" w:hAnsi="Times New Roman" w:cs="Times New Roman"/>
          <w:sz w:val="24"/>
          <w:szCs w:val="24"/>
          <w:lang w:val="sr-Cyrl-RS"/>
        </w:rPr>
        <w:t>.</w:t>
      </w:r>
    </w:p>
    <w:p w14:paraId="597E9C25" w14:textId="72EC8751" w:rsidR="00A51FD3" w:rsidRPr="00F90FB0" w:rsidRDefault="00DC0318" w:rsidP="00DC0318">
      <w:pPr>
        <w:tabs>
          <w:tab w:val="left" w:pos="720"/>
        </w:tabs>
        <w:spacing w:after="0"/>
        <w:rPr>
          <w:rFonts w:ascii="Times New Roman" w:hAnsi="Times New Roman" w:cs="Times New Roman"/>
          <w:sz w:val="24"/>
          <w:szCs w:val="24"/>
          <w:lang w:val="sr-Cyrl-RS"/>
        </w:rPr>
      </w:pPr>
      <w:r w:rsidRPr="00F90FB0">
        <w:rPr>
          <w:rFonts w:ascii="Times New Roman" w:hAnsi="Times New Roman" w:cs="Times New Roman"/>
          <w:sz w:val="24"/>
          <w:szCs w:val="24"/>
          <w:lang w:val="sr-Cyrl-RS"/>
        </w:rPr>
        <w:tab/>
      </w:r>
      <w:r w:rsidR="00A51FD3" w:rsidRPr="00F90FB0">
        <w:rPr>
          <w:rFonts w:ascii="Times New Roman" w:hAnsi="Times New Roman" w:cs="Times New Roman"/>
          <w:sz w:val="24"/>
          <w:szCs w:val="24"/>
          <w:lang w:val="sr-Cyrl-RS"/>
        </w:rPr>
        <w:t>Назив члана 84. и члан 84. мењају се и гласе:</w:t>
      </w:r>
    </w:p>
    <w:p w14:paraId="4CF78B6A" w14:textId="448A14CA" w:rsidR="00A51FD3" w:rsidRPr="00F90FB0" w:rsidRDefault="00A51FD3" w:rsidP="00DC0318">
      <w:pPr>
        <w:pStyle w:val="STIL1"/>
        <w:jc w:val="center"/>
        <w:rPr>
          <w:lang w:val="sr-Cyrl-RS"/>
        </w:rPr>
      </w:pPr>
      <w:r w:rsidRPr="00F90FB0">
        <w:rPr>
          <w:lang w:val="sr-Cyrl-RS"/>
        </w:rPr>
        <w:t>„</w:t>
      </w:r>
      <w:r w:rsidRPr="00F90FB0">
        <w:t xml:space="preserve">Регулација услуга роминга </w:t>
      </w:r>
      <w:r w:rsidRPr="00F90FB0">
        <w:rPr>
          <w:lang w:val="sr-Cyrl-RS"/>
        </w:rPr>
        <w:t>и међународне терминације</w:t>
      </w:r>
    </w:p>
    <w:p w14:paraId="53C3C0E4" w14:textId="77777777" w:rsidR="00A51FD3" w:rsidRPr="00F90FB0" w:rsidRDefault="00A51FD3" w:rsidP="00DC0318">
      <w:pPr>
        <w:pStyle w:val="STIL1"/>
        <w:jc w:val="center"/>
        <w:rPr>
          <w:strike/>
          <w:lang w:val="sr-Cyrl-RS"/>
        </w:rPr>
      </w:pPr>
    </w:p>
    <w:p w14:paraId="4FAC4BAE" w14:textId="77777777" w:rsidR="00A51FD3" w:rsidRPr="00F90FB0" w:rsidRDefault="00A51FD3" w:rsidP="00A51FD3">
      <w:pPr>
        <w:pStyle w:val="STIL1"/>
        <w:jc w:val="center"/>
      </w:pPr>
      <w:r w:rsidRPr="00F90FB0">
        <w:t>Члан 84.</w:t>
      </w:r>
    </w:p>
    <w:p w14:paraId="1FE03AD0" w14:textId="68CB2B5F" w:rsidR="00A51FD3" w:rsidRPr="00F90FB0" w:rsidRDefault="00A51FD3" w:rsidP="00A51FD3">
      <w:pPr>
        <w:pStyle w:val="STIL1"/>
        <w:ind w:firstLine="708"/>
        <w:rPr>
          <w:lang w:val="sr-Cyrl-RS"/>
        </w:rPr>
      </w:pPr>
      <w:r w:rsidRPr="00F90FB0">
        <w:t xml:space="preserve">Регулатор може привредном </w:t>
      </w:r>
      <w:r w:rsidRPr="00F90FB0">
        <w:rPr>
          <w:lang w:val="sr-Cyrl-RS"/>
        </w:rPr>
        <w:t>субјекту</w:t>
      </w:r>
      <w:r w:rsidRPr="00F90FB0">
        <w:t>, у складу са</w:t>
      </w:r>
      <w:r w:rsidRPr="00F90FB0">
        <w:rPr>
          <w:lang w:val="sr-Cyrl-RS"/>
        </w:rPr>
        <w:t xml:space="preserve"> </w:t>
      </w:r>
      <w:r w:rsidRPr="00F90FB0">
        <w:t>међународним споразум</w:t>
      </w:r>
      <w:r w:rsidRPr="00F90FB0">
        <w:rPr>
          <w:lang w:val="sr-Cyrl-RS"/>
        </w:rPr>
        <w:t xml:space="preserve">има, </w:t>
      </w:r>
      <w:r w:rsidRPr="00F90FB0">
        <w:t xml:space="preserve">без спровођења поступка анализе тржишта, </w:t>
      </w:r>
      <w:r w:rsidRPr="00F90FB0">
        <w:rPr>
          <w:lang w:val="sr-Cyrl-RS"/>
        </w:rPr>
        <w:t xml:space="preserve">одлуком </w:t>
      </w:r>
      <w:r w:rsidRPr="00F90FB0">
        <w:t>одредити цене услуга роминга,</w:t>
      </w:r>
      <w:r w:rsidRPr="00F90FB0">
        <w:rPr>
          <w:lang w:val="sr-Cyrl-RS"/>
        </w:rPr>
        <w:t xml:space="preserve"> друге елементе цена услуга роминга, обавезу велепродајног приступа ромингу,</w:t>
      </w:r>
      <w:r w:rsidR="00A93517" w:rsidRPr="00F90FB0">
        <w:rPr>
          <w:lang w:val="sr-Cyrl-RS"/>
        </w:rPr>
        <w:t xml:space="preserve"> </w:t>
      </w:r>
      <w:r w:rsidRPr="00F90FB0">
        <w:rPr>
          <w:lang w:val="sr-Cyrl-RS"/>
        </w:rPr>
        <w:t>захтеве транспарентности и друге услове у погледу пружања услуга роминга, као и</w:t>
      </w:r>
      <w:r w:rsidRPr="00F90FB0">
        <w:t xml:space="preserve"> цене међународне терминације.</w:t>
      </w:r>
    </w:p>
    <w:p w14:paraId="783D06EA" w14:textId="465EA52C" w:rsidR="00A51FD3" w:rsidRPr="00F90FB0" w:rsidRDefault="00A51FD3" w:rsidP="00A51FD3">
      <w:pPr>
        <w:pStyle w:val="STIL1"/>
        <w:ind w:firstLine="708"/>
        <w:rPr>
          <w:lang w:val="sr-Cyrl-RS"/>
        </w:rPr>
      </w:pPr>
      <w:r w:rsidRPr="00F90FB0">
        <w:rPr>
          <w:lang w:val="sr-Cyrl-RS"/>
        </w:rPr>
        <w:t>У</w:t>
      </w:r>
      <w:r w:rsidRPr="00F90FB0">
        <w:t xml:space="preserve"> поступку доношења </w:t>
      </w:r>
      <w:r w:rsidRPr="00F90FB0">
        <w:rPr>
          <w:lang w:val="sr-Cyrl-RS"/>
        </w:rPr>
        <w:t>одлуке из става 1. овог члана,</w:t>
      </w:r>
      <w:r w:rsidRPr="00F90FB0">
        <w:t xml:space="preserve"> Регулатор спроводи јавне консултације у складу са чл. 36. и 37. овог закона.</w:t>
      </w:r>
    </w:p>
    <w:p w14:paraId="41B91370" w14:textId="5F8F91A7" w:rsidR="001E3E39" w:rsidRPr="00F90FB0" w:rsidRDefault="001E3E39" w:rsidP="001E3E39">
      <w:pPr>
        <w:spacing w:after="0" w:line="259" w:lineRule="auto"/>
        <w:ind w:firstLine="720"/>
        <w:jc w:val="both"/>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Cyrl-RS"/>
          <w14:ligatures w14:val="standardContextual"/>
        </w:rPr>
        <w:t>Регулатор ближе прописује правила о примени политике примереног коришћења и методологију за процену одрживости укидања малопродајних цена услуга роминга</w:t>
      </w:r>
      <w:r w:rsidR="00D960A0" w:rsidRPr="00F90FB0">
        <w:rPr>
          <w:rFonts w:ascii="Times New Roman" w:eastAsia="Aptos" w:hAnsi="Times New Roman" w:cs="Times New Roman"/>
          <w:kern w:val="2"/>
          <w:sz w:val="24"/>
          <w:szCs w:val="24"/>
          <w:lang w:val="sr-Cyrl-RS"/>
          <w14:ligatures w14:val="standardContextual"/>
        </w:rPr>
        <w:t>,</w:t>
      </w:r>
      <w:r w:rsidRPr="00F90FB0">
        <w:rPr>
          <w:rFonts w:ascii="Times New Roman" w:eastAsia="Aptos" w:hAnsi="Times New Roman" w:cs="Times New Roman"/>
          <w:kern w:val="2"/>
          <w:sz w:val="24"/>
          <w:szCs w:val="24"/>
          <w:lang w:val="sr-Cyrl-RS"/>
          <w14:ligatures w14:val="standardContextual"/>
        </w:rPr>
        <w:t xml:space="preserve"> </w:t>
      </w:r>
      <w:r w:rsidR="00D960A0" w:rsidRPr="00F90FB0">
        <w:rPr>
          <w:rFonts w:ascii="Times New Roman" w:eastAsia="Aptos" w:hAnsi="Times New Roman" w:cs="Times New Roman"/>
          <w:kern w:val="2"/>
          <w:sz w:val="24"/>
          <w:szCs w:val="24"/>
          <w:lang w:val="sr-Cyrl-RS"/>
          <w14:ligatures w14:val="standardContextual"/>
        </w:rPr>
        <w:t>у складу са међународним споразумима.</w:t>
      </w:r>
      <w:r w:rsidRPr="00F90FB0">
        <w:rPr>
          <w:rFonts w:ascii="Times New Roman" w:eastAsia="Aptos" w:hAnsi="Times New Roman" w:cs="Times New Roman"/>
          <w:kern w:val="2"/>
          <w:sz w:val="24"/>
          <w:szCs w:val="24"/>
          <w:lang w:val="sr-Cyrl-RS"/>
          <w14:ligatures w14:val="standardContextual"/>
        </w:rPr>
        <w:t xml:space="preserve">ˮ. </w:t>
      </w:r>
    </w:p>
    <w:p w14:paraId="1C377F30" w14:textId="77777777" w:rsidR="00073C88" w:rsidRPr="00F90FB0" w:rsidRDefault="00073C88" w:rsidP="00A51FD3">
      <w:pPr>
        <w:pStyle w:val="STIL1"/>
        <w:ind w:firstLine="708"/>
        <w:rPr>
          <w:lang w:val="sr-Cyrl-RS"/>
        </w:rPr>
      </w:pPr>
    </w:p>
    <w:p w14:paraId="4DEF48FB" w14:textId="17BA09F0" w:rsidR="00A51FD3" w:rsidRPr="00F90FB0" w:rsidRDefault="00A51FD3" w:rsidP="00BB25AF">
      <w:pPr>
        <w:tabs>
          <w:tab w:val="left" w:pos="720"/>
        </w:tabs>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2</w:t>
      </w:r>
      <w:r w:rsidR="00C7365B" w:rsidRPr="00F90FB0">
        <w:rPr>
          <w:rFonts w:ascii="Times New Roman" w:hAnsi="Times New Roman" w:cs="Times New Roman"/>
          <w:sz w:val="24"/>
          <w:szCs w:val="24"/>
          <w:lang w:val="sr-Cyrl-RS"/>
        </w:rPr>
        <w:t>5</w:t>
      </w:r>
      <w:r w:rsidRPr="00F90FB0">
        <w:rPr>
          <w:rFonts w:ascii="Times New Roman" w:hAnsi="Times New Roman" w:cs="Times New Roman"/>
          <w:sz w:val="24"/>
          <w:szCs w:val="24"/>
          <w:lang w:val="sr-Cyrl-RS"/>
        </w:rPr>
        <w:t>.</w:t>
      </w:r>
    </w:p>
    <w:p w14:paraId="4551AE90" w14:textId="22F14846" w:rsidR="004C63F5" w:rsidRPr="00F90FB0" w:rsidRDefault="00A51FD3" w:rsidP="009C6763">
      <w:pPr>
        <w:pStyle w:val="STIL1"/>
        <w:ind w:firstLine="720"/>
        <w:rPr>
          <w:lang w:val="sr-Cyrl-RS"/>
        </w:rPr>
      </w:pPr>
      <w:r w:rsidRPr="00F90FB0">
        <w:rPr>
          <w:lang w:val="sr-Cyrl-RS"/>
        </w:rPr>
        <w:t>После члана 84. додај</w:t>
      </w:r>
      <w:r w:rsidR="00A02269" w:rsidRPr="00F90FB0">
        <w:t>e</w:t>
      </w:r>
      <w:r w:rsidRPr="00F90FB0">
        <w:rPr>
          <w:lang w:val="sr-Cyrl-RS"/>
        </w:rPr>
        <w:t xml:space="preserve"> се</w:t>
      </w:r>
      <w:r w:rsidR="00A02269" w:rsidRPr="00F90FB0">
        <w:t xml:space="preserve"> </w:t>
      </w:r>
      <w:r w:rsidR="00A02269" w:rsidRPr="00F90FB0">
        <w:rPr>
          <w:lang w:val="sr-Cyrl-RS"/>
        </w:rPr>
        <w:t>назив члана 84а и члан 84а који глас</w:t>
      </w:r>
      <w:r w:rsidR="00A02269" w:rsidRPr="00F90FB0">
        <w:rPr>
          <w:lang w:val="en-US"/>
        </w:rPr>
        <w:t>e</w:t>
      </w:r>
      <w:r w:rsidR="00A02269" w:rsidRPr="00F90FB0">
        <w:rPr>
          <w:lang w:val="sr-Cyrl-RS"/>
        </w:rPr>
        <w:t>:</w:t>
      </w:r>
    </w:p>
    <w:p w14:paraId="31AF5FED" w14:textId="77777777" w:rsidR="00D80D1D" w:rsidRPr="00F90FB0" w:rsidRDefault="00D80D1D" w:rsidP="009C6763">
      <w:pPr>
        <w:pStyle w:val="STIL1"/>
        <w:ind w:firstLine="720"/>
        <w:rPr>
          <w:lang w:val="sr-Cyrl-RS"/>
        </w:rPr>
      </w:pPr>
    </w:p>
    <w:p w14:paraId="75F9EB98" w14:textId="4A72E8B1" w:rsidR="004541D7" w:rsidRPr="00F90FB0" w:rsidRDefault="0083324A" w:rsidP="004C63F5">
      <w:pPr>
        <w:pStyle w:val="xstil1"/>
        <w:ind w:firstLine="708"/>
        <w:jc w:val="center"/>
        <w:rPr>
          <w:lang w:val="sr-Cyrl-RS"/>
        </w:rPr>
      </w:pPr>
      <w:r w:rsidRPr="00F90FB0">
        <w:rPr>
          <w:lang w:val="sr-Cyrl-RS"/>
        </w:rPr>
        <w:t>„</w:t>
      </w:r>
      <w:r w:rsidR="004541D7" w:rsidRPr="00F90FB0">
        <w:rPr>
          <w:lang w:val="sr-Cyrl-RS"/>
        </w:rPr>
        <w:t>Цене терминације позива у јавним фиксним и мобилним електронским комуникационим мрежама за позиве у националном саобраћају</w:t>
      </w:r>
    </w:p>
    <w:p w14:paraId="12F9322E" w14:textId="77777777" w:rsidR="00E0233F" w:rsidRPr="00F90FB0" w:rsidRDefault="00E0233F" w:rsidP="00BB25AF">
      <w:pPr>
        <w:tabs>
          <w:tab w:val="left" w:pos="720"/>
        </w:tabs>
        <w:spacing w:after="0"/>
        <w:jc w:val="center"/>
        <w:rPr>
          <w:rFonts w:ascii="Times New Roman" w:hAnsi="Times New Roman" w:cs="Times New Roman"/>
          <w:sz w:val="24"/>
          <w:szCs w:val="24"/>
          <w:lang w:val="sr-Cyrl-RS"/>
        </w:rPr>
      </w:pPr>
    </w:p>
    <w:p w14:paraId="553A00E9" w14:textId="627DE64E" w:rsidR="00A02269" w:rsidRPr="00F90FB0" w:rsidRDefault="00A02269" w:rsidP="00BB25AF">
      <w:pPr>
        <w:tabs>
          <w:tab w:val="left" w:pos="720"/>
        </w:tabs>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84а</w:t>
      </w:r>
    </w:p>
    <w:p w14:paraId="29528828" w14:textId="77777777" w:rsidR="00BB25AF" w:rsidRPr="00F90FB0" w:rsidRDefault="00BB25AF" w:rsidP="00BB25AF">
      <w:pPr>
        <w:pStyle w:val="STIL1"/>
        <w:ind w:firstLine="708"/>
        <w:rPr>
          <w:lang w:val="sr-Cyrl-RS"/>
        </w:rPr>
      </w:pPr>
      <w:r w:rsidRPr="00F90FB0">
        <w:rPr>
          <w:lang w:val="sr-Cyrl-RS"/>
        </w:rPr>
        <w:t xml:space="preserve">Регулатор одлуком одређује максималне цене терминације позива у јавним фиксним и мобилним електронским комуникационим мрежама за позиве у националном саобраћају, једнаке јединственим </w:t>
      </w:r>
      <w:r w:rsidRPr="00F90FB0">
        <w:t>максималн</w:t>
      </w:r>
      <w:r w:rsidRPr="00F90FB0">
        <w:rPr>
          <w:lang w:val="sr-Cyrl-RS"/>
        </w:rPr>
        <w:t>им</w:t>
      </w:r>
      <w:r w:rsidRPr="00F90FB0">
        <w:t xml:space="preserve"> цен</w:t>
      </w:r>
      <w:r w:rsidRPr="00F90FB0">
        <w:rPr>
          <w:lang w:val="sr-Cyrl-RS"/>
        </w:rPr>
        <w:t>ама терминације позива у фиксним и мобилним мрежама у Европској унији</w:t>
      </w:r>
      <w:r w:rsidRPr="00F90FB0">
        <w:t xml:space="preserve"> утврђен</w:t>
      </w:r>
      <w:r w:rsidRPr="00F90FB0">
        <w:rPr>
          <w:lang w:val="sr-Cyrl-RS"/>
        </w:rPr>
        <w:t>им</w:t>
      </w:r>
      <w:r w:rsidRPr="00F90FB0">
        <w:t xml:space="preserve"> актом Европске комисије</w:t>
      </w:r>
      <w:r w:rsidRPr="00F90FB0">
        <w:rPr>
          <w:lang w:val="sr-Cyrl-RS"/>
        </w:rPr>
        <w:t>.</w:t>
      </w:r>
    </w:p>
    <w:p w14:paraId="5E3E2E50" w14:textId="77777777" w:rsidR="00BB25AF" w:rsidRPr="00F90FB0" w:rsidRDefault="00BB25AF" w:rsidP="00BB25AF">
      <w:pPr>
        <w:pStyle w:val="STIL1"/>
        <w:ind w:firstLine="708"/>
      </w:pPr>
      <w:r w:rsidRPr="00F90FB0">
        <w:rPr>
          <w:lang w:val="sr-Cyrl-RS"/>
        </w:rPr>
        <w:t>У</w:t>
      </w:r>
      <w:r w:rsidRPr="00F90FB0">
        <w:t xml:space="preserve"> поступку доношења </w:t>
      </w:r>
      <w:r w:rsidRPr="00F90FB0">
        <w:rPr>
          <w:lang w:val="sr-Cyrl-RS"/>
        </w:rPr>
        <w:t>одлуке из става 1. овог члана</w:t>
      </w:r>
      <w:r w:rsidRPr="00F90FB0">
        <w:t xml:space="preserve"> Регулатор спроводи јавне консултације у складу са чл. 36. и 37. овог закона.</w:t>
      </w:r>
    </w:p>
    <w:p w14:paraId="12838D5B" w14:textId="77777777" w:rsidR="00BB25AF" w:rsidRPr="00F90FB0" w:rsidRDefault="00BB25AF" w:rsidP="00BB25AF">
      <w:pPr>
        <w:pStyle w:val="STIL1"/>
        <w:ind w:firstLine="708"/>
        <w:rPr>
          <w:lang w:val="sr-Cyrl-RS"/>
        </w:rPr>
      </w:pPr>
      <w:r w:rsidRPr="00F90FB0">
        <w:rPr>
          <w:lang w:val="sr-Cyrl-RS"/>
        </w:rPr>
        <w:t xml:space="preserve">Поред одлуке из става 1. овог члана, Регулатор може да спроведе анализу велепродајног тржишта терминације позива у јавној телефонској мрежи на фиксној </w:t>
      </w:r>
      <w:r w:rsidRPr="00F90FB0">
        <w:rPr>
          <w:lang w:val="sr-Cyrl-RS"/>
        </w:rPr>
        <w:lastRenderedPageBreak/>
        <w:t xml:space="preserve">локацији и/или велепродајног тржишта терминације позива у мобилној мрежи у складу са чл. 67. до 69. овог закона и одреди обавезе привредном субјекту са значајном тржишном снагом, изузев обавезе контроле цена из члана 76. овог закона. </w:t>
      </w:r>
    </w:p>
    <w:p w14:paraId="5BD28AD0" w14:textId="77777777" w:rsidR="00BB25AF" w:rsidRPr="00F90FB0" w:rsidRDefault="00BB25AF" w:rsidP="00BB25AF">
      <w:pPr>
        <w:pStyle w:val="STIL1"/>
        <w:ind w:firstLine="708"/>
        <w:rPr>
          <w:lang w:val="sr-Cyrl-RS"/>
        </w:rPr>
      </w:pPr>
      <w:r w:rsidRPr="00F90FB0">
        <w:rPr>
          <w:lang w:val="sr-Cyrl-RS"/>
        </w:rPr>
        <w:t>Ако Европска комисија не одреди јединствене максималне цене терминације позива из става 1. овог члана, Регулатор може, ради одређивања обавеза из чл. 71. до 78. овог закона, да спроведе анализу велепродајног тржишта терминације позива у јавној телефонској мрежи на фиксној локацији и/или велепродајног тржишта терминације позива у мобилној мрежи у складу са чл. 67. до 69. овог закона.</w:t>
      </w:r>
    </w:p>
    <w:p w14:paraId="37243497" w14:textId="77777777" w:rsidR="00BB25AF" w:rsidRPr="00F90FB0" w:rsidRDefault="00BB25AF" w:rsidP="00BB25AF">
      <w:pPr>
        <w:pStyle w:val="STIL1"/>
        <w:ind w:firstLine="708"/>
        <w:rPr>
          <w:lang w:val="sr-Cyrl-RS"/>
        </w:rPr>
      </w:pPr>
      <w:r w:rsidRPr="00F90FB0">
        <w:rPr>
          <w:lang w:val="sr-Cyrl-RS"/>
        </w:rPr>
        <w:t>Регулатор може, на основу спроведене анализе тржишта из става 2. овог члана, одредити трошковно засноване цене терминације позива на релевантним тржиштима, уз примену следећих принципа, критеријума и параметара:</w:t>
      </w:r>
    </w:p>
    <w:p w14:paraId="03025555" w14:textId="77777777" w:rsidR="00BB25AF" w:rsidRPr="00F90FB0" w:rsidRDefault="00BB25AF" w:rsidP="00BB25AF">
      <w:pPr>
        <w:pStyle w:val="STIL1"/>
        <w:ind w:firstLine="708"/>
        <w:rPr>
          <w:lang w:val="sr-Cyrl-RS"/>
        </w:rPr>
      </w:pPr>
      <w:r w:rsidRPr="00F90FB0">
        <w:rPr>
          <w:lang w:val="sr-Cyrl-RS"/>
        </w:rPr>
        <w:t>1) цене се заснивају на повраћају трошкова које сноси ефикасни оператор; процена ефикасних трошкова заснива се на текућим вредностима трошкова; методологија за обрачун ефикасних трошкова заснива се на трошковном моделу „одоздо према горе“ користећи дугорочне инкременталне трошкове пружања велепродајне услуге терминације позива трећим странама, повезаних са саобраћајем;</w:t>
      </w:r>
    </w:p>
    <w:p w14:paraId="0B905481" w14:textId="77777777" w:rsidR="00BB25AF" w:rsidRPr="00F90FB0" w:rsidRDefault="00BB25AF" w:rsidP="00BB25AF">
      <w:pPr>
        <w:pStyle w:val="STIL1"/>
        <w:ind w:firstLine="708"/>
        <w:rPr>
          <w:lang w:val="sr-Cyrl-RS"/>
        </w:rPr>
      </w:pPr>
      <w:r w:rsidRPr="00F90FB0">
        <w:rPr>
          <w:lang w:val="sr-Cyrl-RS"/>
        </w:rPr>
        <w:t>2) релевантни инкрементални трошкови велепродајне услуге терминације позива утврђују се као разлика између укупних дугорочних трошкова оператора који пружа свој пуни распон услуга и укупних дугорочних трошкова истог оператора у случају да не пружа велепродајну услугу терминације позива трећим странама;</w:t>
      </w:r>
    </w:p>
    <w:p w14:paraId="3B069C4D" w14:textId="77777777" w:rsidR="00BB25AF" w:rsidRPr="00F90FB0" w:rsidRDefault="00BB25AF" w:rsidP="00BB25AF">
      <w:pPr>
        <w:pStyle w:val="STIL1"/>
        <w:ind w:firstLine="708"/>
        <w:rPr>
          <w:lang w:val="sr-Cyrl-RS"/>
        </w:rPr>
      </w:pPr>
      <w:r w:rsidRPr="00F90FB0">
        <w:rPr>
          <w:lang w:val="sr-Cyrl-RS"/>
        </w:rPr>
        <w:t>3) само они трошкови повезани са саобраћајем који би били избегнути у случају да се не пружају велепродајне услуге терминације позива приписују се релевантном инкременту за терминацију позива;</w:t>
      </w:r>
    </w:p>
    <w:p w14:paraId="07A712BA" w14:textId="77777777" w:rsidR="00BB25AF" w:rsidRPr="00F90FB0" w:rsidRDefault="00BB25AF" w:rsidP="00BB25AF">
      <w:pPr>
        <w:pStyle w:val="STIL1"/>
        <w:ind w:firstLine="708"/>
        <w:rPr>
          <w:lang w:val="sr-Cyrl-RS"/>
        </w:rPr>
      </w:pPr>
      <w:r w:rsidRPr="00F90FB0">
        <w:rPr>
          <w:lang w:val="sr-Cyrl-RS"/>
        </w:rPr>
        <w:t>4) трошкови који се односе на додатни капацитет мреже укључују се само у мери у којој зависе од потребе за повећањем капацитета за пренос додатног саобраћаја за велепродајну услугу терминације позива;</w:t>
      </w:r>
    </w:p>
    <w:p w14:paraId="2F862F2E" w14:textId="77777777" w:rsidR="00BB25AF" w:rsidRPr="00F90FB0" w:rsidRDefault="00BB25AF" w:rsidP="00BB25AF">
      <w:pPr>
        <w:pStyle w:val="STIL1"/>
        <w:ind w:firstLine="708"/>
        <w:rPr>
          <w:lang w:val="sr-Cyrl-RS"/>
        </w:rPr>
      </w:pPr>
      <w:r w:rsidRPr="00F90FB0">
        <w:rPr>
          <w:lang w:val="sr-Cyrl-RS"/>
        </w:rPr>
        <w:t>5) накнаде за коришћење радиофреквенцијског спектра не укључују се у инкремент за терминације позива у мобилној мрежи;</w:t>
      </w:r>
    </w:p>
    <w:p w14:paraId="49CCC7BC" w14:textId="77777777" w:rsidR="00BB25AF" w:rsidRPr="00F90FB0" w:rsidRDefault="00BB25AF" w:rsidP="00BB25AF">
      <w:pPr>
        <w:pStyle w:val="STIL1"/>
        <w:ind w:firstLine="708"/>
        <w:rPr>
          <w:lang w:val="sr-Cyrl-RS"/>
        </w:rPr>
      </w:pPr>
      <w:r w:rsidRPr="00F90FB0">
        <w:rPr>
          <w:lang w:val="sr-Cyrl-RS"/>
        </w:rPr>
        <w:t>6) укључују се само они велепродајни комерцијални трошкови који су директно повезани са пружањем велепродајне услуге терминације позива трећим странама;</w:t>
      </w:r>
    </w:p>
    <w:p w14:paraId="501750D6" w14:textId="77777777" w:rsidR="00BB25AF" w:rsidRPr="00F90FB0" w:rsidRDefault="00BB25AF" w:rsidP="00BB25AF">
      <w:pPr>
        <w:pStyle w:val="STIL1"/>
        <w:ind w:firstLine="708"/>
        <w:rPr>
          <w:lang w:val="sr-Cyrl-RS"/>
        </w:rPr>
      </w:pPr>
      <w:r w:rsidRPr="00F90FB0">
        <w:rPr>
          <w:lang w:val="sr-Cyrl-RS"/>
        </w:rPr>
        <w:t>7) сви привредни субјекти који пружају електронску комуникациону услугу у фиксној мрежи, независно од величине, сматра се да пружају услуге терминације позива по истим јединичним трошковима које има и ефикасни оператор;</w:t>
      </w:r>
    </w:p>
    <w:p w14:paraId="2984FDE8" w14:textId="77777777" w:rsidR="00BB25AF" w:rsidRPr="00F90FB0" w:rsidRDefault="00BB25AF" w:rsidP="00BB25AF">
      <w:pPr>
        <w:pStyle w:val="STIL1"/>
        <w:ind w:firstLine="708"/>
        <w:rPr>
          <w:lang w:val="sr-Cyrl-RS"/>
        </w:rPr>
      </w:pPr>
      <w:r w:rsidRPr="00F90FB0">
        <w:rPr>
          <w:lang w:val="sr-Cyrl-RS"/>
        </w:rPr>
        <w:t>8) за привредне субјекте који пружају електронску комуникациону услугу у мобилној мрежи минимални удео ефикасности утврђен је тржишним учешћем које није мање од 20 %;</w:t>
      </w:r>
    </w:p>
    <w:p w14:paraId="6E0D70CA" w14:textId="77777777" w:rsidR="00BB25AF" w:rsidRPr="00F90FB0" w:rsidRDefault="00BB25AF" w:rsidP="00EC4E82">
      <w:pPr>
        <w:pStyle w:val="STIL1"/>
        <w:ind w:firstLine="708"/>
        <w:rPr>
          <w:lang w:val="sr-Cyrl-RS"/>
        </w:rPr>
      </w:pPr>
      <w:r w:rsidRPr="00F90FB0">
        <w:rPr>
          <w:lang w:val="sr-Cyrl-RS"/>
        </w:rPr>
        <w:t>9) одговарајући приступ за амортизацију имовине је економска амортизација;</w:t>
      </w:r>
    </w:p>
    <w:p w14:paraId="14ACE87A" w14:textId="77777777" w:rsidR="00BB25AF" w:rsidRPr="00F90FB0" w:rsidRDefault="00BB25AF" w:rsidP="00EC4E82">
      <w:pPr>
        <w:pStyle w:val="STIL1"/>
        <w:ind w:firstLine="708"/>
        <w:rPr>
          <w:lang w:val="sr-Cyrl-RS"/>
        </w:rPr>
      </w:pPr>
      <w:r w:rsidRPr="00F90FB0">
        <w:rPr>
          <w:lang w:val="sr-Cyrl-RS"/>
        </w:rPr>
        <w:t xml:space="preserve">10) технолошки избор моделираних мрежа усмерен је на будућност и заснива се на </w:t>
      </w:r>
      <w:r w:rsidRPr="00F90FB0">
        <w:rPr>
          <w:i/>
          <w:iCs/>
          <w:lang w:val="sr-Cyrl-RS"/>
        </w:rPr>
        <w:t>IP core</w:t>
      </w:r>
      <w:r w:rsidRPr="00F90FB0">
        <w:rPr>
          <w:lang w:val="sr-Cyrl-RS"/>
        </w:rPr>
        <w:t xml:space="preserve"> мрежи, узимајући у обзир различите технологије које ће се вероватно користити у периоду важења максималне цене; у случају фиксних мрежа сматра се да су позиви искључиво комутирани у пакету.</w:t>
      </w:r>
    </w:p>
    <w:p w14:paraId="485F43CC" w14:textId="77777777" w:rsidR="00BB25AF" w:rsidRPr="00F90FB0" w:rsidRDefault="00BB25AF" w:rsidP="00EC4E82">
      <w:pPr>
        <w:pStyle w:val="STIL1"/>
        <w:ind w:firstLine="708"/>
        <w:rPr>
          <w:lang w:val="sr-Cyrl-RS"/>
        </w:rPr>
      </w:pPr>
      <w:r w:rsidRPr="00F90FB0">
        <w:t xml:space="preserve">Јединствене максималне цене утврђене актом Европске комисије става 1. овог члана конвертују се у </w:t>
      </w:r>
      <w:r w:rsidRPr="00F90FB0">
        <w:rPr>
          <w:lang w:val="sr-Cyrl-RS"/>
        </w:rPr>
        <w:t xml:space="preserve">динарску противредност и усклађују </w:t>
      </w:r>
      <w:r w:rsidRPr="00F90FB0">
        <w:t xml:space="preserve">на начин прописан </w:t>
      </w:r>
      <w:r w:rsidRPr="00F90FB0">
        <w:rPr>
          <w:lang w:val="sr-Cyrl-RS"/>
        </w:rPr>
        <w:t>одлуком</w:t>
      </w:r>
      <w:r w:rsidRPr="00F90FB0">
        <w:t xml:space="preserve"> Регулатора из става 1. овог члана.</w:t>
      </w:r>
    </w:p>
    <w:p w14:paraId="09B8BAC9" w14:textId="77777777" w:rsidR="00BB25AF" w:rsidRPr="00F90FB0" w:rsidRDefault="00BB25AF" w:rsidP="00EC4E82">
      <w:pPr>
        <w:spacing w:after="0" w:line="240" w:lineRule="auto"/>
        <w:ind w:firstLine="72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Пружалац услуге терминације позива у јавним фиксним или мобилним електронским комуникационим мрежама не сме наплаћивати цене више од максималних </w:t>
      </w:r>
      <w:r w:rsidRPr="00F90FB0">
        <w:rPr>
          <w:rFonts w:ascii="Times New Roman" w:hAnsi="Times New Roman" w:cs="Times New Roman"/>
          <w:sz w:val="24"/>
          <w:szCs w:val="24"/>
          <w:lang w:val="sr-Cyrl-RS"/>
        </w:rPr>
        <w:lastRenderedPageBreak/>
        <w:t>цена терминације позива за услугу терминације позива према крајњем кориснику у мрежи тог пружаоца услуга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утврђених у складу са ставом 1. овог члана</w:t>
      </w:r>
      <w:r w:rsidRPr="00F90FB0">
        <w:rPr>
          <w:rFonts w:ascii="Times New Roman" w:hAnsi="Times New Roman" w:cs="Times New Roman"/>
          <w:sz w:val="24"/>
          <w:szCs w:val="24"/>
          <w:lang w:val="sr-Latn-RS"/>
        </w:rPr>
        <w:t>.</w:t>
      </w:r>
    </w:p>
    <w:p w14:paraId="0EE2640D" w14:textId="77777777" w:rsidR="00BB25AF" w:rsidRPr="00F90FB0" w:rsidRDefault="00BB25AF" w:rsidP="00EC4E82">
      <w:pPr>
        <w:pStyle w:val="STIL1"/>
        <w:ind w:firstLine="708"/>
        <w:rPr>
          <w:lang w:val="sr-Cyrl-RS"/>
        </w:rPr>
      </w:pPr>
      <w:r w:rsidRPr="00F90FB0">
        <w:t>Максималне цене из става 1. овог члана утврђују се по минуту (без ПДВ-а)</w:t>
      </w:r>
      <w:r w:rsidRPr="00F90FB0">
        <w:rPr>
          <w:lang w:val="sr-Cyrl-RS"/>
        </w:rPr>
        <w:t>,</w:t>
      </w:r>
      <w:r w:rsidRPr="00F90FB0">
        <w:t xml:space="preserve"> а наплата се врш</w:t>
      </w:r>
      <w:r w:rsidRPr="00F90FB0">
        <w:rPr>
          <w:lang w:val="sr-Cyrl-RS"/>
        </w:rPr>
        <w:t>и</w:t>
      </w:r>
      <w:r w:rsidRPr="00F90FB0">
        <w:t xml:space="preserve"> по секунди</w:t>
      </w:r>
      <w:r w:rsidRPr="00F90FB0">
        <w:rPr>
          <w:lang w:val="sr-Cyrl-RS"/>
        </w:rPr>
        <w:t xml:space="preserve"> трајања позива</w:t>
      </w:r>
      <w:r w:rsidRPr="00F90FB0">
        <w:t>.</w:t>
      </w:r>
    </w:p>
    <w:p w14:paraId="1E24EE96" w14:textId="77777777" w:rsidR="00BB25AF" w:rsidRPr="00F90FB0" w:rsidRDefault="00BB25AF" w:rsidP="00EC4E82">
      <w:pPr>
        <w:pStyle w:val="STIL1"/>
        <w:ind w:firstLine="708"/>
        <w:rPr>
          <w:lang w:val="sr-Cyrl-RS"/>
        </w:rPr>
      </w:pPr>
      <w:r w:rsidRPr="00F90FB0">
        <w:rPr>
          <w:lang w:val="sr-Cyrl-RS"/>
        </w:rPr>
        <w:t xml:space="preserve">Регулатор прати примену цена терминације позива из става 1. овог члана, које пружалац услуге терминације позива обрачунава другим привредним субјектима за пружање услуге терминације позива. </w:t>
      </w:r>
    </w:p>
    <w:p w14:paraId="09E1BC40" w14:textId="02C4B2A3" w:rsidR="00BB25AF" w:rsidRPr="00F90FB0" w:rsidRDefault="00BB25AF" w:rsidP="00EC4E82">
      <w:pPr>
        <w:pStyle w:val="STIL1"/>
        <w:ind w:firstLine="708"/>
        <w:rPr>
          <w:lang w:val="sr-Cyrl-RS"/>
        </w:rPr>
      </w:pPr>
      <w:r w:rsidRPr="00F90FB0">
        <w:rPr>
          <w:lang w:val="sr-Cyrl-RS"/>
        </w:rPr>
        <w:t> Регулатор доставља годишњи извештај Европској комисији и BEREC-у у вези са применом овог члана.</w:t>
      </w:r>
      <w:r w:rsidR="00D80D1D" w:rsidRPr="00F90FB0">
        <w:rPr>
          <w:lang w:val="sr-Cyrl-RS"/>
        </w:rPr>
        <w:t>ˮ.</w:t>
      </w:r>
    </w:p>
    <w:p w14:paraId="122C2204" w14:textId="77777777" w:rsidR="00636442" w:rsidRPr="00F90FB0" w:rsidRDefault="00636442" w:rsidP="00E0233F">
      <w:pPr>
        <w:tabs>
          <w:tab w:val="left" w:pos="720"/>
        </w:tabs>
        <w:spacing w:after="0"/>
        <w:jc w:val="center"/>
        <w:rPr>
          <w:rFonts w:ascii="Times New Roman" w:hAnsi="Times New Roman" w:cs="Times New Roman"/>
          <w:sz w:val="24"/>
          <w:szCs w:val="24"/>
          <w:lang w:val="sr-Cyrl-RS"/>
        </w:rPr>
      </w:pPr>
    </w:p>
    <w:p w14:paraId="73894859" w14:textId="2B93BCB9" w:rsidR="00FC1F3C" w:rsidRPr="00F90FB0" w:rsidRDefault="00A02269" w:rsidP="009C6763">
      <w:pPr>
        <w:tabs>
          <w:tab w:val="left" w:pos="720"/>
        </w:tabs>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26.</w:t>
      </w:r>
    </w:p>
    <w:p w14:paraId="4736CE10" w14:textId="1BAC55F7" w:rsidR="00A02269" w:rsidRPr="00F90FB0" w:rsidRDefault="00A02269" w:rsidP="009C6763">
      <w:pPr>
        <w:spacing w:after="0"/>
        <w:ind w:firstLine="72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После члана 84а додај</w:t>
      </w:r>
      <w:r w:rsidRPr="00F90FB0">
        <w:rPr>
          <w:rFonts w:ascii="Times New Roman" w:hAnsi="Times New Roman" w:cs="Times New Roman"/>
          <w:sz w:val="24"/>
          <w:szCs w:val="24"/>
        </w:rPr>
        <w:t>e</w:t>
      </w:r>
      <w:r w:rsidRPr="00F90FB0">
        <w:rPr>
          <w:rFonts w:ascii="Times New Roman" w:hAnsi="Times New Roman" w:cs="Times New Roman"/>
          <w:sz w:val="24"/>
          <w:szCs w:val="24"/>
          <w:lang w:val="sr-Cyrl-RS"/>
        </w:rPr>
        <w:t xml:space="preserve"> се глав</w:t>
      </w:r>
      <w:r w:rsidR="00E92044" w:rsidRPr="00F90FB0">
        <w:rPr>
          <w:rFonts w:ascii="Times New Roman" w:hAnsi="Times New Roman" w:cs="Times New Roman"/>
          <w:sz w:val="24"/>
          <w:szCs w:val="24"/>
          <w:lang w:val="sr-Cyrl-RS"/>
        </w:rPr>
        <w:t>а</w:t>
      </w:r>
      <w:r w:rsidRPr="00F90FB0">
        <w:rPr>
          <w:rFonts w:ascii="Times New Roman" w:hAnsi="Times New Roman" w:cs="Times New Roman"/>
          <w:sz w:val="24"/>
          <w:szCs w:val="24"/>
          <w:lang w:val="sr-Cyrl-RS"/>
        </w:rPr>
        <w:t xml:space="preserve"> </w:t>
      </w:r>
      <w:r w:rsidRPr="00F90FB0">
        <w:rPr>
          <w:rFonts w:ascii="Times New Roman" w:hAnsi="Times New Roman" w:cs="Times New Roman"/>
          <w:sz w:val="24"/>
          <w:szCs w:val="24"/>
        </w:rPr>
        <w:t>X</w:t>
      </w:r>
      <w:r w:rsidR="00210B3C" w:rsidRPr="00F90FB0">
        <w:rPr>
          <w:rFonts w:ascii="Times New Roman" w:hAnsi="Times New Roman" w:cs="Times New Roman"/>
          <w:sz w:val="24"/>
          <w:szCs w:val="24"/>
        </w:rPr>
        <w:t>a</w:t>
      </w:r>
      <w:r w:rsidR="00E92044" w:rsidRPr="00F90FB0">
        <w:rPr>
          <w:rFonts w:ascii="Times New Roman" w:hAnsi="Times New Roman" w:cs="Times New Roman"/>
          <w:sz w:val="24"/>
          <w:szCs w:val="24"/>
          <w:lang w:val="sr-Cyrl-RS"/>
        </w:rPr>
        <w:t xml:space="preserve"> са </w:t>
      </w:r>
      <w:r w:rsidRPr="00F90FB0">
        <w:rPr>
          <w:rFonts w:ascii="Times New Roman" w:hAnsi="Times New Roman" w:cs="Times New Roman"/>
          <w:sz w:val="24"/>
          <w:szCs w:val="24"/>
          <w:lang w:val="sr-Cyrl-RS"/>
        </w:rPr>
        <w:t>чл</w:t>
      </w:r>
      <w:r w:rsidR="008D56BA" w:rsidRPr="00F90FB0">
        <w:rPr>
          <w:rFonts w:ascii="Times New Roman" w:hAnsi="Times New Roman" w:cs="Times New Roman"/>
          <w:sz w:val="24"/>
          <w:szCs w:val="24"/>
          <w:lang w:val="sr-Cyrl-RS"/>
        </w:rPr>
        <w:t xml:space="preserve">. </w:t>
      </w:r>
      <w:r w:rsidR="00E92044" w:rsidRPr="00F90FB0">
        <w:rPr>
          <w:rFonts w:ascii="Times New Roman" w:hAnsi="Times New Roman" w:cs="Times New Roman"/>
          <w:sz w:val="24"/>
          <w:szCs w:val="24"/>
          <w:lang w:val="sr-Cyrl-RS"/>
        </w:rPr>
        <w:t xml:space="preserve">од </w:t>
      </w:r>
      <w:r w:rsidRPr="00F90FB0">
        <w:rPr>
          <w:rFonts w:ascii="Times New Roman" w:hAnsi="Times New Roman" w:cs="Times New Roman"/>
          <w:sz w:val="24"/>
          <w:szCs w:val="24"/>
          <w:lang w:val="sr-Cyrl-RS"/>
        </w:rPr>
        <w:t>84б</w:t>
      </w:r>
      <w:r w:rsidR="008D56BA" w:rsidRPr="00F90FB0">
        <w:rPr>
          <w:rFonts w:ascii="Times New Roman" w:hAnsi="Times New Roman" w:cs="Times New Roman"/>
          <w:sz w:val="24"/>
          <w:szCs w:val="24"/>
          <w:lang w:val="sr-Cyrl-RS"/>
        </w:rPr>
        <w:t>-84њ</w:t>
      </w:r>
      <w:r w:rsidRPr="00F90FB0">
        <w:rPr>
          <w:rFonts w:ascii="Times New Roman" w:hAnsi="Times New Roman" w:cs="Times New Roman"/>
          <w:sz w:val="24"/>
          <w:szCs w:val="24"/>
          <w:lang w:val="sr-Cyrl-RS"/>
        </w:rPr>
        <w:t xml:space="preserve"> који глас</w:t>
      </w:r>
      <w:r w:rsidRPr="00F90FB0">
        <w:rPr>
          <w:rFonts w:ascii="Times New Roman" w:hAnsi="Times New Roman" w:cs="Times New Roman"/>
          <w:sz w:val="24"/>
          <w:szCs w:val="24"/>
        </w:rPr>
        <w:t>e</w:t>
      </w:r>
      <w:r w:rsidRPr="00F90FB0">
        <w:rPr>
          <w:rFonts w:ascii="Times New Roman" w:hAnsi="Times New Roman" w:cs="Times New Roman"/>
          <w:sz w:val="24"/>
          <w:szCs w:val="24"/>
          <w:lang w:val="sr-Cyrl-RS"/>
        </w:rPr>
        <w:t>:</w:t>
      </w:r>
    </w:p>
    <w:p w14:paraId="37283024" w14:textId="12028305" w:rsidR="005B0265" w:rsidRPr="00F90FB0" w:rsidRDefault="00C9189A" w:rsidP="009C6763">
      <w:pPr>
        <w:spacing w:after="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w:t>
      </w:r>
      <w:r w:rsidR="00A02269" w:rsidRPr="00F90FB0">
        <w:rPr>
          <w:rFonts w:ascii="Times New Roman" w:hAnsi="Times New Roman" w:cs="Times New Roman"/>
          <w:sz w:val="24"/>
          <w:szCs w:val="24"/>
        </w:rPr>
        <w:t>X</w:t>
      </w:r>
      <w:r w:rsidR="00210B3C" w:rsidRPr="00F90FB0">
        <w:rPr>
          <w:rFonts w:ascii="Times New Roman" w:hAnsi="Times New Roman" w:cs="Times New Roman"/>
          <w:sz w:val="24"/>
          <w:szCs w:val="24"/>
        </w:rPr>
        <w:t>a</w:t>
      </w:r>
      <w:r w:rsidR="00A02269" w:rsidRPr="00F90FB0">
        <w:rPr>
          <w:rFonts w:ascii="Times New Roman" w:hAnsi="Times New Roman" w:cs="Times New Roman"/>
          <w:sz w:val="24"/>
          <w:szCs w:val="24"/>
          <w:lang w:val="sr-Cyrl-RS"/>
        </w:rPr>
        <w:t>. РЕГУЛАЦИЈА УСЛУГА РОМИНГА У МОБИЛНИМ МРЕЖАМА СА ЕВРОПСКОМ УНИЈОМ И МАКСИМАЛНЕ ЦЕНЕ ТЕРМИНАЦИЈЕ ПОЗИВА У ФИКСНИМ И МОБИЛНИМ МРЕЖАМА ЗА ПОЗИВЕ КОЈИ ЗАПОЧИЊУ СА БРОЈА ЕВРОПСКЕ УНИЈЕ И ЗА ПОЗИВЕ КОЈИ ЗАПОЧИЊУ СА БРОЈА РЕПУБЛИКЕ СРБИЈЕ КОЈИ ЈЕ У РОМИНГУ У ЕВРОПСКОЈ УНИЈИ</w:t>
      </w:r>
      <w:r w:rsidR="006E3F37" w:rsidRPr="00F90FB0">
        <w:rPr>
          <w:rFonts w:ascii="Times New Roman" w:hAnsi="Times New Roman" w:cs="Times New Roman"/>
          <w:sz w:val="24"/>
          <w:szCs w:val="24"/>
          <w:lang w:val="sr-Cyrl-RS"/>
        </w:rPr>
        <w:t>ˮ</w:t>
      </w:r>
    </w:p>
    <w:p w14:paraId="292CF763" w14:textId="77777777" w:rsidR="006E3F37" w:rsidRPr="00F90FB0" w:rsidRDefault="006E3F37" w:rsidP="006E3F37">
      <w:pPr>
        <w:spacing w:after="0"/>
        <w:jc w:val="both"/>
        <w:rPr>
          <w:rFonts w:ascii="Times New Roman" w:hAnsi="Times New Roman" w:cs="Times New Roman"/>
          <w:sz w:val="24"/>
          <w:szCs w:val="24"/>
          <w:lang w:val="sr-Cyrl-RS"/>
        </w:rPr>
      </w:pPr>
    </w:p>
    <w:p w14:paraId="6B9C9075" w14:textId="1B5F6EBE" w:rsidR="001F4112" w:rsidRPr="00F90FB0" w:rsidRDefault="001F4112" w:rsidP="00E0233F">
      <w:pPr>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„Регулација услуга роминга у мобилним мрежама са </w:t>
      </w:r>
      <w:r w:rsidR="00BD7D98" w:rsidRPr="00F90FB0">
        <w:rPr>
          <w:rFonts w:ascii="Times New Roman" w:hAnsi="Times New Roman" w:cs="Times New Roman"/>
          <w:sz w:val="24"/>
          <w:szCs w:val="24"/>
          <w:lang w:val="sr-Cyrl-RS"/>
        </w:rPr>
        <w:t>Е</w:t>
      </w:r>
      <w:r w:rsidRPr="00F90FB0">
        <w:rPr>
          <w:rFonts w:ascii="Times New Roman" w:hAnsi="Times New Roman" w:cs="Times New Roman"/>
          <w:sz w:val="24"/>
          <w:szCs w:val="24"/>
          <w:lang w:val="sr-Cyrl-RS"/>
        </w:rPr>
        <w:t xml:space="preserve">вропском унијом </w:t>
      </w:r>
    </w:p>
    <w:p w14:paraId="268F137B" w14:textId="77777777" w:rsidR="00E0233F" w:rsidRPr="00F90FB0" w:rsidRDefault="00E0233F" w:rsidP="00E0233F">
      <w:pPr>
        <w:spacing w:after="0"/>
        <w:jc w:val="center"/>
        <w:rPr>
          <w:rFonts w:ascii="Times New Roman" w:hAnsi="Times New Roman" w:cs="Times New Roman"/>
          <w:sz w:val="24"/>
          <w:szCs w:val="24"/>
          <w:lang w:val="sr-Cyrl-RS"/>
        </w:rPr>
      </w:pPr>
    </w:p>
    <w:p w14:paraId="39EBA073" w14:textId="197CB9DE" w:rsidR="00A02269" w:rsidRPr="00F90FB0" w:rsidRDefault="00A02269" w:rsidP="00E0233F">
      <w:pPr>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84б</w:t>
      </w:r>
    </w:p>
    <w:p w14:paraId="2C79A4B3" w14:textId="77777777" w:rsidR="002F0FC9" w:rsidRPr="002F0FC9" w:rsidRDefault="002F0FC9" w:rsidP="002F0FC9">
      <w:pPr>
        <w:spacing w:after="0" w:line="259" w:lineRule="auto"/>
        <w:ind w:firstLine="720"/>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Регулацијом услуга роминга у јавним мобилним електронским комуникационим мрежама са Европском унијом</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уводи се заједнички приступ којим се обезбеђује да крајњи корисници јавних мобилних електронских комуникационих мрежа приликом путовања у Европску унију не плаћају превисоке цене за услуге роминга на нивоу Европске уније у поређењу са конкурентним домаћим ценама за одлазне и долазне позиве, слање и пријем текстуалних порука, као и коришћење услуга преноса података са комутацијом пакета.</w:t>
      </w:r>
    </w:p>
    <w:p w14:paraId="51B03BB2" w14:textId="357B4576" w:rsidR="002F0FC9" w:rsidRPr="002F0FC9" w:rsidRDefault="002F0FC9" w:rsidP="002F0FC9">
      <w:pPr>
        <w:spacing w:after="0" w:line="259" w:lineRule="auto"/>
        <w:ind w:firstLine="720"/>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На овај начин се доприноси несметаном функционисању домаћег тржишта, уз истовремено постизање високог нивоа заштите крајњих корисника, података, приватности и поверења, подстицање конкуренције, независности и транспарентности на тржишту, пружање подстицаја за иновације, право крајњег корисника на избор, као и интеграцију особа са инвалидитетом, поштујући Повељу Европске уније о основним правима.</w:t>
      </w:r>
      <w:r w:rsidR="006C1DF6" w:rsidRPr="00F90FB0">
        <w:rPr>
          <w:rFonts w:ascii="Times New Roman" w:eastAsia="Aptos" w:hAnsi="Times New Roman" w:cs="Times New Roman"/>
          <w:kern w:val="2"/>
          <w:sz w:val="24"/>
          <w:szCs w:val="24"/>
          <w:lang w:val="sr-Cyrl-RS"/>
          <w14:ligatures w14:val="standardContextual"/>
        </w:rPr>
        <w:t>ˮ.</w:t>
      </w:r>
    </w:p>
    <w:p w14:paraId="506106B7" w14:textId="69A2B036" w:rsidR="00A02269" w:rsidRPr="00F90FB0" w:rsidRDefault="00A02269" w:rsidP="00E0233F">
      <w:pPr>
        <w:spacing w:after="0"/>
        <w:ind w:firstLine="720"/>
        <w:jc w:val="both"/>
        <w:rPr>
          <w:rFonts w:ascii="Times New Roman" w:hAnsi="Times New Roman" w:cs="Times New Roman"/>
          <w:sz w:val="24"/>
          <w:szCs w:val="24"/>
          <w:lang w:val="sr-Cyrl-RS"/>
        </w:rPr>
      </w:pPr>
    </w:p>
    <w:p w14:paraId="2F47B47A" w14:textId="653EBE5F" w:rsidR="00A02269" w:rsidRPr="00F90FB0" w:rsidRDefault="00A02269" w:rsidP="00636442">
      <w:pPr>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w:t>
      </w:r>
      <w:r w:rsidR="001F4112" w:rsidRPr="00F90FB0">
        <w:rPr>
          <w:rFonts w:ascii="Times New Roman" w:hAnsi="Times New Roman" w:cs="Times New Roman"/>
          <w:sz w:val="24"/>
          <w:szCs w:val="24"/>
          <w:lang w:val="sr-Cyrl-RS"/>
        </w:rPr>
        <w:t>Обавеза велепродајног приступа роминг</w:t>
      </w:r>
      <w:r w:rsidR="008F1AA5" w:rsidRPr="00F90FB0">
        <w:rPr>
          <w:rFonts w:ascii="Times New Roman" w:hAnsi="Times New Roman" w:cs="Times New Roman"/>
          <w:sz w:val="24"/>
          <w:szCs w:val="24"/>
          <w:lang w:val="sr-Cyrl-RS"/>
        </w:rPr>
        <w:t>у</w:t>
      </w:r>
    </w:p>
    <w:p w14:paraId="2A4C6A3D" w14:textId="518CD1A0" w:rsidR="00E0233F" w:rsidRPr="00F90FB0" w:rsidRDefault="00E0233F" w:rsidP="00636442">
      <w:pPr>
        <w:spacing w:after="0"/>
        <w:jc w:val="center"/>
        <w:rPr>
          <w:rFonts w:ascii="Times New Roman" w:hAnsi="Times New Roman" w:cs="Times New Roman"/>
          <w:sz w:val="24"/>
          <w:szCs w:val="24"/>
          <w:lang w:val="sr-Cyrl-RS"/>
        </w:rPr>
      </w:pPr>
    </w:p>
    <w:p w14:paraId="440FDB68" w14:textId="2252B919" w:rsidR="00636442" w:rsidRPr="00F90FB0" w:rsidRDefault="00636442" w:rsidP="004C63F5">
      <w:pPr>
        <w:spacing w:after="0" w:line="259" w:lineRule="auto"/>
        <w:jc w:val="center"/>
        <w:rPr>
          <w:rFonts w:ascii="Times New Roman" w:eastAsia="Calibri" w:hAnsi="Times New Roman" w:cs="Times New Roman"/>
          <w:kern w:val="2"/>
          <w:sz w:val="24"/>
          <w:szCs w:val="24"/>
          <w:lang w:val="sr-Cyrl-RS"/>
          <w14:ligatures w14:val="standardContextual"/>
        </w:rPr>
      </w:pPr>
      <w:bookmarkStart w:id="1" w:name="_Hlk224396599"/>
      <w:r w:rsidRPr="00F90FB0">
        <w:rPr>
          <w:rFonts w:ascii="Times New Roman" w:eastAsia="Calibri" w:hAnsi="Times New Roman" w:cs="Times New Roman"/>
          <w:kern w:val="2"/>
          <w:sz w:val="24"/>
          <w:szCs w:val="24"/>
          <w:lang w:val="sr-Latn-RS"/>
          <w14:ligatures w14:val="standardContextual"/>
        </w:rPr>
        <w:t xml:space="preserve">Члан </w:t>
      </w:r>
      <w:r w:rsidRPr="00F90FB0">
        <w:rPr>
          <w:rFonts w:ascii="Times New Roman" w:eastAsia="Calibri" w:hAnsi="Times New Roman" w:cs="Times New Roman"/>
          <w:kern w:val="2"/>
          <w:sz w:val="24"/>
          <w:szCs w:val="24"/>
          <w:lang w:val="sr-Cyrl-RS"/>
          <w14:ligatures w14:val="standardContextual"/>
        </w:rPr>
        <w:t>84в</w:t>
      </w:r>
    </w:p>
    <w:p w14:paraId="4A140017" w14:textId="77777777" w:rsidR="002F0FC9" w:rsidRPr="00F90FB0" w:rsidRDefault="00636442" w:rsidP="002F0FC9">
      <w:pPr>
        <w:spacing w:after="0"/>
        <w:jc w:val="both"/>
        <w:rPr>
          <w:rFonts w:ascii="Times New Roman" w:eastAsia="Aptos" w:hAnsi="Times New Roman" w:cs="Times New Roman"/>
          <w:kern w:val="2"/>
          <w:sz w:val="24"/>
          <w:szCs w:val="24"/>
          <w:lang w:val="sr-Cyrl-RS"/>
          <w14:ligatures w14:val="standardContextual"/>
        </w:rPr>
      </w:pPr>
      <w:r w:rsidRPr="00F90FB0">
        <w:rPr>
          <w:rFonts w:ascii="Times New Roman" w:eastAsia="Calibri" w:hAnsi="Times New Roman" w:cs="Times New Roman"/>
          <w:kern w:val="2"/>
          <w:sz w:val="24"/>
          <w:szCs w:val="24"/>
          <w:lang w:val="sr-Cyrl-RS"/>
          <w14:ligatures w14:val="standardContextual"/>
        </w:rPr>
        <w:tab/>
      </w:r>
      <w:bookmarkEnd w:id="1"/>
      <w:r w:rsidR="002F0FC9" w:rsidRPr="00F90FB0">
        <w:rPr>
          <w:rFonts w:ascii="Times New Roman" w:eastAsia="Aptos" w:hAnsi="Times New Roman" w:cs="Times New Roman"/>
          <w:kern w:val="2"/>
          <w:sz w:val="24"/>
          <w:szCs w:val="24"/>
          <w:lang w:val="sr-Cyrl-RS"/>
          <w14:ligatures w14:val="standardContextual"/>
        </w:rPr>
        <w:t>Привредни субјект који пружа електронске комуникационе услуге путем јавних</w:t>
      </w:r>
      <w:r w:rsidR="002F0FC9" w:rsidRPr="00F90FB0">
        <w:rPr>
          <w:rFonts w:ascii="Times New Roman" w:eastAsia="Aptos" w:hAnsi="Times New Roman" w:cs="Times New Roman"/>
          <w:kern w:val="2"/>
          <w:sz w:val="24"/>
          <w:szCs w:val="24"/>
          <w:lang w:val="sr-Latn-RS"/>
          <w14:ligatures w14:val="standardContextual"/>
        </w:rPr>
        <w:t xml:space="preserve"> мобилних електронских комуникационих мрежа</w:t>
      </w:r>
      <w:r w:rsidR="002F0FC9" w:rsidRPr="00F90FB0">
        <w:rPr>
          <w:rFonts w:ascii="Times New Roman" w:eastAsia="Aptos" w:hAnsi="Times New Roman" w:cs="Times New Roman"/>
          <w:kern w:val="2"/>
          <w:sz w:val="24"/>
          <w:szCs w:val="24"/>
          <w:lang w:val="sr-Cyrl-RS"/>
          <w14:ligatures w14:val="standardContextual"/>
        </w:rPr>
        <w:t xml:space="preserve"> (у даљем тексту: пружалац услуга мобилне телефоније),</w:t>
      </w:r>
      <w:r w:rsidR="002F0FC9" w:rsidRPr="00F90FB0">
        <w:rPr>
          <w:rFonts w:ascii="Times New Roman" w:eastAsia="Aptos" w:hAnsi="Times New Roman" w:cs="Times New Roman"/>
          <w:kern w:val="2"/>
          <w:sz w:val="24"/>
          <w:szCs w:val="24"/>
          <w:lang w:val="sr-Latn-RS"/>
          <w14:ligatures w14:val="standardContextual"/>
        </w:rPr>
        <w:t xml:space="preserve"> </w:t>
      </w:r>
      <w:r w:rsidR="002F0FC9" w:rsidRPr="00F90FB0">
        <w:rPr>
          <w:rFonts w:ascii="Times New Roman" w:eastAsia="Aptos" w:hAnsi="Times New Roman" w:cs="Times New Roman"/>
          <w:kern w:val="2"/>
          <w:sz w:val="24"/>
          <w:szCs w:val="24"/>
          <w:lang w:val="sr-Cyrl-RS"/>
          <w14:ligatures w14:val="standardContextual"/>
        </w:rPr>
        <w:t>у обавези је да испуни</w:t>
      </w:r>
      <w:r w:rsidR="002F0FC9" w:rsidRPr="00F90FB0">
        <w:rPr>
          <w:rFonts w:ascii="Times New Roman" w:eastAsia="Aptos" w:hAnsi="Times New Roman" w:cs="Times New Roman"/>
          <w:kern w:val="2"/>
          <w:sz w:val="24"/>
          <w:szCs w:val="24"/>
          <w:lang w:val="sr-Latn-RS"/>
          <w14:ligatures w14:val="standardContextual"/>
        </w:rPr>
        <w:t xml:space="preserve"> </w:t>
      </w:r>
      <w:r w:rsidR="002F0FC9" w:rsidRPr="00F90FB0">
        <w:rPr>
          <w:rFonts w:ascii="Times New Roman" w:eastAsia="Aptos" w:hAnsi="Times New Roman" w:cs="Times New Roman"/>
          <w:kern w:val="2"/>
          <w:sz w:val="24"/>
          <w:szCs w:val="24"/>
          <w:lang w:val="sr-Cyrl-RS"/>
          <w14:ligatures w14:val="standardContextual"/>
        </w:rPr>
        <w:t>све</w:t>
      </w:r>
      <w:r w:rsidR="002F0FC9" w:rsidRPr="00F90FB0">
        <w:rPr>
          <w:rFonts w:ascii="Times New Roman" w:eastAsia="Aptos" w:hAnsi="Times New Roman" w:cs="Times New Roman"/>
          <w:kern w:val="2"/>
          <w:sz w:val="24"/>
          <w:szCs w:val="24"/>
          <w:lang w:val="sr-Latn-RS"/>
          <w14:ligatures w14:val="standardContextual"/>
        </w:rPr>
        <w:t xml:space="preserve"> </w:t>
      </w:r>
      <w:r w:rsidR="002F0FC9" w:rsidRPr="00F90FB0">
        <w:rPr>
          <w:rFonts w:ascii="Times New Roman" w:eastAsia="Aptos" w:hAnsi="Times New Roman" w:cs="Times New Roman"/>
          <w:kern w:val="2"/>
          <w:sz w:val="24"/>
          <w:szCs w:val="24"/>
          <w:lang w:val="sr-Cyrl-RS"/>
          <w14:ligatures w14:val="standardContextual"/>
        </w:rPr>
        <w:t>оправдане</w:t>
      </w:r>
      <w:r w:rsidR="002F0FC9" w:rsidRPr="00F90FB0">
        <w:rPr>
          <w:rFonts w:ascii="Times New Roman" w:eastAsia="Aptos" w:hAnsi="Times New Roman" w:cs="Times New Roman"/>
          <w:kern w:val="2"/>
          <w:sz w:val="24"/>
          <w:szCs w:val="24"/>
          <w:lang w:val="sr-Latn-RS"/>
          <w14:ligatures w14:val="standardContextual"/>
        </w:rPr>
        <w:t xml:space="preserve"> захтев</w:t>
      </w:r>
      <w:r w:rsidR="002F0FC9" w:rsidRPr="00F90FB0">
        <w:rPr>
          <w:rFonts w:ascii="Times New Roman" w:eastAsia="Aptos" w:hAnsi="Times New Roman" w:cs="Times New Roman"/>
          <w:kern w:val="2"/>
          <w:sz w:val="24"/>
          <w:szCs w:val="24"/>
          <w:lang w:val="sr-Cyrl-RS"/>
          <w14:ligatures w14:val="standardContextual"/>
        </w:rPr>
        <w:t>е</w:t>
      </w:r>
      <w:r w:rsidR="002F0FC9" w:rsidRPr="00F90FB0">
        <w:rPr>
          <w:rFonts w:ascii="Times New Roman" w:eastAsia="Aptos" w:hAnsi="Times New Roman" w:cs="Times New Roman"/>
          <w:kern w:val="2"/>
          <w:sz w:val="24"/>
          <w:szCs w:val="24"/>
          <w:lang w:val="sr-Latn-RS"/>
          <w14:ligatures w14:val="standardContextual"/>
        </w:rPr>
        <w:t xml:space="preserve"> за велепродајни</w:t>
      </w:r>
      <w:r w:rsidR="002F0FC9" w:rsidRPr="00F90FB0">
        <w:rPr>
          <w:rFonts w:ascii="Times New Roman" w:eastAsia="Aptos" w:hAnsi="Times New Roman" w:cs="Times New Roman"/>
          <w:kern w:val="2"/>
          <w:sz w:val="24"/>
          <w:szCs w:val="24"/>
          <w:lang w:val="sr-Cyrl-RS"/>
          <w14:ligatures w14:val="standardContextual"/>
        </w:rPr>
        <w:t xml:space="preserve"> </w:t>
      </w:r>
      <w:r w:rsidR="002F0FC9" w:rsidRPr="00F90FB0">
        <w:rPr>
          <w:rFonts w:ascii="Times New Roman" w:eastAsia="Aptos" w:hAnsi="Times New Roman" w:cs="Times New Roman"/>
          <w:kern w:val="2"/>
          <w:sz w:val="24"/>
          <w:szCs w:val="24"/>
          <w:lang w:val="sr-Latn-RS"/>
          <w14:ligatures w14:val="standardContextual"/>
        </w:rPr>
        <w:t>приступ роминг</w:t>
      </w:r>
      <w:r w:rsidR="002F0FC9" w:rsidRPr="00F90FB0">
        <w:rPr>
          <w:rFonts w:ascii="Times New Roman" w:eastAsia="Aptos" w:hAnsi="Times New Roman" w:cs="Times New Roman"/>
          <w:kern w:val="2"/>
          <w:sz w:val="24"/>
          <w:szCs w:val="24"/>
          <w:lang w:val="sr-Cyrl-RS"/>
          <w14:ligatures w14:val="standardContextual"/>
        </w:rPr>
        <w:t xml:space="preserve">у, </w:t>
      </w:r>
      <w:r w:rsidR="002F0FC9" w:rsidRPr="00F90FB0">
        <w:rPr>
          <w:rFonts w:ascii="Times New Roman" w:eastAsia="Aptos" w:hAnsi="Times New Roman" w:cs="Times New Roman"/>
          <w:kern w:val="2"/>
          <w:sz w:val="24"/>
          <w:szCs w:val="24"/>
          <w:lang w:val="sr-Latn-RS"/>
          <w14:ligatures w14:val="standardContextual"/>
        </w:rPr>
        <w:t xml:space="preserve">посебно на начин који омогућава </w:t>
      </w:r>
      <w:r w:rsidR="002F0FC9" w:rsidRPr="00F90FB0">
        <w:rPr>
          <w:rFonts w:ascii="Times New Roman" w:eastAsia="Aptos" w:hAnsi="Times New Roman" w:cs="Times New Roman"/>
          <w:kern w:val="2"/>
          <w:sz w:val="24"/>
          <w:szCs w:val="24"/>
          <w:lang w:val="sr-Cyrl-RS"/>
          <w14:ligatures w14:val="standardContextual"/>
        </w:rPr>
        <w:t>пружаоцу услуга</w:t>
      </w:r>
      <w:r w:rsidR="002F0FC9" w:rsidRPr="00F90FB0">
        <w:rPr>
          <w:rFonts w:ascii="Times New Roman" w:eastAsia="Aptos" w:hAnsi="Times New Roman" w:cs="Times New Roman"/>
          <w:kern w:val="2"/>
          <w:sz w:val="24"/>
          <w:szCs w:val="24"/>
          <w:lang w:val="sr-Latn-RS"/>
          <w14:ligatures w14:val="standardContextual"/>
        </w:rPr>
        <w:t xml:space="preserve"> роминга</w:t>
      </w:r>
      <w:r w:rsidR="002F0FC9" w:rsidRPr="00F90FB0">
        <w:rPr>
          <w:rFonts w:ascii="Times New Roman" w:eastAsia="Aptos" w:hAnsi="Times New Roman" w:cs="Times New Roman"/>
          <w:kern w:val="2"/>
          <w:sz w:val="24"/>
          <w:szCs w:val="24"/>
          <w:lang w:val="sr-Cyrl-RS"/>
          <w14:ligatures w14:val="standardContextual"/>
        </w:rPr>
        <w:t xml:space="preserve"> да,</w:t>
      </w:r>
      <w:r w:rsidR="002F0FC9" w:rsidRPr="00F90FB0">
        <w:rPr>
          <w:rFonts w:ascii="Times New Roman" w:eastAsia="Aptos" w:hAnsi="Times New Roman" w:cs="Times New Roman"/>
          <w:kern w:val="2"/>
          <w:sz w:val="24"/>
          <w:szCs w:val="24"/>
          <w:lang w:val="sr-Latn-RS"/>
          <w14:ligatures w14:val="standardContextual"/>
        </w:rPr>
        <w:t xml:space="preserve"> </w:t>
      </w:r>
      <w:r w:rsidR="002F0FC9" w:rsidRPr="00F90FB0">
        <w:rPr>
          <w:rFonts w:ascii="Times New Roman" w:eastAsia="Aptos" w:hAnsi="Times New Roman" w:cs="Times New Roman"/>
          <w:kern w:val="2"/>
          <w:sz w:val="24"/>
          <w:szCs w:val="24"/>
          <w:lang w:val="sr-Cyrl-RS"/>
          <w14:ligatures w14:val="standardContextual"/>
        </w:rPr>
        <w:t>ако је</w:t>
      </w:r>
      <w:r w:rsidR="002F0FC9" w:rsidRPr="00F90FB0">
        <w:rPr>
          <w:rFonts w:ascii="Times New Roman" w:eastAsia="Aptos" w:hAnsi="Times New Roman" w:cs="Times New Roman"/>
          <w:kern w:val="2"/>
          <w:sz w:val="24"/>
          <w:szCs w:val="24"/>
          <w:lang w:val="sr-Latn-RS"/>
          <w14:ligatures w14:val="standardContextual"/>
        </w:rPr>
        <w:t xml:space="preserve"> технички изводљиво</w:t>
      </w:r>
      <w:r w:rsidR="002F0FC9" w:rsidRPr="00F90FB0">
        <w:rPr>
          <w:rFonts w:ascii="Times New Roman" w:eastAsia="Aptos" w:hAnsi="Times New Roman" w:cs="Times New Roman"/>
          <w:kern w:val="2"/>
          <w:sz w:val="24"/>
          <w:szCs w:val="24"/>
          <w:lang w:val="sr-Cyrl-RS"/>
          <w14:ligatures w14:val="standardContextual"/>
        </w:rPr>
        <w:t xml:space="preserve"> у посећеној мрежи,</w:t>
      </w:r>
      <w:r w:rsidR="002F0FC9" w:rsidRPr="00F90FB0">
        <w:rPr>
          <w:rFonts w:ascii="Times New Roman" w:eastAsia="Aptos" w:hAnsi="Times New Roman" w:cs="Times New Roman"/>
          <w:kern w:val="2"/>
          <w:sz w:val="24"/>
          <w:szCs w:val="24"/>
          <w:lang w:val="sr-Latn-RS"/>
          <w14:ligatures w14:val="standardContextual"/>
        </w:rPr>
        <w:t xml:space="preserve"> реплицира малопродајне услуге </w:t>
      </w:r>
      <w:r w:rsidR="002F0FC9" w:rsidRPr="00F90FB0">
        <w:rPr>
          <w:rFonts w:ascii="Times New Roman" w:eastAsia="Aptos" w:hAnsi="Times New Roman" w:cs="Times New Roman"/>
          <w:kern w:val="2"/>
          <w:sz w:val="24"/>
          <w:szCs w:val="24"/>
          <w:lang w:val="sr-Cyrl-RS"/>
          <w14:ligatures w14:val="standardContextual"/>
        </w:rPr>
        <w:t xml:space="preserve">у јавним </w:t>
      </w:r>
      <w:r w:rsidR="002F0FC9" w:rsidRPr="00F90FB0">
        <w:rPr>
          <w:rFonts w:ascii="Times New Roman" w:eastAsia="Aptos" w:hAnsi="Times New Roman" w:cs="Times New Roman"/>
          <w:kern w:val="2"/>
          <w:sz w:val="24"/>
          <w:szCs w:val="24"/>
          <w:lang w:val="sr-Latn-RS"/>
          <w14:ligatures w14:val="standardContextual"/>
        </w:rPr>
        <w:t>мобилн</w:t>
      </w:r>
      <w:r w:rsidR="002F0FC9" w:rsidRPr="00F90FB0">
        <w:rPr>
          <w:rFonts w:ascii="Times New Roman" w:eastAsia="Aptos" w:hAnsi="Times New Roman" w:cs="Times New Roman"/>
          <w:kern w:val="2"/>
          <w:sz w:val="24"/>
          <w:szCs w:val="24"/>
          <w:lang w:val="sr-Cyrl-RS"/>
          <w14:ligatures w14:val="standardContextual"/>
        </w:rPr>
        <w:t xml:space="preserve">им </w:t>
      </w:r>
      <w:r w:rsidR="002F0FC9" w:rsidRPr="00F90FB0">
        <w:rPr>
          <w:rFonts w:ascii="Times New Roman" w:eastAsia="Aptos" w:hAnsi="Times New Roman" w:cs="Times New Roman"/>
          <w:kern w:val="2"/>
          <w:sz w:val="24"/>
          <w:szCs w:val="24"/>
          <w:lang w:val="sr-Latn-RS"/>
          <w14:ligatures w14:val="standardContextual"/>
        </w:rPr>
        <w:t>електронских комуникационих мрежа</w:t>
      </w:r>
      <w:r w:rsidR="002F0FC9" w:rsidRPr="00F90FB0">
        <w:rPr>
          <w:rFonts w:ascii="Times New Roman" w:eastAsia="Aptos" w:hAnsi="Times New Roman" w:cs="Times New Roman"/>
          <w:kern w:val="2"/>
          <w:sz w:val="24"/>
          <w:szCs w:val="24"/>
          <w:lang w:val="sr-Cyrl-RS"/>
          <w14:ligatures w14:val="standardContextual"/>
        </w:rPr>
        <w:t>ма</w:t>
      </w:r>
      <w:r w:rsidR="002F0FC9" w:rsidRPr="00F90FB0">
        <w:rPr>
          <w:rFonts w:ascii="Times New Roman" w:eastAsia="Aptos" w:hAnsi="Times New Roman" w:cs="Times New Roman"/>
          <w:kern w:val="2"/>
          <w:sz w:val="24"/>
          <w:szCs w:val="24"/>
          <w:lang w:val="sr-Latn-RS"/>
          <w14:ligatures w14:val="standardContextual"/>
        </w:rPr>
        <w:t xml:space="preserve"> које </w:t>
      </w:r>
      <w:r w:rsidR="002F0FC9" w:rsidRPr="00F90FB0">
        <w:rPr>
          <w:rFonts w:ascii="Times New Roman" w:eastAsia="Aptos" w:hAnsi="Times New Roman" w:cs="Times New Roman"/>
          <w:kern w:val="2"/>
          <w:sz w:val="24"/>
          <w:szCs w:val="24"/>
          <w:lang w:val="sr-Cyrl-RS"/>
          <w14:ligatures w14:val="standardContextual"/>
        </w:rPr>
        <w:t xml:space="preserve">се </w:t>
      </w:r>
      <w:r w:rsidR="002F0FC9" w:rsidRPr="00F90FB0">
        <w:rPr>
          <w:rFonts w:ascii="Times New Roman" w:eastAsia="Aptos" w:hAnsi="Times New Roman" w:cs="Times New Roman"/>
          <w:kern w:val="2"/>
          <w:sz w:val="24"/>
          <w:szCs w:val="24"/>
          <w:lang w:val="sr-Latn-RS"/>
          <w14:ligatures w14:val="standardContextual"/>
        </w:rPr>
        <w:t>нуд</w:t>
      </w:r>
      <w:r w:rsidR="002F0FC9" w:rsidRPr="00F90FB0">
        <w:rPr>
          <w:rFonts w:ascii="Times New Roman" w:eastAsia="Aptos" w:hAnsi="Times New Roman" w:cs="Times New Roman"/>
          <w:kern w:val="2"/>
          <w:sz w:val="24"/>
          <w:szCs w:val="24"/>
          <w:lang w:val="sr-Cyrl-RS"/>
          <w14:ligatures w14:val="standardContextual"/>
        </w:rPr>
        <w:t>е</w:t>
      </w:r>
      <w:r w:rsidR="002F0FC9" w:rsidRPr="00F90FB0">
        <w:rPr>
          <w:rFonts w:ascii="Times New Roman" w:eastAsia="Aptos" w:hAnsi="Times New Roman" w:cs="Times New Roman"/>
          <w:kern w:val="2"/>
          <w:sz w:val="24"/>
          <w:szCs w:val="24"/>
          <w:lang w:val="sr-Latn-RS"/>
          <w14:ligatures w14:val="standardContextual"/>
        </w:rPr>
        <w:t xml:space="preserve"> на домаћем тржишту.</w:t>
      </w:r>
    </w:p>
    <w:p w14:paraId="7C5454CF"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Latn-RS"/>
          <w14:ligatures w14:val="standardContextual"/>
        </w:rPr>
        <w:lastRenderedPageBreak/>
        <w:t xml:space="preserve"> </w:t>
      </w:r>
      <w:r w:rsidRPr="002F0FC9">
        <w:rPr>
          <w:rFonts w:ascii="Times New Roman" w:eastAsia="Aptos" w:hAnsi="Times New Roman" w:cs="Times New Roman"/>
          <w:kern w:val="2"/>
          <w:sz w:val="24"/>
          <w:szCs w:val="24"/>
          <w:lang w:val="sr-Cyrl-RS"/>
          <w14:ligatures w14:val="standardContextual"/>
        </w:rPr>
        <w:tab/>
        <w:t>Пружалац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мо</w:t>
      </w:r>
      <w:r w:rsidRPr="002F0FC9">
        <w:rPr>
          <w:rFonts w:ascii="Times New Roman" w:eastAsia="Aptos" w:hAnsi="Times New Roman" w:cs="Times New Roman"/>
          <w:kern w:val="2"/>
          <w:sz w:val="24"/>
          <w:szCs w:val="24"/>
          <w:lang w:val="sr-Cyrl-RS"/>
          <w14:ligatures w14:val="standardContextual"/>
        </w:rPr>
        <w:t>же</w:t>
      </w:r>
      <w:r w:rsidRPr="002F0FC9">
        <w:rPr>
          <w:rFonts w:ascii="Times New Roman" w:eastAsia="Aptos" w:hAnsi="Times New Roman" w:cs="Times New Roman"/>
          <w:kern w:val="2"/>
          <w:sz w:val="24"/>
          <w:szCs w:val="24"/>
          <w:lang w:val="sr-Latn-RS"/>
          <w14:ligatures w14:val="standardContextual"/>
        </w:rPr>
        <w:t xml:space="preserve"> одбити захтев за </w:t>
      </w:r>
      <w:r w:rsidRPr="002F0FC9">
        <w:rPr>
          <w:rFonts w:ascii="Times New Roman" w:eastAsia="Aptos" w:hAnsi="Times New Roman" w:cs="Times New Roman"/>
          <w:kern w:val="2"/>
          <w:sz w:val="24"/>
          <w:szCs w:val="24"/>
          <w:lang w:val="sr-Cyrl-RS"/>
          <w14:ligatures w14:val="standardContextual"/>
        </w:rPr>
        <w:t xml:space="preserve">велепродајни приступ ромингу </w:t>
      </w:r>
      <w:r w:rsidRPr="002F0FC9">
        <w:rPr>
          <w:rFonts w:ascii="Times New Roman" w:eastAsia="Aptos" w:hAnsi="Times New Roman" w:cs="Times New Roman"/>
          <w:kern w:val="2"/>
          <w:sz w:val="24"/>
          <w:szCs w:val="24"/>
          <w:lang w:val="sr-Latn-RS"/>
          <w14:ligatures w14:val="standardContextual"/>
        </w:rPr>
        <w:t xml:space="preserve">искључиво на основу објективних критеријума, као што су техничка изводљивост и интегритет мреже. Комерцијални разлози не могу бити </w:t>
      </w:r>
      <w:r w:rsidRPr="002F0FC9">
        <w:rPr>
          <w:rFonts w:ascii="Times New Roman" w:eastAsia="Aptos" w:hAnsi="Times New Roman" w:cs="Times New Roman"/>
          <w:kern w:val="2"/>
          <w:sz w:val="24"/>
          <w:szCs w:val="24"/>
          <w:lang w:val="sr-Cyrl-RS"/>
          <w14:ligatures w14:val="standardContextual"/>
        </w:rPr>
        <w:t>основ</w:t>
      </w:r>
      <w:r w:rsidRPr="002F0FC9">
        <w:rPr>
          <w:rFonts w:ascii="Times New Roman" w:eastAsia="Aptos" w:hAnsi="Times New Roman" w:cs="Times New Roman"/>
          <w:kern w:val="2"/>
          <w:sz w:val="24"/>
          <w:szCs w:val="24"/>
          <w:lang w:val="sr-Latn-RS"/>
          <w14:ligatures w14:val="standardContextual"/>
        </w:rPr>
        <w:t xml:space="preserve"> за одбијање захтева</w:t>
      </w:r>
      <w:r w:rsidRPr="002F0FC9">
        <w:rPr>
          <w:rFonts w:ascii="Times New Roman" w:eastAsia="Aptos" w:hAnsi="Times New Roman" w:cs="Times New Roman"/>
          <w:kern w:val="2"/>
          <w:sz w:val="24"/>
          <w:szCs w:val="24"/>
          <w:lang w:val="sr-Cyrl-RS"/>
          <w14:ligatures w14:val="standardContextual"/>
        </w:rPr>
        <w:t xml:space="preserve"> за велепродајни приступ ромингу у циљу </w:t>
      </w:r>
      <w:r w:rsidRPr="002F0FC9">
        <w:rPr>
          <w:rFonts w:ascii="Times New Roman" w:eastAsia="Aptos" w:hAnsi="Times New Roman" w:cs="Times New Roman"/>
          <w:kern w:val="2"/>
          <w:sz w:val="24"/>
          <w:szCs w:val="24"/>
          <w:lang w:val="sr-Latn-RS"/>
          <w14:ligatures w14:val="standardContextual"/>
        </w:rPr>
        <w:t>огранич</w:t>
      </w:r>
      <w:r w:rsidRPr="002F0FC9">
        <w:rPr>
          <w:rFonts w:ascii="Times New Roman" w:eastAsia="Aptos" w:hAnsi="Times New Roman" w:cs="Times New Roman"/>
          <w:kern w:val="2"/>
          <w:sz w:val="24"/>
          <w:szCs w:val="24"/>
          <w:lang w:val="sr-Cyrl-RS"/>
          <w14:ligatures w14:val="standardContextual"/>
        </w:rPr>
        <w:t>авања</w:t>
      </w:r>
      <w:r w:rsidRPr="002F0FC9">
        <w:rPr>
          <w:rFonts w:ascii="Times New Roman" w:eastAsia="Aptos" w:hAnsi="Times New Roman" w:cs="Times New Roman"/>
          <w:kern w:val="2"/>
          <w:sz w:val="24"/>
          <w:szCs w:val="24"/>
          <w:lang w:val="sr-Latn-RS"/>
          <w14:ligatures w14:val="standardContextual"/>
        </w:rPr>
        <w:t xml:space="preserve"> пружањ</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конкурентних услуга</w:t>
      </w:r>
      <w:r w:rsidRPr="002F0FC9">
        <w:rPr>
          <w:rFonts w:ascii="Times New Roman" w:eastAsia="Aptos" w:hAnsi="Times New Roman" w:cs="Times New Roman"/>
          <w:kern w:val="2"/>
          <w:sz w:val="24"/>
          <w:szCs w:val="24"/>
          <w:lang w:val="sr-Cyrl-RS"/>
          <w14:ligatures w14:val="standardContextual"/>
        </w:rPr>
        <w:t xml:space="preserve"> роминга</w:t>
      </w:r>
      <w:r w:rsidRPr="002F0FC9">
        <w:rPr>
          <w:rFonts w:ascii="Times New Roman" w:eastAsia="Aptos" w:hAnsi="Times New Roman" w:cs="Times New Roman"/>
          <w:kern w:val="2"/>
          <w:sz w:val="24"/>
          <w:szCs w:val="24"/>
          <w:lang w:val="sr-Latn-RS"/>
          <w14:ligatures w14:val="standardContextual"/>
        </w:rPr>
        <w:t>.</w:t>
      </w:r>
    </w:p>
    <w:p w14:paraId="4A467CF7"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ab/>
        <w:t>Велепродајни п</w:t>
      </w:r>
      <w:r w:rsidRPr="002F0FC9">
        <w:rPr>
          <w:rFonts w:ascii="Times New Roman" w:eastAsia="Aptos" w:hAnsi="Times New Roman" w:cs="Times New Roman"/>
          <w:kern w:val="2"/>
          <w:sz w:val="24"/>
          <w:szCs w:val="24"/>
          <w:lang w:val="sr-Latn-RS"/>
          <w14:ligatures w14:val="standardContextual"/>
        </w:rPr>
        <w:t>риступ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обухвата приступ свим елементима мреж</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и </w:t>
      </w:r>
      <w:r w:rsidRPr="002F0FC9">
        <w:rPr>
          <w:rFonts w:ascii="Times New Roman" w:eastAsia="Aptos" w:hAnsi="Times New Roman" w:cs="Times New Roman"/>
          <w:kern w:val="2"/>
          <w:sz w:val="24"/>
          <w:szCs w:val="24"/>
          <w:lang w:val="sr-Cyrl-RS"/>
          <w14:ligatures w14:val="standardContextual"/>
        </w:rPr>
        <w:t>припадајућим</w:t>
      </w:r>
      <w:r w:rsidRPr="002F0FC9">
        <w:rPr>
          <w:rFonts w:ascii="Times New Roman" w:eastAsia="Aptos" w:hAnsi="Times New Roman" w:cs="Times New Roman"/>
          <w:kern w:val="2"/>
          <w:sz w:val="24"/>
          <w:szCs w:val="24"/>
          <w:lang w:val="sr-Latn-RS"/>
          <w14:ligatures w14:val="standardContextual"/>
        </w:rPr>
        <w:t xml:space="preserve"> средствима, релевантним услугама, софтвер</w:t>
      </w:r>
      <w:r w:rsidRPr="002F0FC9">
        <w:rPr>
          <w:rFonts w:ascii="Times New Roman" w:eastAsia="Aptos" w:hAnsi="Times New Roman" w:cs="Times New Roman"/>
          <w:kern w:val="2"/>
          <w:sz w:val="24"/>
          <w:szCs w:val="24"/>
          <w:lang w:val="sr-Cyrl-RS"/>
          <w14:ligatures w14:val="standardContextual"/>
        </w:rPr>
        <w:t>ским</w:t>
      </w:r>
      <w:r w:rsidRPr="002F0FC9">
        <w:rPr>
          <w:rFonts w:ascii="Times New Roman" w:eastAsia="Aptos" w:hAnsi="Times New Roman" w:cs="Times New Roman"/>
          <w:kern w:val="2"/>
          <w:sz w:val="24"/>
          <w:szCs w:val="24"/>
          <w:lang w:val="sr-Latn-RS"/>
          <w14:ligatures w14:val="standardContextual"/>
        </w:rPr>
        <w:t xml:space="preserve"> и информационим системима неопходним за пружање регулисаних услуга 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корисницима и покрива све доступне мрежне технологије и генерације мреже. </w:t>
      </w:r>
    </w:p>
    <w:p w14:paraId="0D34DBA3"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t>Р</w:t>
      </w:r>
      <w:r w:rsidRPr="002F0FC9">
        <w:rPr>
          <w:rFonts w:ascii="Times New Roman" w:eastAsia="Aptos" w:hAnsi="Times New Roman" w:cs="Times New Roman"/>
          <w:kern w:val="2"/>
          <w:sz w:val="24"/>
          <w:szCs w:val="24"/>
          <w:lang w:val="sr-Latn-RS"/>
          <w14:ligatures w14:val="standardContextual"/>
        </w:rPr>
        <w:t>егулисан</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велепродајн</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накнаде за</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услуге </w:t>
      </w:r>
      <w:r w:rsidRPr="002F0FC9">
        <w:rPr>
          <w:rFonts w:ascii="Times New Roman" w:eastAsia="Aptos" w:hAnsi="Times New Roman" w:cs="Times New Roman"/>
          <w:kern w:val="2"/>
          <w:sz w:val="24"/>
          <w:szCs w:val="24"/>
          <w:lang w:val="sr-Latn-RS"/>
          <w14:ligatures w14:val="standardContextual"/>
        </w:rPr>
        <w:t>роминг</w:t>
      </w:r>
      <w:r w:rsidRPr="002F0FC9">
        <w:rPr>
          <w:rFonts w:ascii="Times New Roman" w:eastAsia="Aptos" w:hAnsi="Times New Roman" w:cs="Times New Roman"/>
          <w:kern w:val="2"/>
          <w:sz w:val="24"/>
          <w:szCs w:val="24"/>
          <w:lang w:val="sr-Cyrl-RS"/>
          <w14:ligatures w14:val="standardContextual"/>
        </w:rPr>
        <w:t xml:space="preserve">а из </w:t>
      </w:r>
      <w:r w:rsidRPr="002F0FC9">
        <w:rPr>
          <w:rFonts w:ascii="Times New Roman" w:eastAsia="Aptos" w:hAnsi="Times New Roman" w:cs="Times New Roman"/>
          <w:kern w:val="2"/>
          <w:sz w:val="24"/>
          <w:szCs w:val="24"/>
          <w:lang w:val="sr-Latn-RS"/>
          <w14:ligatures w14:val="standardContextual"/>
        </w:rPr>
        <w:t>чл</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84з, 84и и 84ј</w:t>
      </w:r>
      <w:r w:rsidRPr="002F0FC9">
        <w:rPr>
          <w:rFonts w:ascii="Times New Roman" w:eastAsia="Aptos" w:hAnsi="Times New Roman" w:cs="Times New Roman"/>
          <w:kern w:val="2"/>
          <w:sz w:val="24"/>
          <w:szCs w:val="24"/>
          <w:lang w:val="sr-Latn-RS"/>
          <w14:ligatures w14:val="standardContextual"/>
        </w:rPr>
        <w:t xml:space="preserve"> овог закона примењују се на </w:t>
      </w:r>
      <w:r w:rsidRPr="002F0FC9">
        <w:rPr>
          <w:rFonts w:ascii="Times New Roman" w:eastAsia="Aptos" w:hAnsi="Times New Roman" w:cs="Times New Roman"/>
          <w:kern w:val="2"/>
          <w:sz w:val="24"/>
          <w:szCs w:val="24"/>
          <w:lang w:val="sr-Cyrl-RS"/>
          <w14:ligatures w14:val="standardContextual"/>
        </w:rPr>
        <w:t>давање</w:t>
      </w:r>
      <w:r w:rsidRPr="002F0FC9">
        <w:rPr>
          <w:rFonts w:ascii="Times New Roman" w:eastAsia="Aptos" w:hAnsi="Times New Roman" w:cs="Times New Roman"/>
          <w:kern w:val="2"/>
          <w:sz w:val="24"/>
          <w:szCs w:val="24"/>
          <w:lang w:val="sr-Latn-RS"/>
          <w14:ligatures w14:val="standardContextual"/>
        </w:rPr>
        <w:t xml:space="preserve"> приступа свим компонентама </w:t>
      </w:r>
      <w:r w:rsidRPr="002F0FC9">
        <w:rPr>
          <w:rFonts w:ascii="Times New Roman" w:eastAsia="Aptos" w:hAnsi="Times New Roman" w:cs="Times New Roman"/>
          <w:kern w:val="2"/>
          <w:sz w:val="24"/>
          <w:szCs w:val="24"/>
          <w:lang w:val="sr-Cyrl-RS"/>
          <w14:ligatures w14:val="standardContextual"/>
        </w:rPr>
        <w:t xml:space="preserve">велепродајног </w:t>
      </w:r>
      <w:r w:rsidRPr="002F0FC9">
        <w:rPr>
          <w:rFonts w:ascii="Times New Roman" w:eastAsia="Aptos" w:hAnsi="Times New Roman" w:cs="Times New Roman"/>
          <w:kern w:val="2"/>
          <w:sz w:val="24"/>
          <w:szCs w:val="24"/>
          <w:lang w:val="sr-Latn-RS"/>
          <w14:ligatures w14:val="standardContextual"/>
        </w:rPr>
        <w:t>приступа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из става 3</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овог члана, осим ако с</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се </w:t>
      </w:r>
      <w:r w:rsidRPr="002F0FC9">
        <w:rPr>
          <w:rFonts w:ascii="Times New Roman" w:eastAsia="Aptos" w:hAnsi="Times New Roman" w:cs="Times New Roman"/>
          <w:kern w:val="2"/>
          <w:sz w:val="24"/>
          <w:szCs w:val="24"/>
          <w:lang w:val="sr-Latn-RS"/>
          <w14:ligatures w14:val="standardContextual"/>
        </w:rPr>
        <w:t>обе стране</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споразумима</w:t>
      </w:r>
      <w:r w:rsidRPr="002F0FC9">
        <w:rPr>
          <w:rFonts w:ascii="Times New Roman" w:eastAsia="Aptos" w:hAnsi="Times New Roman" w:cs="Times New Roman"/>
          <w:kern w:val="2"/>
          <w:sz w:val="24"/>
          <w:szCs w:val="24"/>
          <w:lang w:val="sr-Latn-RS"/>
          <w14:ligatures w14:val="standardContextual"/>
        </w:rPr>
        <w:t xml:space="preserve"> о велепродајн</w:t>
      </w:r>
      <w:r w:rsidRPr="002F0FC9">
        <w:rPr>
          <w:rFonts w:ascii="Times New Roman" w:eastAsia="Aptos" w:hAnsi="Times New Roman" w:cs="Times New Roman"/>
          <w:kern w:val="2"/>
          <w:sz w:val="24"/>
          <w:szCs w:val="24"/>
          <w:lang w:val="sr-Cyrl-RS"/>
          <w14:ligatures w14:val="standardContextual"/>
        </w:rPr>
        <w:t>им услугама</w:t>
      </w:r>
      <w:r w:rsidRPr="002F0FC9">
        <w:rPr>
          <w:rFonts w:ascii="Times New Roman" w:eastAsia="Aptos" w:hAnsi="Times New Roman" w:cs="Times New Roman"/>
          <w:kern w:val="2"/>
          <w:sz w:val="24"/>
          <w:szCs w:val="24"/>
          <w:lang w:val="sr-Latn-RS"/>
          <w14:ligatures w14:val="standardContextual"/>
        </w:rPr>
        <w:t xml:space="preserve"> 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изричито </w:t>
      </w:r>
      <w:r w:rsidRPr="002F0FC9">
        <w:rPr>
          <w:rFonts w:ascii="Times New Roman" w:eastAsia="Aptos" w:hAnsi="Times New Roman" w:cs="Times New Roman"/>
          <w:kern w:val="2"/>
          <w:sz w:val="24"/>
          <w:szCs w:val="24"/>
          <w:lang w:val="sr-Cyrl-RS"/>
          <w14:ligatures w14:val="standardContextual"/>
        </w:rPr>
        <w:t>сагласиле</w:t>
      </w:r>
      <w:r w:rsidRPr="002F0FC9">
        <w:rPr>
          <w:rFonts w:ascii="Times New Roman" w:eastAsia="Aptos" w:hAnsi="Times New Roman" w:cs="Times New Roman"/>
          <w:kern w:val="2"/>
          <w:sz w:val="24"/>
          <w:szCs w:val="24"/>
          <w:lang w:val="sr-Latn-RS"/>
          <w14:ligatures w14:val="standardContextual"/>
        </w:rPr>
        <w:t xml:space="preserve"> да </w:t>
      </w:r>
      <w:r w:rsidRPr="002F0FC9">
        <w:rPr>
          <w:rFonts w:ascii="Times New Roman" w:eastAsia="Aptos" w:hAnsi="Times New Roman" w:cs="Times New Roman"/>
          <w:kern w:val="2"/>
          <w:sz w:val="24"/>
          <w:szCs w:val="24"/>
          <w:lang w:val="sr-Cyrl-RS"/>
          <w14:ligatures w14:val="standardContextual"/>
        </w:rPr>
        <w:t xml:space="preserve">се на просечну велепродајну накнаду за услуге роминга, која је последица примене споразума, као и за време важења тог споразума, не примењује максимална регулисана велепродајна накнада за услуге роминга. </w:t>
      </w:r>
    </w:p>
    <w:p w14:paraId="3FDAAFC4"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t>У складу са ставом 4. овог члана</w:t>
      </w:r>
      <w:r w:rsidRPr="002F0FC9">
        <w:rPr>
          <w:rFonts w:ascii="Times New Roman" w:eastAsia="Aptos" w:hAnsi="Times New Roman" w:cs="Times New Roman"/>
          <w:kern w:val="2"/>
          <w:sz w:val="24"/>
          <w:szCs w:val="24"/>
          <w:lang w:val="sr-Latn-RS"/>
          <w14:ligatures w14:val="standardContextual"/>
        </w:rPr>
        <w:t xml:space="preserve">, у случају приступа </w:t>
      </w:r>
      <w:r w:rsidRPr="002F0FC9">
        <w:rPr>
          <w:rFonts w:ascii="Times New Roman" w:eastAsia="Aptos" w:hAnsi="Times New Roman" w:cs="Times New Roman"/>
          <w:kern w:val="2"/>
          <w:sz w:val="24"/>
          <w:szCs w:val="24"/>
          <w:lang w:val="sr-Cyrl-RS"/>
          <w14:ligatures w14:val="standardContextual"/>
        </w:rPr>
        <w:t>ради</w:t>
      </w:r>
      <w:r w:rsidRPr="002F0FC9">
        <w:rPr>
          <w:rFonts w:ascii="Times New Roman" w:eastAsia="Aptos" w:hAnsi="Times New Roman" w:cs="Times New Roman"/>
          <w:kern w:val="2"/>
          <w:sz w:val="24"/>
          <w:szCs w:val="24"/>
          <w:lang w:val="sr-Latn-RS"/>
          <w14:ligatures w14:val="standardContextual"/>
        </w:rPr>
        <w:t xml:space="preserve"> препродај</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велепродајних услуга </w:t>
      </w:r>
      <w:r w:rsidRPr="002F0FC9">
        <w:rPr>
          <w:rFonts w:ascii="Times New Roman" w:eastAsia="Aptos" w:hAnsi="Times New Roman" w:cs="Times New Roman"/>
          <w:kern w:val="2"/>
          <w:sz w:val="24"/>
          <w:szCs w:val="24"/>
          <w:lang w:val="sr-Latn-RS"/>
          <w14:ligatures w14:val="standardContextual"/>
        </w:rPr>
        <w:t xml:space="preserve">роминга, </w:t>
      </w:r>
      <w:r w:rsidRPr="002F0FC9">
        <w:rPr>
          <w:rFonts w:ascii="Times New Roman" w:eastAsia="Aptos" w:hAnsi="Times New Roman" w:cs="Times New Roman"/>
          <w:kern w:val="2"/>
          <w:sz w:val="24"/>
          <w:szCs w:val="24"/>
          <w:lang w:val="sr-Cyrl-RS"/>
          <w14:ligatures w14:val="standardContextual"/>
        </w:rPr>
        <w:t xml:space="preserve">пружалац услуга мобилне телефоније </w:t>
      </w:r>
      <w:r w:rsidRPr="002F0FC9">
        <w:rPr>
          <w:rFonts w:ascii="Times New Roman" w:eastAsia="Aptos" w:hAnsi="Times New Roman" w:cs="Times New Roman"/>
          <w:kern w:val="2"/>
          <w:sz w:val="24"/>
          <w:szCs w:val="24"/>
          <w:lang w:val="sr-Latn-RS"/>
          <w14:ligatures w14:val="standardContextual"/>
        </w:rPr>
        <w:t>мо</w:t>
      </w:r>
      <w:r w:rsidRPr="002F0FC9">
        <w:rPr>
          <w:rFonts w:ascii="Times New Roman" w:eastAsia="Aptos" w:hAnsi="Times New Roman" w:cs="Times New Roman"/>
          <w:kern w:val="2"/>
          <w:sz w:val="24"/>
          <w:szCs w:val="24"/>
          <w:lang w:val="sr-Cyrl-RS"/>
          <w14:ligatures w14:val="standardContextual"/>
        </w:rPr>
        <w:t>же</w:t>
      </w:r>
      <w:r w:rsidRPr="002F0FC9">
        <w:rPr>
          <w:rFonts w:ascii="Times New Roman" w:eastAsia="Aptos" w:hAnsi="Times New Roman" w:cs="Times New Roman"/>
          <w:kern w:val="2"/>
          <w:sz w:val="24"/>
          <w:szCs w:val="24"/>
          <w:lang w:val="sr-Latn-RS"/>
          <w14:ligatures w14:val="standardContextual"/>
        </w:rPr>
        <w:t xml:space="preserve"> наплаћивати </w:t>
      </w:r>
      <w:r w:rsidRPr="002F0FC9">
        <w:rPr>
          <w:rFonts w:ascii="Times New Roman" w:eastAsia="Aptos" w:hAnsi="Times New Roman" w:cs="Times New Roman"/>
          <w:kern w:val="2"/>
          <w:sz w:val="24"/>
          <w:szCs w:val="24"/>
          <w:lang w:val="sr-Cyrl-RS"/>
          <w14:ligatures w14:val="standardContextual"/>
        </w:rPr>
        <w:t>праведне</w:t>
      </w:r>
      <w:r w:rsidRPr="002F0FC9">
        <w:rPr>
          <w:rFonts w:ascii="Times New Roman" w:eastAsia="Aptos" w:hAnsi="Times New Roman" w:cs="Times New Roman"/>
          <w:kern w:val="2"/>
          <w:sz w:val="24"/>
          <w:szCs w:val="24"/>
          <w:lang w:val="sr-Latn-RS"/>
          <w14:ligatures w14:val="standardContextual"/>
        </w:rPr>
        <w:t xml:space="preserve"> и </w:t>
      </w:r>
      <w:r w:rsidRPr="002F0FC9">
        <w:rPr>
          <w:rFonts w:ascii="Times New Roman" w:eastAsia="Aptos" w:hAnsi="Times New Roman" w:cs="Times New Roman"/>
          <w:kern w:val="2"/>
          <w:sz w:val="24"/>
          <w:szCs w:val="24"/>
          <w:lang w:val="sr-Cyrl-RS"/>
          <w14:ligatures w14:val="standardContextual"/>
        </w:rPr>
        <w:t>оправдане</w:t>
      </w:r>
      <w:r w:rsidRPr="002F0FC9">
        <w:rPr>
          <w:rFonts w:ascii="Times New Roman" w:eastAsia="Aptos" w:hAnsi="Times New Roman" w:cs="Times New Roman"/>
          <w:kern w:val="2"/>
          <w:sz w:val="24"/>
          <w:szCs w:val="24"/>
          <w:lang w:val="sr-Latn-RS"/>
          <w14:ligatures w14:val="standardContextual"/>
        </w:rPr>
        <w:t xml:space="preserve"> цене за компоненте које нису </w:t>
      </w:r>
      <w:r w:rsidRPr="002F0FC9">
        <w:rPr>
          <w:rFonts w:ascii="Times New Roman" w:eastAsia="Aptos" w:hAnsi="Times New Roman" w:cs="Times New Roman"/>
          <w:kern w:val="2"/>
          <w:sz w:val="24"/>
          <w:szCs w:val="24"/>
          <w:lang w:val="sr-Cyrl-RS"/>
          <w14:ligatures w14:val="standardContextual"/>
        </w:rPr>
        <w:t>садржане</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у </w:t>
      </w:r>
      <w:r w:rsidRPr="002F0FC9">
        <w:rPr>
          <w:rFonts w:ascii="Times New Roman" w:eastAsia="Aptos" w:hAnsi="Times New Roman" w:cs="Times New Roman"/>
          <w:kern w:val="2"/>
          <w:sz w:val="24"/>
          <w:szCs w:val="24"/>
          <w:lang w:val="sr-Latn-RS"/>
          <w14:ligatures w14:val="standardContextual"/>
        </w:rPr>
        <w:t>став</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3</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овог члана. </w:t>
      </w:r>
    </w:p>
    <w:p w14:paraId="4395CAD8"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t>Пружалац услуга мобилне телефоније дужан је да објави стандардну</w:t>
      </w:r>
      <w:r w:rsidRPr="002F0FC9">
        <w:rPr>
          <w:rFonts w:ascii="Times New Roman" w:eastAsia="Aptos" w:hAnsi="Times New Roman" w:cs="Times New Roman"/>
          <w:kern w:val="2"/>
          <w:sz w:val="24"/>
          <w:szCs w:val="24"/>
          <w:lang w:val="sr-Latn-RS"/>
          <w14:ligatures w14:val="standardContextual"/>
        </w:rPr>
        <w:t xml:space="preserve"> понуду, узимајући у обзир смернице BEREC</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о велепродајн</w:t>
      </w:r>
      <w:r w:rsidRPr="002F0FC9">
        <w:rPr>
          <w:rFonts w:ascii="Times New Roman" w:eastAsia="Aptos" w:hAnsi="Times New Roman" w:cs="Times New Roman"/>
          <w:kern w:val="2"/>
          <w:sz w:val="24"/>
          <w:szCs w:val="24"/>
          <w:lang w:val="sr-Cyrl-RS"/>
          <w14:ligatures w14:val="standardContextual"/>
        </w:rPr>
        <w:t>ом</w:t>
      </w:r>
      <w:r w:rsidRPr="002F0FC9">
        <w:rPr>
          <w:rFonts w:ascii="Times New Roman" w:eastAsia="Aptos" w:hAnsi="Times New Roman" w:cs="Times New Roman"/>
          <w:kern w:val="2"/>
          <w:sz w:val="24"/>
          <w:szCs w:val="24"/>
          <w:lang w:val="sr-Latn-RS"/>
          <w14:ligatures w14:val="standardContextual"/>
        </w:rPr>
        <w:t xml:space="preserve"> приступу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као </w:t>
      </w:r>
      <w:r w:rsidRPr="002F0FC9">
        <w:rPr>
          <w:rFonts w:ascii="Times New Roman" w:eastAsia="Aptos" w:hAnsi="Times New Roman" w:cs="Times New Roman"/>
          <w:kern w:val="2"/>
          <w:sz w:val="24"/>
          <w:szCs w:val="24"/>
          <w:lang w:val="sr-Latn-RS"/>
          <w14:ligatures w14:val="standardContextual"/>
        </w:rPr>
        <w:t>и</w:t>
      </w:r>
      <w:r w:rsidRPr="002F0FC9">
        <w:rPr>
          <w:rFonts w:ascii="Times New Roman" w:eastAsia="Aptos" w:hAnsi="Times New Roman" w:cs="Times New Roman"/>
          <w:kern w:val="2"/>
          <w:sz w:val="24"/>
          <w:szCs w:val="24"/>
          <w:lang w:val="sr-Cyrl-RS"/>
          <w14:ligatures w14:val="standardContextual"/>
        </w:rPr>
        <w:t xml:space="preserve"> да је</w:t>
      </w:r>
      <w:r w:rsidRPr="002F0FC9">
        <w:rPr>
          <w:rFonts w:ascii="Times New Roman" w:eastAsia="Aptos" w:hAnsi="Times New Roman" w:cs="Times New Roman"/>
          <w:kern w:val="2"/>
          <w:sz w:val="24"/>
          <w:szCs w:val="24"/>
          <w:lang w:val="sr-Latn-RS"/>
          <w14:ligatures w14:val="standardContextual"/>
        </w:rPr>
        <w:t xml:space="preserve"> стави на располагање сваком </w:t>
      </w:r>
      <w:r w:rsidRPr="002F0FC9">
        <w:rPr>
          <w:rFonts w:ascii="Times New Roman" w:eastAsia="Aptos" w:hAnsi="Times New Roman" w:cs="Times New Roman"/>
          <w:kern w:val="2"/>
          <w:sz w:val="24"/>
          <w:szCs w:val="24"/>
          <w:lang w:val="sr-Cyrl-RS"/>
          <w14:ligatures w14:val="standardContextual"/>
        </w:rPr>
        <w:t xml:space="preserve">пружаоцу услуга мобилне телефоније </w:t>
      </w:r>
      <w:r w:rsidRPr="002F0FC9">
        <w:rPr>
          <w:rFonts w:ascii="Times New Roman" w:eastAsia="Aptos" w:hAnsi="Times New Roman" w:cs="Times New Roman"/>
          <w:kern w:val="2"/>
          <w:sz w:val="24"/>
          <w:szCs w:val="24"/>
          <w:lang w:val="sr-Latn-RS"/>
          <w14:ligatures w14:val="standardContextual"/>
        </w:rPr>
        <w:t xml:space="preserve">који </w:t>
      </w:r>
      <w:r w:rsidRPr="002F0FC9">
        <w:rPr>
          <w:rFonts w:ascii="Times New Roman" w:eastAsia="Aptos" w:hAnsi="Times New Roman" w:cs="Times New Roman"/>
          <w:kern w:val="2"/>
          <w:sz w:val="24"/>
          <w:szCs w:val="24"/>
          <w:lang w:val="sr-Cyrl-RS"/>
          <w14:ligatures w14:val="standardContextual"/>
        </w:rPr>
        <w:t xml:space="preserve">је поднео </w:t>
      </w:r>
      <w:r w:rsidRPr="002F0FC9">
        <w:rPr>
          <w:rFonts w:ascii="Times New Roman" w:eastAsia="Aptos" w:hAnsi="Times New Roman" w:cs="Times New Roman"/>
          <w:kern w:val="2"/>
          <w:sz w:val="24"/>
          <w:szCs w:val="24"/>
          <w:lang w:val="sr-Latn-RS"/>
          <w14:ligatures w14:val="standardContextual"/>
        </w:rPr>
        <w:t>захтев</w:t>
      </w:r>
      <w:r w:rsidRPr="002F0FC9">
        <w:rPr>
          <w:rFonts w:ascii="Times New Roman" w:eastAsia="Aptos" w:hAnsi="Times New Roman" w:cs="Times New Roman"/>
          <w:kern w:val="2"/>
          <w:sz w:val="24"/>
          <w:szCs w:val="24"/>
          <w:lang w:val="sr-Cyrl-RS"/>
          <w14:ligatures w14:val="standardContextual"/>
        </w:rPr>
        <w:t xml:space="preserve"> за велепродајни</w:t>
      </w:r>
      <w:r w:rsidRPr="002F0FC9">
        <w:rPr>
          <w:rFonts w:ascii="Times New Roman" w:eastAsia="Aptos" w:hAnsi="Times New Roman" w:cs="Times New Roman"/>
          <w:kern w:val="2"/>
          <w:sz w:val="24"/>
          <w:szCs w:val="24"/>
          <w:lang w:val="sr-Latn-RS"/>
          <w14:ligatures w14:val="standardContextual"/>
        </w:rPr>
        <w:t xml:space="preserve"> приступ</w:t>
      </w:r>
      <w:r w:rsidRPr="002F0FC9">
        <w:rPr>
          <w:rFonts w:ascii="Times New Roman" w:eastAsia="Aptos" w:hAnsi="Times New Roman" w:cs="Times New Roman"/>
          <w:kern w:val="2"/>
          <w:sz w:val="24"/>
          <w:szCs w:val="24"/>
          <w:lang w:val="sr-Cyrl-RS"/>
          <w14:ligatures w14:val="standardContextual"/>
        </w:rPr>
        <w:t xml:space="preserve"> ромингу</w:t>
      </w:r>
      <w:r w:rsidRPr="002F0FC9">
        <w:rPr>
          <w:rFonts w:ascii="Times New Roman" w:eastAsia="Aptos" w:hAnsi="Times New Roman" w:cs="Times New Roman"/>
          <w:kern w:val="2"/>
          <w:sz w:val="24"/>
          <w:szCs w:val="24"/>
          <w:lang w:val="sr-Latn-RS"/>
          <w14:ligatures w14:val="standardContextual"/>
        </w:rPr>
        <w:t>.</w:t>
      </w:r>
      <w:r w:rsidRPr="002F0FC9">
        <w:rPr>
          <w:rFonts w:ascii="Times New Roman" w:eastAsia="Aptos" w:hAnsi="Times New Roman" w:cs="Times New Roman"/>
          <w:kern w:val="2"/>
          <w:sz w:val="24"/>
          <w:szCs w:val="24"/>
          <w:lang w:val="sr-Cyrl-RS"/>
          <w14:ligatures w14:val="standardContextual"/>
        </w:rPr>
        <w:t xml:space="preserve"> Пружалац услуга мобилне телефоније у обавези је да</w:t>
      </w:r>
      <w:r w:rsidRPr="002F0FC9">
        <w:rPr>
          <w:rFonts w:ascii="Times New Roman" w:eastAsia="Aptos" w:hAnsi="Times New Roman" w:cs="Times New Roman"/>
          <w:kern w:val="2"/>
          <w:sz w:val="24"/>
          <w:szCs w:val="24"/>
          <w:lang w:val="sr-Latn-RS"/>
          <w14:ligatures w14:val="standardContextual"/>
        </w:rPr>
        <w:t>, најкасније у року од месец дана од датума пријема захтева</w:t>
      </w:r>
      <w:r w:rsidRPr="002F0FC9">
        <w:rPr>
          <w:rFonts w:ascii="Times New Roman" w:eastAsia="Aptos" w:hAnsi="Times New Roman" w:cs="Times New Roman"/>
          <w:kern w:val="2"/>
          <w:sz w:val="24"/>
          <w:szCs w:val="24"/>
          <w:lang w:val="sr-Cyrl-RS"/>
          <w14:ligatures w14:val="standardContextual"/>
        </w:rPr>
        <w:t xml:space="preserve"> за велепродајни</w:t>
      </w:r>
      <w:r w:rsidRPr="002F0FC9">
        <w:rPr>
          <w:rFonts w:ascii="Times New Roman" w:eastAsia="Aptos" w:hAnsi="Times New Roman" w:cs="Times New Roman"/>
          <w:kern w:val="2"/>
          <w:sz w:val="24"/>
          <w:szCs w:val="24"/>
          <w:lang w:val="sr-Latn-RS"/>
          <w14:ligatures w14:val="standardContextual"/>
        </w:rPr>
        <w:t xml:space="preserve"> приступ</w:t>
      </w:r>
      <w:r w:rsidRPr="002F0FC9">
        <w:rPr>
          <w:rFonts w:ascii="Times New Roman" w:eastAsia="Aptos" w:hAnsi="Times New Roman" w:cs="Times New Roman"/>
          <w:kern w:val="2"/>
          <w:sz w:val="24"/>
          <w:szCs w:val="24"/>
          <w:lang w:val="sr-Cyrl-RS"/>
          <w14:ligatures w14:val="standardContextual"/>
        </w:rPr>
        <w:t xml:space="preserve"> ромингу</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пружаоцу услуга мобилне телефоније </w:t>
      </w:r>
      <w:r w:rsidRPr="002F0FC9">
        <w:rPr>
          <w:rFonts w:ascii="Times New Roman" w:eastAsia="Aptos" w:hAnsi="Times New Roman" w:cs="Times New Roman"/>
          <w:kern w:val="2"/>
          <w:sz w:val="24"/>
          <w:szCs w:val="24"/>
          <w:lang w:val="sr-Latn-RS"/>
          <w14:ligatures w14:val="standardContextual"/>
        </w:rPr>
        <w:t xml:space="preserve">који </w:t>
      </w:r>
      <w:r w:rsidRPr="002F0FC9">
        <w:rPr>
          <w:rFonts w:ascii="Times New Roman" w:eastAsia="Aptos" w:hAnsi="Times New Roman" w:cs="Times New Roman"/>
          <w:kern w:val="2"/>
          <w:sz w:val="24"/>
          <w:szCs w:val="24"/>
          <w:lang w:val="sr-Cyrl-RS"/>
          <w14:ligatures w14:val="standardContextual"/>
        </w:rPr>
        <w:t xml:space="preserve">је поднео </w:t>
      </w:r>
      <w:r w:rsidRPr="002F0FC9">
        <w:rPr>
          <w:rFonts w:ascii="Times New Roman" w:eastAsia="Aptos" w:hAnsi="Times New Roman" w:cs="Times New Roman"/>
          <w:kern w:val="2"/>
          <w:sz w:val="24"/>
          <w:szCs w:val="24"/>
          <w:lang w:val="sr-Latn-RS"/>
          <w14:ligatures w14:val="standardContextual"/>
        </w:rPr>
        <w:t>захтев</w:t>
      </w:r>
      <w:r w:rsidRPr="002F0FC9">
        <w:rPr>
          <w:rFonts w:ascii="Times New Roman" w:eastAsia="Aptos" w:hAnsi="Times New Roman" w:cs="Times New Roman"/>
          <w:kern w:val="2"/>
          <w:sz w:val="24"/>
          <w:szCs w:val="24"/>
          <w:lang w:val="sr-Cyrl-RS"/>
          <w14:ligatures w14:val="standardContextual"/>
        </w:rPr>
        <w:t xml:space="preserve"> за велепродајни</w:t>
      </w:r>
      <w:r w:rsidRPr="002F0FC9">
        <w:rPr>
          <w:rFonts w:ascii="Times New Roman" w:eastAsia="Aptos" w:hAnsi="Times New Roman" w:cs="Times New Roman"/>
          <w:kern w:val="2"/>
          <w:sz w:val="24"/>
          <w:szCs w:val="24"/>
          <w:lang w:val="sr-Latn-RS"/>
          <w14:ligatures w14:val="standardContextual"/>
        </w:rPr>
        <w:t xml:space="preserve"> приступ</w:t>
      </w:r>
      <w:r w:rsidRPr="002F0FC9">
        <w:rPr>
          <w:rFonts w:ascii="Times New Roman" w:eastAsia="Aptos" w:hAnsi="Times New Roman" w:cs="Times New Roman"/>
          <w:kern w:val="2"/>
          <w:sz w:val="24"/>
          <w:szCs w:val="24"/>
          <w:lang w:val="sr-Cyrl-RS"/>
          <w14:ligatures w14:val="standardContextual"/>
        </w:rPr>
        <w:t xml:space="preserve"> ромингу</w:t>
      </w:r>
      <w:r w:rsidRPr="002F0FC9">
        <w:rPr>
          <w:rFonts w:ascii="Times New Roman" w:eastAsia="Aptos" w:hAnsi="Times New Roman" w:cs="Times New Roman"/>
          <w:kern w:val="2"/>
          <w:sz w:val="24"/>
          <w:szCs w:val="24"/>
          <w:lang w:val="sr-Latn-RS"/>
          <w14:ligatures w14:val="standardContextual"/>
        </w:rPr>
        <w:t xml:space="preserve"> достави нацрт </w:t>
      </w:r>
      <w:r w:rsidRPr="002F0FC9">
        <w:rPr>
          <w:rFonts w:ascii="Times New Roman" w:eastAsia="Aptos" w:hAnsi="Times New Roman" w:cs="Times New Roman"/>
          <w:kern w:val="2"/>
          <w:sz w:val="24"/>
          <w:szCs w:val="24"/>
          <w:lang w:val="sr-Cyrl-RS"/>
          <w14:ligatures w14:val="standardContextual"/>
        </w:rPr>
        <w:t>споразума</w:t>
      </w:r>
      <w:r w:rsidRPr="002F0FC9">
        <w:rPr>
          <w:rFonts w:ascii="Times New Roman" w:eastAsia="Aptos" w:hAnsi="Times New Roman" w:cs="Times New Roman"/>
          <w:kern w:val="2"/>
          <w:sz w:val="24"/>
          <w:szCs w:val="24"/>
          <w:lang w:val="sr-Latn-RS"/>
          <w14:ligatures w14:val="standardContextual"/>
        </w:rPr>
        <w:t xml:space="preserve"> о велепродајн</w:t>
      </w:r>
      <w:r w:rsidRPr="002F0FC9">
        <w:rPr>
          <w:rFonts w:ascii="Times New Roman" w:eastAsia="Aptos" w:hAnsi="Times New Roman" w:cs="Times New Roman"/>
          <w:kern w:val="2"/>
          <w:sz w:val="24"/>
          <w:szCs w:val="24"/>
          <w:lang w:val="sr-Cyrl-RS"/>
          <w14:ligatures w14:val="standardContextual"/>
        </w:rPr>
        <w:t>им услугама</w:t>
      </w:r>
      <w:r w:rsidRPr="002F0FC9">
        <w:rPr>
          <w:rFonts w:ascii="Times New Roman" w:eastAsia="Aptos" w:hAnsi="Times New Roman" w:cs="Times New Roman"/>
          <w:kern w:val="2"/>
          <w:sz w:val="24"/>
          <w:szCs w:val="24"/>
          <w:lang w:val="sr-Latn-RS"/>
          <w14:ligatures w14:val="standardContextual"/>
        </w:rPr>
        <w:t xml:space="preserve"> 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у складу са овим чланом. </w:t>
      </w:r>
      <w:r w:rsidRPr="002F0FC9">
        <w:rPr>
          <w:rFonts w:ascii="Times New Roman" w:eastAsia="Aptos" w:hAnsi="Times New Roman" w:cs="Times New Roman"/>
          <w:kern w:val="2"/>
          <w:sz w:val="24"/>
          <w:szCs w:val="24"/>
          <w:lang w:val="sr-Cyrl-RS"/>
          <w14:ligatures w14:val="standardContextual"/>
        </w:rPr>
        <w:t>Велепродајни п</w:t>
      </w:r>
      <w:r w:rsidRPr="002F0FC9">
        <w:rPr>
          <w:rFonts w:ascii="Times New Roman" w:eastAsia="Aptos" w:hAnsi="Times New Roman" w:cs="Times New Roman"/>
          <w:kern w:val="2"/>
          <w:sz w:val="24"/>
          <w:szCs w:val="24"/>
          <w:lang w:val="sr-Latn-RS"/>
          <w14:ligatures w14:val="standardContextual"/>
        </w:rPr>
        <w:t>риступ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одобрава се</w:t>
      </w:r>
      <w:r w:rsidRPr="002F0FC9">
        <w:rPr>
          <w:rFonts w:ascii="Times New Roman" w:eastAsia="Aptos" w:hAnsi="Times New Roman" w:cs="Times New Roman"/>
          <w:kern w:val="2"/>
          <w:sz w:val="24"/>
          <w:szCs w:val="24"/>
          <w:lang w:val="sr-Latn-RS"/>
          <w14:ligatures w14:val="standardContextual"/>
        </w:rPr>
        <w:t xml:space="preserve"> у </w:t>
      </w:r>
      <w:r w:rsidRPr="002F0FC9">
        <w:rPr>
          <w:rFonts w:ascii="Times New Roman" w:eastAsia="Aptos" w:hAnsi="Times New Roman" w:cs="Times New Roman"/>
          <w:kern w:val="2"/>
          <w:sz w:val="24"/>
          <w:szCs w:val="24"/>
          <w:lang w:val="sr-Cyrl-RS"/>
          <w14:ligatures w14:val="standardContextual"/>
        </w:rPr>
        <w:t>оправданом</w:t>
      </w:r>
      <w:r w:rsidRPr="002F0FC9">
        <w:rPr>
          <w:rFonts w:ascii="Times New Roman" w:eastAsia="Aptos" w:hAnsi="Times New Roman" w:cs="Times New Roman"/>
          <w:kern w:val="2"/>
          <w:sz w:val="24"/>
          <w:szCs w:val="24"/>
          <w:lang w:val="sr-Latn-RS"/>
          <w14:ligatures w14:val="standardContextual"/>
        </w:rPr>
        <w:t xml:space="preserve"> року, који не </w:t>
      </w:r>
      <w:r w:rsidRPr="002F0FC9">
        <w:rPr>
          <w:rFonts w:ascii="Times New Roman" w:eastAsia="Aptos" w:hAnsi="Times New Roman" w:cs="Times New Roman"/>
          <w:kern w:val="2"/>
          <w:sz w:val="24"/>
          <w:szCs w:val="24"/>
          <w:lang w:val="sr-Cyrl-RS"/>
          <w14:ligatures w14:val="standardContextual"/>
        </w:rPr>
        <w:t>може</w:t>
      </w:r>
      <w:r w:rsidRPr="002F0FC9">
        <w:rPr>
          <w:rFonts w:ascii="Times New Roman" w:eastAsia="Aptos" w:hAnsi="Times New Roman" w:cs="Times New Roman"/>
          <w:kern w:val="2"/>
          <w:sz w:val="24"/>
          <w:szCs w:val="24"/>
          <w:lang w:val="sr-Latn-RS"/>
          <w14:ligatures w14:val="standardContextual"/>
        </w:rPr>
        <w:t xml:space="preserve"> бити дужи од три месеца од датума закључења </w:t>
      </w:r>
      <w:r w:rsidRPr="002F0FC9">
        <w:rPr>
          <w:rFonts w:ascii="Times New Roman" w:eastAsia="Aptos" w:hAnsi="Times New Roman" w:cs="Times New Roman"/>
          <w:kern w:val="2"/>
          <w:sz w:val="24"/>
          <w:szCs w:val="24"/>
          <w:lang w:val="sr-Cyrl-RS"/>
          <w14:ligatures w14:val="standardContextual"/>
        </w:rPr>
        <w:t>споразума</w:t>
      </w:r>
      <w:r w:rsidRPr="002F0FC9">
        <w:rPr>
          <w:rFonts w:ascii="Times New Roman" w:eastAsia="Aptos" w:hAnsi="Times New Roman" w:cs="Times New Roman"/>
          <w:kern w:val="2"/>
          <w:sz w:val="24"/>
          <w:szCs w:val="24"/>
          <w:lang w:val="sr-Latn-RS"/>
          <w14:ligatures w14:val="standardContextual"/>
        </w:rPr>
        <w:t xml:space="preserve"> о велепродајн</w:t>
      </w:r>
      <w:r w:rsidRPr="002F0FC9">
        <w:rPr>
          <w:rFonts w:ascii="Times New Roman" w:eastAsia="Aptos" w:hAnsi="Times New Roman" w:cs="Times New Roman"/>
          <w:kern w:val="2"/>
          <w:sz w:val="24"/>
          <w:szCs w:val="24"/>
          <w:lang w:val="sr-Cyrl-RS"/>
          <w14:ligatures w14:val="standardContextual"/>
        </w:rPr>
        <w:t>им услугама</w:t>
      </w:r>
      <w:r w:rsidRPr="002F0FC9">
        <w:rPr>
          <w:rFonts w:ascii="Times New Roman" w:eastAsia="Aptos" w:hAnsi="Times New Roman" w:cs="Times New Roman"/>
          <w:kern w:val="2"/>
          <w:sz w:val="24"/>
          <w:szCs w:val="24"/>
          <w:lang w:val="sr-Latn-RS"/>
          <w14:ligatures w14:val="standardContextual"/>
        </w:rPr>
        <w:t xml:space="preserve"> 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Пружалац услуга мобилне телефоније </w:t>
      </w:r>
      <w:r w:rsidRPr="002F0FC9">
        <w:rPr>
          <w:rFonts w:ascii="Times New Roman" w:eastAsia="Aptos" w:hAnsi="Times New Roman" w:cs="Times New Roman"/>
          <w:kern w:val="2"/>
          <w:sz w:val="24"/>
          <w:szCs w:val="24"/>
          <w:lang w:val="sr-Latn-RS"/>
          <w14:ligatures w14:val="standardContextual"/>
        </w:rPr>
        <w:t xml:space="preserve">коме је поднет захтев </w:t>
      </w:r>
      <w:r w:rsidRPr="002F0FC9">
        <w:rPr>
          <w:rFonts w:ascii="Times New Roman" w:eastAsia="Aptos" w:hAnsi="Times New Roman" w:cs="Times New Roman"/>
          <w:kern w:val="2"/>
          <w:sz w:val="24"/>
          <w:szCs w:val="24"/>
          <w:lang w:val="sr-Cyrl-RS"/>
          <w14:ligatures w14:val="standardContextual"/>
        </w:rPr>
        <w:t>за велепродајни</w:t>
      </w:r>
      <w:r w:rsidRPr="002F0FC9">
        <w:rPr>
          <w:rFonts w:ascii="Times New Roman" w:eastAsia="Aptos" w:hAnsi="Times New Roman" w:cs="Times New Roman"/>
          <w:kern w:val="2"/>
          <w:sz w:val="24"/>
          <w:szCs w:val="24"/>
          <w:lang w:val="sr-Latn-RS"/>
          <w14:ligatures w14:val="standardContextual"/>
        </w:rPr>
        <w:t xml:space="preserve"> приступ</w:t>
      </w:r>
      <w:r w:rsidRPr="002F0FC9">
        <w:rPr>
          <w:rFonts w:ascii="Times New Roman" w:eastAsia="Aptos" w:hAnsi="Times New Roman" w:cs="Times New Roman"/>
          <w:kern w:val="2"/>
          <w:sz w:val="24"/>
          <w:szCs w:val="24"/>
          <w:lang w:val="sr-Cyrl-RS"/>
          <w14:ligatures w14:val="standardContextual"/>
        </w:rPr>
        <w:t xml:space="preserve"> ромингу</w:t>
      </w:r>
      <w:r w:rsidRPr="002F0FC9">
        <w:rPr>
          <w:rFonts w:ascii="Times New Roman" w:eastAsia="Aptos" w:hAnsi="Times New Roman" w:cs="Times New Roman"/>
          <w:kern w:val="2"/>
          <w:sz w:val="24"/>
          <w:szCs w:val="24"/>
          <w:lang w:val="sr-Latn-RS"/>
          <w14:ligatures w14:val="standardContextual"/>
        </w:rPr>
        <w:t xml:space="preserve"> и </w:t>
      </w:r>
      <w:r w:rsidRPr="002F0FC9">
        <w:rPr>
          <w:rFonts w:ascii="Times New Roman" w:eastAsia="Aptos" w:hAnsi="Times New Roman" w:cs="Times New Roman"/>
          <w:kern w:val="2"/>
          <w:sz w:val="24"/>
          <w:szCs w:val="24"/>
          <w:lang w:val="sr-Cyrl-RS"/>
          <w14:ligatures w14:val="standardContextual"/>
        </w:rPr>
        <w:t xml:space="preserve">пружалац услуга мобилне телефоније </w:t>
      </w:r>
      <w:r w:rsidRPr="002F0FC9">
        <w:rPr>
          <w:rFonts w:ascii="Times New Roman" w:eastAsia="Aptos" w:hAnsi="Times New Roman" w:cs="Times New Roman"/>
          <w:kern w:val="2"/>
          <w:sz w:val="24"/>
          <w:szCs w:val="24"/>
          <w:lang w:val="sr-Latn-RS"/>
          <w14:ligatures w14:val="standardContextual"/>
        </w:rPr>
        <w:t xml:space="preserve">који захтева </w:t>
      </w:r>
      <w:r w:rsidRPr="002F0FC9">
        <w:rPr>
          <w:rFonts w:ascii="Times New Roman" w:eastAsia="Aptos" w:hAnsi="Times New Roman" w:cs="Times New Roman"/>
          <w:kern w:val="2"/>
          <w:sz w:val="24"/>
          <w:szCs w:val="24"/>
          <w:lang w:val="sr-Cyrl-RS"/>
          <w14:ligatures w14:val="standardContextual"/>
        </w:rPr>
        <w:t>велепродајни</w:t>
      </w:r>
      <w:r w:rsidRPr="002F0FC9">
        <w:rPr>
          <w:rFonts w:ascii="Times New Roman" w:eastAsia="Aptos" w:hAnsi="Times New Roman" w:cs="Times New Roman"/>
          <w:kern w:val="2"/>
          <w:sz w:val="24"/>
          <w:szCs w:val="24"/>
          <w:lang w:val="sr-Latn-RS"/>
          <w14:ligatures w14:val="standardContextual"/>
        </w:rPr>
        <w:t xml:space="preserve"> приступ</w:t>
      </w:r>
      <w:r w:rsidRPr="002F0FC9">
        <w:rPr>
          <w:rFonts w:ascii="Times New Roman" w:eastAsia="Aptos" w:hAnsi="Times New Roman" w:cs="Times New Roman"/>
          <w:kern w:val="2"/>
          <w:sz w:val="24"/>
          <w:szCs w:val="24"/>
          <w:lang w:val="sr-Cyrl-RS"/>
          <w14:ligatures w14:val="standardContextual"/>
        </w:rPr>
        <w:t xml:space="preserve"> ромингу</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у обавези</w:t>
      </w:r>
      <w:r w:rsidRPr="002F0FC9">
        <w:rPr>
          <w:rFonts w:ascii="Times New Roman" w:eastAsia="Aptos" w:hAnsi="Times New Roman" w:cs="Times New Roman"/>
          <w:kern w:val="2"/>
          <w:sz w:val="24"/>
          <w:szCs w:val="24"/>
          <w:lang w:val="sr-Latn-RS"/>
          <w14:ligatures w14:val="standardContextual"/>
        </w:rPr>
        <w:t xml:space="preserve"> су да преговарају у доброј вери. </w:t>
      </w:r>
    </w:p>
    <w:p w14:paraId="649395BC"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t>Стандардна</w:t>
      </w:r>
      <w:r w:rsidRPr="002F0FC9">
        <w:rPr>
          <w:rFonts w:ascii="Times New Roman" w:eastAsia="Aptos" w:hAnsi="Times New Roman" w:cs="Times New Roman"/>
          <w:kern w:val="2"/>
          <w:sz w:val="24"/>
          <w:szCs w:val="24"/>
          <w:lang w:val="sr-Latn-RS"/>
          <w14:ligatures w14:val="standardContextual"/>
        </w:rPr>
        <w:t xml:space="preserve"> понуда из става 6</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овог члана мора бити довољно детаљна и садржати све компоненте </w:t>
      </w:r>
      <w:r w:rsidRPr="002F0FC9">
        <w:rPr>
          <w:rFonts w:ascii="Times New Roman" w:eastAsia="Aptos" w:hAnsi="Times New Roman" w:cs="Times New Roman"/>
          <w:kern w:val="2"/>
          <w:sz w:val="24"/>
          <w:szCs w:val="24"/>
          <w:lang w:val="sr-Cyrl-RS"/>
          <w14:ligatures w14:val="standardContextual"/>
        </w:rPr>
        <w:t>потребне</w:t>
      </w:r>
      <w:r w:rsidRPr="002F0FC9">
        <w:rPr>
          <w:rFonts w:ascii="Times New Roman" w:eastAsia="Aptos" w:hAnsi="Times New Roman" w:cs="Times New Roman"/>
          <w:kern w:val="2"/>
          <w:sz w:val="24"/>
          <w:szCs w:val="24"/>
          <w:lang w:val="sr-Latn-RS"/>
          <w14:ligatures w14:val="standardContextual"/>
        </w:rPr>
        <w:t xml:space="preserve"> за </w:t>
      </w:r>
      <w:r w:rsidRPr="002F0FC9">
        <w:rPr>
          <w:rFonts w:ascii="Times New Roman" w:eastAsia="Aptos" w:hAnsi="Times New Roman" w:cs="Times New Roman"/>
          <w:kern w:val="2"/>
          <w:sz w:val="24"/>
          <w:szCs w:val="24"/>
          <w:lang w:val="sr-Cyrl-RS"/>
          <w14:ligatures w14:val="standardContextual"/>
        </w:rPr>
        <w:t xml:space="preserve">велепродајни </w:t>
      </w:r>
      <w:r w:rsidRPr="002F0FC9">
        <w:rPr>
          <w:rFonts w:ascii="Times New Roman" w:eastAsia="Aptos" w:hAnsi="Times New Roman" w:cs="Times New Roman"/>
          <w:kern w:val="2"/>
          <w:sz w:val="24"/>
          <w:szCs w:val="24"/>
          <w:lang w:val="sr-Latn-RS"/>
          <w14:ligatures w14:val="standardContextual"/>
        </w:rPr>
        <w:t>приступ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из става 3</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овог члана, </w:t>
      </w:r>
      <w:r w:rsidRPr="002F0FC9">
        <w:rPr>
          <w:rFonts w:ascii="Times New Roman" w:eastAsia="Aptos" w:hAnsi="Times New Roman" w:cs="Times New Roman"/>
          <w:kern w:val="2"/>
          <w:sz w:val="24"/>
          <w:szCs w:val="24"/>
          <w:lang w:val="sr-Cyrl-RS"/>
          <w14:ligatures w14:val="standardContextual"/>
        </w:rPr>
        <w:t>као и</w:t>
      </w:r>
      <w:r w:rsidRPr="002F0FC9">
        <w:rPr>
          <w:rFonts w:ascii="Times New Roman" w:eastAsia="Aptos" w:hAnsi="Times New Roman" w:cs="Times New Roman"/>
          <w:kern w:val="2"/>
          <w:sz w:val="24"/>
          <w:szCs w:val="24"/>
          <w:lang w:val="sr-Latn-RS"/>
          <w14:ligatures w14:val="standardContextual"/>
        </w:rPr>
        <w:t xml:space="preserve"> опис понуда релевантних за директан велепродајни</w:t>
      </w:r>
      <w:r w:rsidRPr="002F0FC9">
        <w:rPr>
          <w:rFonts w:ascii="Times New Roman" w:eastAsia="Aptos" w:hAnsi="Times New Roman" w:cs="Times New Roman"/>
          <w:kern w:val="2"/>
          <w:sz w:val="24"/>
          <w:szCs w:val="24"/>
          <w:lang w:val="sr-Cyrl-RS"/>
          <w14:ligatures w14:val="standardContextual"/>
        </w:rPr>
        <w:t xml:space="preserve"> </w:t>
      </w:r>
      <w:r w:rsidRPr="002F0FC9">
        <w:rPr>
          <w:rFonts w:ascii="Times New Roman" w:eastAsia="Aptos" w:hAnsi="Times New Roman" w:cs="Times New Roman"/>
          <w:kern w:val="2"/>
          <w:sz w:val="24"/>
          <w:szCs w:val="24"/>
          <w:lang w:val="sr-Latn-RS"/>
          <w14:ligatures w14:val="standardContextual"/>
        </w:rPr>
        <w:t>приступ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и приступ </w:t>
      </w:r>
      <w:r w:rsidRPr="002F0FC9">
        <w:rPr>
          <w:rFonts w:ascii="Times New Roman" w:eastAsia="Aptos" w:hAnsi="Times New Roman" w:cs="Times New Roman"/>
          <w:kern w:val="2"/>
          <w:sz w:val="24"/>
          <w:szCs w:val="24"/>
          <w:lang w:val="sr-Cyrl-RS"/>
          <w14:ligatures w14:val="standardContextual"/>
        </w:rPr>
        <w:t>ради</w:t>
      </w:r>
      <w:r w:rsidRPr="002F0FC9">
        <w:rPr>
          <w:rFonts w:ascii="Times New Roman" w:eastAsia="Aptos" w:hAnsi="Times New Roman" w:cs="Times New Roman"/>
          <w:kern w:val="2"/>
          <w:sz w:val="24"/>
          <w:szCs w:val="24"/>
          <w:lang w:val="sr-Latn-RS"/>
          <w14:ligatures w14:val="standardContextual"/>
        </w:rPr>
        <w:t xml:space="preserve"> препродаје велепродајни</w:t>
      </w:r>
      <w:r w:rsidRPr="002F0FC9">
        <w:rPr>
          <w:rFonts w:ascii="Times New Roman" w:eastAsia="Aptos" w:hAnsi="Times New Roman" w:cs="Times New Roman"/>
          <w:kern w:val="2"/>
          <w:sz w:val="24"/>
          <w:szCs w:val="24"/>
          <w:lang w:val="sr-Cyrl-RS"/>
          <w14:ligatures w14:val="standardContextual"/>
        </w:rPr>
        <w:t>х услуга</w:t>
      </w:r>
      <w:r w:rsidRPr="002F0FC9">
        <w:rPr>
          <w:rFonts w:ascii="Times New Roman" w:eastAsia="Aptos" w:hAnsi="Times New Roman" w:cs="Times New Roman"/>
          <w:kern w:val="2"/>
          <w:sz w:val="24"/>
          <w:szCs w:val="24"/>
          <w:lang w:val="sr-Latn-RS"/>
          <w14:ligatures w14:val="standardContextual"/>
        </w:rPr>
        <w:t xml:space="preserve"> 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као и повезане услове и одредбе. </w:t>
      </w:r>
      <w:r w:rsidRPr="002F0FC9">
        <w:rPr>
          <w:rFonts w:ascii="Times New Roman" w:eastAsia="Aptos" w:hAnsi="Times New Roman" w:cs="Times New Roman"/>
          <w:kern w:val="2"/>
          <w:sz w:val="24"/>
          <w:szCs w:val="24"/>
          <w:lang w:val="sr-Cyrl-RS"/>
          <w14:ligatures w14:val="standardContextual"/>
        </w:rPr>
        <w:t>Стандардна</w:t>
      </w:r>
      <w:r w:rsidRPr="002F0FC9">
        <w:rPr>
          <w:rFonts w:ascii="Times New Roman" w:eastAsia="Aptos" w:hAnsi="Times New Roman" w:cs="Times New Roman"/>
          <w:kern w:val="2"/>
          <w:sz w:val="24"/>
          <w:szCs w:val="24"/>
          <w:lang w:val="sr-Latn-RS"/>
          <w14:ligatures w14:val="standardContextual"/>
        </w:rPr>
        <w:t xml:space="preserve"> понуда мора садржати све информације </w:t>
      </w:r>
      <w:r w:rsidRPr="002F0FC9">
        <w:rPr>
          <w:rFonts w:ascii="Times New Roman" w:eastAsia="Aptos" w:hAnsi="Times New Roman" w:cs="Times New Roman"/>
          <w:kern w:val="2"/>
          <w:sz w:val="24"/>
          <w:szCs w:val="24"/>
          <w:lang w:val="sr-Cyrl-RS"/>
          <w14:ligatures w14:val="standardContextual"/>
        </w:rPr>
        <w:t>које су потребне</w:t>
      </w:r>
      <w:r w:rsidRPr="002F0FC9">
        <w:rPr>
          <w:rFonts w:ascii="Times New Roman" w:eastAsia="Aptos" w:hAnsi="Times New Roman" w:cs="Times New Roman"/>
          <w:kern w:val="2"/>
          <w:sz w:val="24"/>
          <w:szCs w:val="24"/>
          <w:lang w:val="sr-Latn-RS"/>
          <w14:ligatures w14:val="standardContextual"/>
        </w:rPr>
        <w:t xml:space="preserve"> да </w:t>
      </w:r>
      <w:r w:rsidRPr="002F0FC9">
        <w:rPr>
          <w:rFonts w:ascii="Times New Roman" w:eastAsia="Aptos" w:hAnsi="Times New Roman" w:cs="Times New Roman"/>
          <w:kern w:val="2"/>
          <w:sz w:val="24"/>
          <w:szCs w:val="24"/>
          <w:lang w:val="sr-Cyrl-RS"/>
          <w14:ligatures w14:val="standardContextual"/>
        </w:rPr>
        <w:t>пружалац услуга</w:t>
      </w:r>
      <w:r w:rsidRPr="002F0FC9">
        <w:rPr>
          <w:rFonts w:ascii="Times New Roman" w:eastAsia="Aptos" w:hAnsi="Times New Roman" w:cs="Times New Roman"/>
          <w:kern w:val="2"/>
          <w:sz w:val="24"/>
          <w:szCs w:val="24"/>
          <w:lang w:val="sr-Latn-RS"/>
          <w14:ligatures w14:val="standardContextual"/>
        </w:rPr>
        <w:t xml:space="preserve"> роминга</w:t>
      </w:r>
      <w:r w:rsidRPr="002F0FC9">
        <w:rPr>
          <w:rFonts w:ascii="Times New Roman" w:eastAsia="Aptos" w:hAnsi="Times New Roman" w:cs="Times New Roman"/>
          <w:kern w:val="2"/>
          <w:sz w:val="24"/>
          <w:szCs w:val="24"/>
          <w:lang w:val="sr-Cyrl-RS"/>
          <w14:ligatures w14:val="standardContextual"/>
        </w:rPr>
        <w:t xml:space="preserve"> омогући</w:t>
      </w:r>
      <w:r w:rsidRPr="002F0FC9">
        <w:rPr>
          <w:rFonts w:ascii="Times New Roman" w:eastAsia="Aptos" w:hAnsi="Times New Roman" w:cs="Times New Roman"/>
          <w:kern w:val="2"/>
          <w:sz w:val="24"/>
          <w:szCs w:val="24"/>
          <w:lang w:val="sr-Latn-RS"/>
          <w14:ligatures w14:val="standardContextual"/>
        </w:rPr>
        <w:t xml:space="preserve"> корисници</w:t>
      </w:r>
      <w:r w:rsidRPr="002F0FC9">
        <w:rPr>
          <w:rFonts w:ascii="Times New Roman" w:eastAsia="Aptos" w:hAnsi="Times New Roman" w:cs="Times New Roman"/>
          <w:kern w:val="2"/>
          <w:sz w:val="24"/>
          <w:szCs w:val="24"/>
          <w:lang w:val="sr-Cyrl-RS"/>
          <w14:ligatures w14:val="standardContextual"/>
        </w:rPr>
        <w:t xml:space="preserve">ма </w:t>
      </w:r>
      <w:r w:rsidRPr="002F0FC9">
        <w:rPr>
          <w:rFonts w:ascii="Times New Roman" w:eastAsia="Aptos" w:hAnsi="Times New Roman" w:cs="Times New Roman"/>
          <w:kern w:val="2"/>
          <w:sz w:val="24"/>
          <w:szCs w:val="24"/>
          <w:lang w:val="sr-Latn-RS"/>
          <w14:ligatures w14:val="standardContextual"/>
        </w:rPr>
        <w:t>бесплат</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н</w:t>
      </w:r>
      <w:r w:rsidRPr="002F0FC9">
        <w:rPr>
          <w:rFonts w:ascii="Times New Roman" w:eastAsia="Aptos" w:hAnsi="Times New Roman" w:cs="Times New Roman"/>
          <w:kern w:val="2"/>
          <w:sz w:val="24"/>
          <w:szCs w:val="24"/>
          <w:lang w:val="sr-Cyrl-RS"/>
          <w14:ligatures w14:val="standardContextual"/>
        </w:rPr>
        <w:t xml:space="preserve"> приступ</w:t>
      </w:r>
      <w:r w:rsidRPr="002F0FC9">
        <w:rPr>
          <w:rFonts w:ascii="Times New Roman" w:eastAsia="Aptos" w:hAnsi="Times New Roman" w:cs="Times New Roman"/>
          <w:kern w:val="2"/>
          <w:sz w:val="24"/>
          <w:szCs w:val="24"/>
          <w:lang w:val="sr-Latn-RS"/>
          <w14:ligatures w14:val="standardContextual"/>
        </w:rPr>
        <w:t xml:space="preserve"> хитним службама</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путем комуникације са најпри</w:t>
      </w:r>
      <w:r w:rsidRPr="002F0FC9">
        <w:rPr>
          <w:rFonts w:ascii="Times New Roman" w:eastAsia="Aptos" w:hAnsi="Times New Roman" w:cs="Times New Roman"/>
          <w:kern w:val="2"/>
          <w:sz w:val="24"/>
          <w:szCs w:val="24"/>
          <w:lang w:val="sr-Cyrl-RS"/>
          <w14:ligatures w14:val="standardContextual"/>
        </w:rPr>
        <w:t>меренијом</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пријемном тачком хитне комуникације</w:t>
      </w:r>
      <w:r w:rsidRPr="002F0FC9">
        <w:rPr>
          <w:rFonts w:ascii="Times New Roman" w:eastAsia="Aptos" w:hAnsi="Times New Roman" w:cs="Times New Roman"/>
          <w:kern w:val="2"/>
          <w:sz w:val="24"/>
          <w:szCs w:val="24"/>
          <w:lang w:val="sr-Latn-RS"/>
          <w14:ligatures w14:val="standardContextual"/>
        </w:rPr>
        <w:t xml:space="preserve">, као и бесплатан пренос информација о локацији позиваоца </w:t>
      </w:r>
      <w:r w:rsidRPr="002F0FC9">
        <w:rPr>
          <w:rFonts w:ascii="Times New Roman" w:eastAsia="Aptos" w:hAnsi="Times New Roman" w:cs="Times New Roman"/>
          <w:kern w:val="2"/>
          <w:sz w:val="24"/>
          <w:szCs w:val="24"/>
          <w:lang w:val="sr-Cyrl-RS"/>
          <w14:ligatures w14:val="standardContextual"/>
        </w:rPr>
        <w:t xml:space="preserve"> најпримеренијој пријемној тачки хитне комуникације,</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у току</w:t>
      </w:r>
      <w:r w:rsidRPr="002F0FC9">
        <w:rPr>
          <w:rFonts w:ascii="Times New Roman" w:eastAsia="Aptos" w:hAnsi="Times New Roman" w:cs="Times New Roman"/>
          <w:kern w:val="2"/>
          <w:sz w:val="24"/>
          <w:szCs w:val="24"/>
          <w:lang w:val="sr-Latn-RS"/>
          <w14:ligatures w14:val="standardContextual"/>
        </w:rPr>
        <w:t xml:space="preserve"> коришћења услуга роминга.</w:t>
      </w:r>
    </w:p>
    <w:p w14:paraId="0CE44243" w14:textId="5524856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t xml:space="preserve">Стандардна </w:t>
      </w:r>
      <w:r w:rsidRPr="002F0FC9">
        <w:rPr>
          <w:rFonts w:ascii="Times New Roman" w:eastAsia="Aptos" w:hAnsi="Times New Roman" w:cs="Times New Roman"/>
          <w:kern w:val="2"/>
          <w:sz w:val="24"/>
          <w:szCs w:val="24"/>
          <w:lang w:val="sr-Latn-RS"/>
          <w14:ligatures w14:val="standardContextual"/>
        </w:rPr>
        <w:t>понуда из става 6</w:t>
      </w:r>
      <w:r w:rsidRPr="002F0FC9">
        <w:rPr>
          <w:rFonts w:ascii="Times New Roman" w:eastAsia="Aptos" w:hAnsi="Times New Roman" w:cs="Times New Roman"/>
          <w:kern w:val="2"/>
          <w:sz w:val="24"/>
          <w:szCs w:val="24"/>
          <w:lang w:val="sr-Cyrl-RS"/>
          <w14:ligatures w14:val="standardContextual"/>
        </w:rPr>
        <w:t xml:space="preserve">. </w:t>
      </w:r>
      <w:r w:rsidRPr="002F0FC9">
        <w:rPr>
          <w:rFonts w:ascii="Times New Roman" w:eastAsia="Aptos" w:hAnsi="Times New Roman" w:cs="Times New Roman"/>
          <w:kern w:val="2"/>
          <w:sz w:val="24"/>
          <w:szCs w:val="24"/>
          <w:lang w:val="sr-Latn-RS"/>
          <w14:ligatures w14:val="standardContextual"/>
        </w:rPr>
        <w:t xml:space="preserve">овог члана може да садржи услове за спречавање сталног роминга или </w:t>
      </w:r>
      <w:r w:rsidRPr="002F0FC9">
        <w:rPr>
          <w:rFonts w:ascii="Times New Roman" w:eastAsia="Aptos" w:hAnsi="Times New Roman" w:cs="Times New Roman"/>
          <w:kern w:val="2"/>
          <w:sz w:val="24"/>
          <w:szCs w:val="24"/>
          <w:lang w:val="sr-Cyrl-RS"/>
          <w14:ligatures w14:val="standardContextual"/>
        </w:rPr>
        <w:t>злоупотребе или непримереног</w:t>
      </w:r>
      <w:r w:rsidRPr="002F0FC9">
        <w:rPr>
          <w:rFonts w:ascii="Times New Roman" w:eastAsia="Aptos" w:hAnsi="Times New Roman" w:cs="Times New Roman"/>
          <w:kern w:val="2"/>
          <w:sz w:val="24"/>
          <w:szCs w:val="24"/>
          <w:lang w:val="sr-Latn-RS"/>
          <w14:ligatures w14:val="standardContextual"/>
        </w:rPr>
        <w:t xml:space="preserve"> коришћења </w:t>
      </w:r>
      <w:r w:rsidRPr="002F0FC9">
        <w:rPr>
          <w:rFonts w:ascii="Times New Roman" w:eastAsia="Aptos" w:hAnsi="Times New Roman" w:cs="Times New Roman"/>
          <w:kern w:val="2"/>
          <w:sz w:val="24"/>
          <w:szCs w:val="24"/>
          <w:lang w:val="sr-Cyrl-RS"/>
          <w14:ligatures w14:val="standardContextual"/>
        </w:rPr>
        <w:t xml:space="preserve">велепродајног </w:t>
      </w:r>
      <w:r w:rsidRPr="002F0FC9">
        <w:rPr>
          <w:rFonts w:ascii="Times New Roman" w:eastAsia="Aptos" w:hAnsi="Times New Roman" w:cs="Times New Roman"/>
          <w:kern w:val="2"/>
          <w:sz w:val="24"/>
          <w:szCs w:val="24"/>
          <w:lang w:val="sr-Latn-RS"/>
          <w14:ligatures w14:val="standardContextual"/>
        </w:rPr>
        <w:t>приступа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у сврхе које нису пружање регулисаних услуга </w:t>
      </w:r>
      <w:r w:rsidRPr="002F0FC9">
        <w:rPr>
          <w:rFonts w:ascii="Times New Roman" w:eastAsia="Aptos" w:hAnsi="Times New Roman" w:cs="Times New Roman"/>
          <w:kern w:val="2"/>
          <w:sz w:val="24"/>
          <w:szCs w:val="24"/>
          <w:lang w:val="sr-Cyrl-RS"/>
          <w14:ligatures w14:val="standardContextual"/>
        </w:rPr>
        <w:t xml:space="preserve">роминга </w:t>
      </w:r>
      <w:r w:rsidRPr="002F0FC9">
        <w:rPr>
          <w:rFonts w:ascii="Times New Roman" w:eastAsia="Aptos" w:hAnsi="Times New Roman" w:cs="Times New Roman"/>
          <w:kern w:val="2"/>
          <w:sz w:val="24"/>
          <w:szCs w:val="24"/>
          <w:lang w:val="sr-Latn-RS"/>
          <w14:ligatures w14:val="standardContextual"/>
        </w:rPr>
        <w:t xml:space="preserve">корисницима </w:t>
      </w:r>
      <w:r w:rsidRPr="002F0FC9">
        <w:rPr>
          <w:rFonts w:ascii="Times New Roman" w:eastAsia="Aptos" w:hAnsi="Times New Roman" w:cs="Times New Roman"/>
          <w:kern w:val="2"/>
          <w:sz w:val="24"/>
          <w:szCs w:val="24"/>
          <w:lang w:val="sr-Cyrl-RS"/>
          <w14:ligatures w14:val="standardContextual"/>
        </w:rPr>
        <w:t xml:space="preserve">услуга роминга </w:t>
      </w:r>
      <w:r w:rsidRPr="002F0FC9">
        <w:rPr>
          <w:rFonts w:ascii="Times New Roman" w:eastAsia="Aptos" w:hAnsi="Times New Roman" w:cs="Times New Roman"/>
          <w:kern w:val="2"/>
          <w:sz w:val="24"/>
          <w:szCs w:val="24"/>
          <w:lang w:val="sr-Latn-RS"/>
          <w14:ligatures w14:val="standardContextual"/>
        </w:rPr>
        <w:t xml:space="preserve">који повремено путују унутар Европске уније </w:t>
      </w:r>
      <w:r w:rsidRPr="002F0FC9">
        <w:rPr>
          <w:rFonts w:ascii="Times New Roman" w:eastAsia="Aptos" w:hAnsi="Times New Roman" w:cs="Times New Roman"/>
          <w:kern w:val="2"/>
          <w:sz w:val="24"/>
          <w:szCs w:val="24"/>
          <w:lang w:val="sr-Cyrl-RS"/>
          <w14:ligatures w14:val="standardContextual"/>
        </w:rPr>
        <w:t xml:space="preserve">и </w:t>
      </w:r>
      <w:r w:rsidRPr="002F0FC9">
        <w:rPr>
          <w:rFonts w:ascii="Times New Roman" w:eastAsia="Aptos" w:hAnsi="Times New Roman" w:cs="Times New Roman"/>
          <w:kern w:val="2"/>
          <w:sz w:val="24"/>
          <w:szCs w:val="24"/>
          <w:lang w:val="sr-Latn-RS"/>
          <w14:ligatures w14:val="standardContextual"/>
        </w:rPr>
        <w:t>Републике С</w:t>
      </w:r>
      <w:r w:rsidRPr="002F0FC9">
        <w:rPr>
          <w:rFonts w:ascii="Times New Roman" w:eastAsia="Aptos" w:hAnsi="Times New Roman" w:cs="Times New Roman"/>
          <w:kern w:val="2"/>
          <w:sz w:val="24"/>
          <w:szCs w:val="24"/>
          <w:lang w:val="sr-Cyrl-RS"/>
          <w14:ligatures w14:val="standardContextual"/>
        </w:rPr>
        <w:t>рбије</w:t>
      </w:r>
      <w:r w:rsidRPr="002F0FC9">
        <w:rPr>
          <w:rFonts w:ascii="Times New Roman" w:eastAsia="Aptos" w:hAnsi="Times New Roman" w:cs="Times New Roman"/>
          <w:kern w:val="2"/>
          <w:sz w:val="24"/>
          <w:szCs w:val="24"/>
          <w:lang w:val="sr-Latn-RS"/>
          <w14:ligatures w14:val="standardContextual"/>
        </w:rPr>
        <w:t>.</w:t>
      </w:r>
      <w:r w:rsidRPr="002F0FC9">
        <w:rPr>
          <w:rFonts w:ascii="Times New Roman" w:eastAsia="Aptos" w:hAnsi="Times New Roman" w:cs="Times New Roman"/>
          <w:kern w:val="2"/>
          <w:sz w:val="24"/>
          <w:szCs w:val="24"/>
          <w:lang w:val="sr-Cyrl-RS"/>
          <w14:ligatures w14:val="standardContextual"/>
        </w:rPr>
        <w:t xml:space="preserve"> Такви услови,  </w:t>
      </w:r>
      <w:r w:rsidRPr="002F0FC9">
        <w:rPr>
          <w:rFonts w:ascii="Times New Roman" w:eastAsia="Aptos" w:hAnsi="Times New Roman" w:cs="Times New Roman"/>
          <w:kern w:val="2"/>
          <w:sz w:val="24"/>
          <w:szCs w:val="24"/>
          <w:lang w:val="sr-Cyrl-RS"/>
          <w14:ligatures w14:val="standardContextual"/>
        </w:rPr>
        <w:lastRenderedPageBreak/>
        <w:t>ако је предвиђено у стандар</w:t>
      </w:r>
      <w:r w:rsidRPr="00F90FB0">
        <w:rPr>
          <w:rFonts w:ascii="Times New Roman" w:eastAsia="Aptos" w:hAnsi="Times New Roman" w:cs="Times New Roman"/>
          <w:kern w:val="2"/>
          <w:sz w:val="24"/>
          <w:szCs w:val="24"/>
          <w:lang w:val="sr-Cyrl-RS"/>
          <w14:ligatures w14:val="standardContextual"/>
        </w:rPr>
        <w:t>д</w:t>
      </w:r>
      <w:r w:rsidRPr="002F0FC9">
        <w:rPr>
          <w:rFonts w:ascii="Times New Roman" w:eastAsia="Aptos" w:hAnsi="Times New Roman" w:cs="Times New Roman"/>
          <w:kern w:val="2"/>
          <w:sz w:val="24"/>
          <w:szCs w:val="24"/>
          <w:lang w:val="sr-Cyrl-RS"/>
          <w14:ligatures w14:val="standardContextual"/>
        </w:rPr>
        <w:t>ној понуди,</w:t>
      </w:r>
      <w:r w:rsidRPr="002F0FC9">
        <w:rPr>
          <w:rFonts w:ascii="Times New Roman" w:eastAsia="Aptos" w:hAnsi="Times New Roman" w:cs="Times New Roman"/>
          <w:kern w:val="2"/>
          <w:sz w:val="24"/>
          <w:szCs w:val="24"/>
          <w:lang w:val="sr-Latn-RS"/>
          <w14:ligatures w14:val="standardContextual"/>
        </w:rPr>
        <w:t xml:space="preserve"> морају да садрже конкретне мере које </w:t>
      </w:r>
      <w:r w:rsidRPr="002F0FC9">
        <w:rPr>
          <w:rFonts w:ascii="Times New Roman" w:eastAsia="Aptos" w:hAnsi="Times New Roman" w:cs="Times New Roman"/>
          <w:kern w:val="2"/>
          <w:sz w:val="24"/>
          <w:szCs w:val="24"/>
          <w:lang w:val="sr-Cyrl-RS"/>
          <w14:ligatures w14:val="standardContextual"/>
        </w:rPr>
        <w:t>пружалац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посећен</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мреж</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може </w:t>
      </w:r>
      <w:r w:rsidRPr="002F0FC9">
        <w:rPr>
          <w:rFonts w:ascii="Times New Roman" w:eastAsia="Aptos" w:hAnsi="Times New Roman" w:cs="Times New Roman"/>
          <w:kern w:val="2"/>
          <w:sz w:val="24"/>
          <w:szCs w:val="24"/>
          <w:lang w:val="sr-Cyrl-RS"/>
          <w14:ligatures w14:val="standardContextual"/>
        </w:rPr>
        <w:t xml:space="preserve">да </w:t>
      </w:r>
      <w:r w:rsidRPr="002F0FC9">
        <w:rPr>
          <w:rFonts w:ascii="Times New Roman" w:eastAsia="Aptos" w:hAnsi="Times New Roman" w:cs="Times New Roman"/>
          <w:kern w:val="2"/>
          <w:sz w:val="24"/>
          <w:szCs w:val="24"/>
          <w:lang w:val="sr-Latn-RS"/>
          <w14:ligatures w14:val="standardContextual"/>
        </w:rPr>
        <w:t>предуз</w:t>
      </w:r>
      <w:r w:rsidRPr="002F0FC9">
        <w:rPr>
          <w:rFonts w:ascii="Times New Roman" w:eastAsia="Aptos" w:hAnsi="Times New Roman" w:cs="Times New Roman"/>
          <w:kern w:val="2"/>
          <w:sz w:val="24"/>
          <w:szCs w:val="24"/>
          <w:lang w:val="sr-Cyrl-RS"/>
          <w14:ligatures w14:val="standardContextual"/>
        </w:rPr>
        <w:t>м</w:t>
      </w:r>
      <w:r w:rsidRPr="002F0FC9">
        <w:rPr>
          <w:rFonts w:ascii="Times New Roman" w:eastAsia="Aptos" w:hAnsi="Times New Roman" w:cs="Times New Roman"/>
          <w:kern w:val="2"/>
          <w:sz w:val="24"/>
          <w:szCs w:val="24"/>
          <w:lang w:val="sr-Latn-RS"/>
          <w14:ligatures w14:val="standardContextual"/>
        </w:rPr>
        <w:t xml:space="preserve">е, као и објективне </w:t>
      </w:r>
      <w:r w:rsidRPr="002F0FC9">
        <w:rPr>
          <w:rFonts w:ascii="Times New Roman" w:eastAsia="Aptos" w:hAnsi="Times New Roman" w:cs="Times New Roman"/>
          <w:kern w:val="2"/>
          <w:sz w:val="24"/>
          <w:szCs w:val="24"/>
          <w:lang w:val="sr-Cyrl-RS"/>
          <w14:ligatures w14:val="standardContextual"/>
        </w:rPr>
        <w:t>показатеље</w:t>
      </w:r>
      <w:r w:rsidRPr="002F0FC9">
        <w:rPr>
          <w:rFonts w:ascii="Times New Roman" w:eastAsia="Aptos" w:hAnsi="Times New Roman" w:cs="Times New Roman"/>
          <w:kern w:val="2"/>
          <w:sz w:val="24"/>
          <w:szCs w:val="24"/>
          <w:lang w:val="sr-Latn-RS"/>
          <w14:ligatures w14:val="standardContextual"/>
        </w:rPr>
        <w:t xml:space="preserve"> на основу којих се те мере могу применити. Ови </w:t>
      </w:r>
      <w:r w:rsidRPr="002F0FC9">
        <w:rPr>
          <w:rFonts w:ascii="Times New Roman" w:eastAsia="Aptos" w:hAnsi="Times New Roman" w:cs="Times New Roman"/>
          <w:kern w:val="2"/>
          <w:sz w:val="24"/>
          <w:szCs w:val="24"/>
          <w:lang w:val="sr-Cyrl-RS"/>
          <w14:ligatures w14:val="standardContextual"/>
        </w:rPr>
        <w:t>показатељи</w:t>
      </w:r>
      <w:r w:rsidRPr="002F0FC9">
        <w:rPr>
          <w:rFonts w:ascii="Times New Roman" w:eastAsia="Aptos" w:hAnsi="Times New Roman" w:cs="Times New Roman"/>
          <w:kern w:val="2"/>
          <w:sz w:val="24"/>
          <w:szCs w:val="24"/>
          <w:lang w:val="sr-Latn-RS"/>
          <w14:ligatures w14:val="standardContextual"/>
        </w:rPr>
        <w:t xml:space="preserve"> се однос</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на </w:t>
      </w:r>
      <w:r w:rsidRPr="002F0FC9">
        <w:rPr>
          <w:rFonts w:ascii="Times New Roman" w:eastAsia="Aptos" w:hAnsi="Times New Roman" w:cs="Times New Roman"/>
          <w:kern w:val="2"/>
          <w:sz w:val="24"/>
          <w:szCs w:val="24"/>
          <w:lang w:val="sr-Cyrl-RS"/>
          <w14:ligatures w14:val="standardContextual"/>
        </w:rPr>
        <w:t>збирне</w:t>
      </w:r>
      <w:r w:rsidRPr="002F0FC9">
        <w:rPr>
          <w:rFonts w:ascii="Times New Roman" w:eastAsia="Aptos" w:hAnsi="Times New Roman" w:cs="Times New Roman"/>
          <w:kern w:val="2"/>
          <w:sz w:val="24"/>
          <w:szCs w:val="24"/>
          <w:lang w:val="sr-Latn-RS"/>
          <w14:ligatures w14:val="standardContextual"/>
        </w:rPr>
        <w:t xml:space="preserve"> податке о роминг саобраћају</w:t>
      </w:r>
      <w:r w:rsidRPr="002F0FC9">
        <w:rPr>
          <w:rFonts w:ascii="Times New Roman" w:eastAsia="Aptos" w:hAnsi="Times New Roman" w:cs="Times New Roman"/>
          <w:kern w:val="2"/>
          <w:sz w:val="24"/>
          <w:szCs w:val="24"/>
          <w:lang w:val="sr-Cyrl-RS"/>
          <w14:ligatures w14:val="standardContextual"/>
        </w:rPr>
        <w:t xml:space="preserve"> и</w:t>
      </w:r>
      <w:r w:rsidRPr="002F0FC9">
        <w:rPr>
          <w:rFonts w:ascii="Times New Roman" w:eastAsia="Aptos" w:hAnsi="Times New Roman" w:cs="Times New Roman"/>
          <w:kern w:val="2"/>
          <w:sz w:val="24"/>
          <w:szCs w:val="24"/>
          <w:lang w:val="sr-Latn-RS"/>
          <w14:ligatures w14:val="standardContextual"/>
        </w:rPr>
        <w:t xml:space="preserve"> не могу </w:t>
      </w:r>
      <w:r w:rsidRPr="002F0FC9">
        <w:rPr>
          <w:rFonts w:ascii="Times New Roman" w:eastAsia="Aptos" w:hAnsi="Times New Roman" w:cs="Times New Roman"/>
          <w:kern w:val="2"/>
          <w:sz w:val="24"/>
          <w:szCs w:val="24"/>
          <w:lang w:val="sr-Cyrl-RS"/>
          <w14:ligatures w14:val="standardContextual"/>
        </w:rPr>
        <w:t xml:space="preserve">се </w:t>
      </w:r>
      <w:r w:rsidRPr="002F0FC9">
        <w:rPr>
          <w:rFonts w:ascii="Times New Roman" w:eastAsia="Aptos" w:hAnsi="Times New Roman" w:cs="Times New Roman"/>
          <w:kern w:val="2"/>
          <w:sz w:val="24"/>
          <w:szCs w:val="24"/>
          <w:lang w:val="sr-Latn-RS"/>
          <w14:ligatures w14:val="standardContextual"/>
        </w:rPr>
        <w:t xml:space="preserve">односити на појединачне податке о саобраћају корисника </w:t>
      </w:r>
      <w:r w:rsidRPr="002F0FC9">
        <w:rPr>
          <w:rFonts w:ascii="Times New Roman" w:eastAsia="Aptos" w:hAnsi="Times New Roman" w:cs="Times New Roman"/>
          <w:kern w:val="2"/>
          <w:sz w:val="24"/>
          <w:szCs w:val="24"/>
          <w:lang w:val="sr-Cyrl-RS"/>
          <w14:ligatures w14:val="standardContextual"/>
        </w:rPr>
        <w:t>пружаоца услуга</w:t>
      </w:r>
      <w:r w:rsidRPr="002F0FC9">
        <w:rPr>
          <w:rFonts w:ascii="Times New Roman" w:eastAsia="Aptos" w:hAnsi="Times New Roman" w:cs="Times New Roman"/>
          <w:kern w:val="2"/>
          <w:sz w:val="24"/>
          <w:szCs w:val="24"/>
          <w:lang w:val="sr-Latn-RS"/>
          <w14:ligatures w14:val="standardContextual"/>
        </w:rPr>
        <w:t xml:space="preserve"> роминга.</w:t>
      </w:r>
    </w:p>
    <w:p w14:paraId="2BCECC93" w14:textId="751EA079"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t>У стандардној</w:t>
      </w:r>
      <w:r w:rsidRPr="002F0FC9">
        <w:rPr>
          <w:rFonts w:ascii="Times New Roman" w:eastAsia="Aptos" w:hAnsi="Times New Roman" w:cs="Times New Roman"/>
          <w:kern w:val="2"/>
          <w:sz w:val="24"/>
          <w:szCs w:val="24"/>
          <w:lang w:val="sr-Latn-RS"/>
          <w14:ligatures w14:val="standardContextual"/>
        </w:rPr>
        <w:t xml:space="preserve"> понуд</w:t>
      </w:r>
      <w:r w:rsidRPr="002F0FC9">
        <w:rPr>
          <w:rFonts w:ascii="Times New Roman" w:eastAsia="Aptos" w:hAnsi="Times New Roman" w:cs="Times New Roman"/>
          <w:kern w:val="2"/>
          <w:sz w:val="24"/>
          <w:szCs w:val="24"/>
          <w:lang w:val="sr-Cyrl-RS"/>
          <w14:ligatures w14:val="standardContextual"/>
        </w:rPr>
        <w:t>и</w:t>
      </w:r>
      <w:r w:rsidRPr="002F0FC9">
        <w:rPr>
          <w:rFonts w:ascii="Times New Roman" w:eastAsia="Aptos" w:hAnsi="Times New Roman" w:cs="Times New Roman"/>
          <w:kern w:val="2"/>
          <w:sz w:val="24"/>
          <w:szCs w:val="24"/>
          <w:lang w:val="sr-Latn-RS"/>
          <w14:ligatures w14:val="standardContextual"/>
        </w:rPr>
        <w:t xml:space="preserve"> из става 6</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овог члана</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може</w:t>
      </w:r>
      <w:r w:rsidRPr="002F0FC9">
        <w:rPr>
          <w:rFonts w:ascii="Times New Roman" w:eastAsia="Aptos" w:hAnsi="Times New Roman" w:cs="Times New Roman"/>
          <w:kern w:val="2"/>
          <w:sz w:val="24"/>
          <w:szCs w:val="24"/>
          <w:lang w:val="sr-Cyrl-RS"/>
          <w14:ligatures w14:val="standardContextual"/>
        </w:rPr>
        <w:t xml:space="preserve"> се</w:t>
      </w:r>
      <w:r w:rsidRPr="002F0FC9">
        <w:rPr>
          <w:rFonts w:ascii="Times New Roman" w:eastAsia="Aptos" w:hAnsi="Times New Roman" w:cs="Times New Roman"/>
          <w:kern w:val="2"/>
          <w:sz w:val="24"/>
          <w:szCs w:val="24"/>
          <w:lang w:val="sr-Latn-RS"/>
          <w14:ligatures w14:val="standardContextual"/>
        </w:rPr>
        <w:t xml:space="preserve">, између осталог, предвидети да, када </w:t>
      </w:r>
      <w:r w:rsidRPr="002F0FC9">
        <w:rPr>
          <w:rFonts w:ascii="Times New Roman" w:eastAsia="Aptos" w:hAnsi="Times New Roman" w:cs="Times New Roman"/>
          <w:kern w:val="2"/>
          <w:sz w:val="24"/>
          <w:szCs w:val="24"/>
          <w:lang w:val="sr-Cyrl-RS"/>
          <w14:ligatures w14:val="standardContextual"/>
        </w:rPr>
        <w:t>пружалац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посећен</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мреж</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има </w:t>
      </w:r>
      <w:r w:rsidRPr="002F0FC9">
        <w:rPr>
          <w:rFonts w:ascii="Times New Roman" w:eastAsia="Aptos" w:hAnsi="Times New Roman" w:cs="Times New Roman"/>
          <w:kern w:val="2"/>
          <w:sz w:val="24"/>
          <w:szCs w:val="24"/>
          <w:lang w:val="sr-Cyrl-RS"/>
          <w14:ligatures w14:val="standardContextual"/>
        </w:rPr>
        <w:t>оправдане разлоге</w:t>
      </w:r>
      <w:r w:rsidRPr="002F0FC9">
        <w:rPr>
          <w:rFonts w:ascii="Times New Roman" w:eastAsia="Aptos" w:hAnsi="Times New Roman" w:cs="Times New Roman"/>
          <w:kern w:val="2"/>
          <w:sz w:val="24"/>
          <w:szCs w:val="24"/>
          <w:lang w:val="sr-Latn-RS"/>
          <w14:ligatures w14:val="standardContextual"/>
        </w:rPr>
        <w:t xml:space="preserve"> да верује да </w:t>
      </w:r>
      <w:r w:rsidRPr="002F0FC9">
        <w:rPr>
          <w:rFonts w:ascii="Times New Roman" w:eastAsia="Aptos" w:hAnsi="Times New Roman" w:cs="Times New Roman"/>
          <w:kern w:val="2"/>
          <w:sz w:val="24"/>
          <w:szCs w:val="24"/>
          <w:lang w:val="sr-Cyrl-RS"/>
          <w14:ligatures w14:val="standardContextual"/>
        </w:rPr>
        <w:t>постоји стални роминг од стране великог</w:t>
      </w:r>
      <w:r w:rsidRPr="002F0FC9">
        <w:rPr>
          <w:rFonts w:ascii="Times New Roman" w:eastAsia="Aptos" w:hAnsi="Times New Roman" w:cs="Times New Roman"/>
          <w:kern w:val="2"/>
          <w:sz w:val="24"/>
          <w:szCs w:val="24"/>
          <w:lang w:val="sr-Latn-RS"/>
          <w14:ligatures w14:val="standardContextual"/>
        </w:rPr>
        <w:t xml:space="preserve"> де</w:t>
      </w:r>
      <w:r w:rsidRPr="002F0FC9">
        <w:rPr>
          <w:rFonts w:ascii="Times New Roman" w:eastAsia="Aptos" w:hAnsi="Times New Roman" w:cs="Times New Roman"/>
          <w:kern w:val="2"/>
          <w:sz w:val="24"/>
          <w:szCs w:val="24"/>
          <w:lang w:val="sr-Cyrl-RS"/>
          <w14:ligatures w14:val="standardContextual"/>
        </w:rPr>
        <w:t>ла</w:t>
      </w:r>
      <w:r w:rsidRPr="002F0FC9">
        <w:rPr>
          <w:rFonts w:ascii="Times New Roman" w:eastAsia="Aptos" w:hAnsi="Times New Roman" w:cs="Times New Roman"/>
          <w:kern w:val="2"/>
          <w:sz w:val="24"/>
          <w:szCs w:val="24"/>
          <w:lang w:val="sr-Latn-RS"/>
          <w14:ligatures w14:val="standardContextual"/>
        </w:rPr>
        <w:t xml:space="preserve"> корисника </w:t>
      </w:r>
      <w:r w:rsidRPr="002F0FC9">
        <w:rPr>
          <w:rFonts w:ascii="Times New Roman" w:eastAsia="Aptos" w:hAnsi="Times New Roman" w:cs="Times New Roman"/>
          <w:kern w:val="2"/>
          <w:sz w:val="24"/>
          <w:szCs w:val="24"/>
          <w:lang w:val="sr-Cyrl-RS"/>
          <w14:ligatures w14:val="standardContextual"/>
        </w:rPr>
        <w:t xml:space="preserve">пружаоца услуга </w:t>
      </w:r>
      <w:r w:rsidRPr="002F0FC9">
        <w:rPr>
          <w:rFonts w:ascii="Times New Roman" w:eastAsia="Aptos" w:hAnsi="Times New Roman" w:cs="Times New Roman"/>
          <w:kern w:val="2"/>
          <w:sz w:val="24"/>
          <w:szCs w:val="24"/>
          <w:lang w:val="sr-Latn-RS"/>
          <w14:ligatures w14:val="standardContextual"/>
        </w:rPr>
        <w:t xml:space="preserve">роминга или да постоји </w:t>
      </w:r>
      <w:r w:rsidRPr="002F0FC9">
        <w:rPr>
          <w:rFonts w:ascii="Times New Roman" w:eastAsia="Aptos" w:hAnsi="Times New Roman" w:cs="Times New Roman"/>
          <w:kern w:val="2"/>
          <w:sz w:val="24"/>
          <w:szCs w:val="24"/>
          <w:lang w:val="sr-Cyrl-RS"/>
          <w14:ligatures w14:val="standardContextual"/>
        </w:rPr>
        <w:t>злоупотреба или непримерено</w:t>
      </w:r>
      <w:r w:rsidRPr="002F0FC9">
        <w:rPr>
          <w:rFonts w:ascii="Times New Roman" w:eastAsia="Aptos" w:hAnsi="Times New Roman" w:cs="Times New Roman"/>
          <w:kern w:val="2"/>
          <w:sz w:val="24"/>
          <w:szCs w:val="24"/>
          <w:lang w:val="sr-Latn-RS"/>
          <w14:ligatures w14:val="standardContextual"/>
        </w:rPr>
        <w:t xml:space="preserve"> коришћење велепродајн</w:t>
      </w:r>
      <w:r w:rsidRPr="002F0FC9">
        <w:rPr>
          <w:rFonts w:ascii="Times New Roman" w:eastAsia="Aptos" w:hAnsi="Times New Roman" w:cs="Times New Roman"/>
          <w:kern w:val="2"/>
          <w:sz w:val="24"/>
          <w:szCs w:val="24"/>
          <w:lang w:val="sr-Cyrl-RS"/>
          <w14:ligatures w14:val="standardContextual"/>
        </w:rPr>
        <w:t>ог</w:t>
      </w:r>
      <w:r w:rsidRPr="002F0FC9">
        <w:rPr>
          <w:rFonts w:ascii="Times New Roman" w:eastAsia="Aptos" w:hAnsi="Times New Roman" w:cs="Times New Roman"/>
          <w:kern w:val="2"/>
          <w:sz w:val="24"/>
          <w:szCs w:val="24"/>
          <w:lang w:val="sr-Latn-RS"/>
          <w14:ligatures w14:val="standardContextual"/>
        </w:rPr>
        <w:t xml:space="preserve"> приступа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пружалац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посећен</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мреж</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може </w:t>
      </w:r>
      <w:r w:rsidRPr="002F0FC9">
        <w:rPr>
          <w:rFonts w:ascii="Times New Roman" w:eastAsia="Aptos" w:hAnsi="Times New Roman" w:cs="Times New Roman"/>
          <w:kern w:val="2"/>
          <w:sz w:val="24"/>
          <w:szCs w:val="24"/>
          <w:lang w:val="sr-Cyrl-RS"/>
          <w14:ligatures w14:val="standardContextual"/>
        </w:rPr>
        <w:t>да тражи</w:t>
      </w:r>
      <w:r w:rsidRPr="002F0FC9">
        <w:rPr>
          <w:rFonts w:ascii="Times New Roman" w:eastAsia="Aptos" w:hAnsi="Times New Roman" w:cs="Times New Roman"/>
          <w:kern w:val="2"/>
          <w:sz w:val="24"/>
          <w:szCs w:val="24"/>
          <w:lang w:val="sr-Latn-RS"/>
          <w14:ligatures w14:val="standardContextual"/>
        </w:rPr>
        <w:t xml:space="preserve"> информације, </w:t>
      </w:r>
      <w:r w:rsidRPr="002F0FC9">
        <w:rPr>
          <w:rFonts w:ascii="Times New Roman" w:eastAsia="Aptos" w:hAnsi="Times New Roman" w:cs="Times New Roman"/>
          <w:kern w:val="2"/>
          <w:sz w:val="24"/>
          <w:szCs w:val="24"/>
          <w:lang w:val="sr-Cyrl-RS"/>
          <w14:ligatures w14:val="standardContextual"/>
        </w:rPr>
        <w:t>не доводећи у питање</w:t>
      </w:r>
      <w:r w:rsidRPr="002F0FC9">
        <w:rPr>
          <w:rFonts w:ascii="Times New Roman" w:eastAsia="Aptos" w:hAnsi="Times New Roman" w:cs="Times New Roman"/>
          <w:kern w:val="2"/>
          <w:sz w:val="24"/>
          <w:szCs w:val="24"/>
          <w:lang w:val="sr-Latn-RS"/>
          <w14:ligatures w14:val="standardContextual"/>
        </w:rPr>
        <w:t xml:space="preserve"> прописе о заштити података</w:t>
      </w:r>
      <w:r w:rsidRPr="002F0FC9">
        <w:rPr>
          <w:rFonts w:ascii="Times New Roman" w:eastAsia="Aptos" w:hAnsi="Times New Roman" w:cs="Times New Roman"/>
          <w:kern w:val="2"/>
          <w:sz w:val="24"/>
          <w:szCs w:val="24"/>
          <w:lang w:val="sr-Cyrl-RS"/>
          <w14:ligatures w14:val="standardContextual"/>
        </w:rPr>
        <w:t xml:space="preserve"> о личности</w:t>
      </w:r>
      <w:r w:rsidRPr="002F0FC9">
        <w:rPr>
          <w:rFonts w:ascii="Times New Roman" w:eastAsia="Aptos" w:hAnsi="Times New Roman" w:cs="Times New Roman"/>
          <w:kern w:val="2"/>
          <w:sz w:val="24"/>
          <w:szCs w:val="24"/>
          <w:lang w:val="sr-Latn-RS"/>
          <w14:ligatures w14:val="standardContextual"/>
        </w:rPr>
        <w:t xml:space="preserve">, које омогућавају утврђивање да ли </w:t>
      </w:r>
      <w:r w:rsidRPr="002F0FC9">
        <w:rPr>
          <w:rFonts w:ascii="Times New Roman" w:eastAsia="Aptos" w:hAnsi="Times New Roman" w:cs="Times New Roman"/>
          <w:kern w:val="2"/>
          <w:sz w:val="24"/>
          <w:szCs w:val="24"/>
          <w:lang w:val="sr-Cyrl-RS"/>
          <w14:ligatures w14:val="standardContextual"/>
        </w:rPr>
        <w:t>постоји стални роминг од стране великог</w:t>
      </w:r>
      <w:r w:rsidRPr="002F0FC9">
        <w:rPr>
          <w:rFonts w:ascii="Times New Roman" w:eastAsia="Aptos" w:hAnsi="Times New Roman" w:cs="Times New Roman"/>
          <w:kern w:val="2"/>
          <w:sz w:val="24"/>
          <w:szCs w:val="24"/>
          <w:lang w:val="sr-Latn-RS"/>
          <w14:ligatures w14:val="standardContextual"/>
        </w:rPr>
        <w:t xml:space="preserve"> де</w:t>
      </w:r>
      <w:r w:rsidRPr="002F0FC9">
        <w:rPr>
          <w:rFonts w:ascii="Times New Roman" w:eastAsia="Aptos" w:hAnsi="Times New Roman" w:cs="Times New Roman"/>
          <w:kern w:val="2"/>
          <w:sz w:val="24"/>
          <w:szCs w:val="24"/>
          <w:lang w:val="sr-Cyrl-RS"/>
          <w14:ligatures w14:val="standardContextual"/>
        </w:rPr>
        <w:t>ла</w:t>
      </w:r>
      <w:r w:rsidRPr="002F0FC9">
        <w:rPr>
          <w:rFonts w:ascii="Times New Roman" w:eastAsia="Aptos" w:hAnsi="Times New Roman" w:cs="Times New Roman"/>
          <w:kern w:val="2"/>
          <w:sz w:val="24"/>
          <w:szCs w:val="24"/>
          <w:lang w:val="sr-Latn-RS"/>
          <w14:ligatures w14:val="standardContextual"/>
        </w:rPr>
        <w:t xml:space="preserve"> корисника </w:t>
      </w:r>
      <w:r w:rsidRPr="002F0FC9">
        <w:rPr>
          <w:rFonts w:ascii="Times New Roman" w:eastAsia="Aptos" w:hAnsi="Times New Roman" w:cs="Times New Roman"/>
          <w:kern w:val="2"/>
          <w:sz w:val="24"/>
          <w:szCs w:val="24"/>
          <w:lang w:val="sr-Cyrl-RS"/>
          <w14:ligatures w14:val="standardContextual"/>
        </w:rPr>
        <w:t xml:space="preserve">пружаоца услуга </w:t>
      </w:r>
      <w:r w:rsidRPr="002F0FC9">
        <w:rPr>
          <w:rFonts w:ascii="Times New Roman" w:eastAsia="Aptos" w:hAnsi="Times New Roman" w:cs="Times New Roman"/>
          <w:kern w:val="2"/>
          <w:sz w:val="24"/>
          <w:szCs w:val="24"/>
          <w:lang w:val="sr-Latn-RS"/>
          <w14:ligatures w14:val="standardContextual"/>
        </w:rPr>
        <w:t xml:space="preserve">роминга или </w:t>
      </w:r>
      <w:r w:rsidRPr="002F0FC9">
        <w:rPr>
          <w:rFonts w:ascii="Times New Roman" w:eastAsia="Aptos" w:hAnsi="Times New Roman" w:cs="Times New Roman"/>
          <w:kern w:val="2"/>
          <w:sz w:val="24"/>
          <w:szCs w:val="24"/>
          <w:lang w:val="sr-Cyrl-RS"/>
          <w14:ligatures w14:val="standardContextual"/>
        </w:rPr>
        <w:t>злоупотреба или непримерено</w:t>
      </w:r>
      <w:r w:rsidRPr="002F0FC9">
        <w:rPr>
          <w:rFonts w:ascii="Times New Roman" w:eastAsia="Aptos" w:hAnsi="Times New Roman" w:cs="Times New Roman"/>
          <w:kern w:val="2"/>
          <w:sz w:val="24"/>
          <w:szCs w:val="24"/>
          <w:lang w:val="sr-Latn-RS"/>
          <w14:ligatures w14:val="standardContextual"/>
        </w:rPr>
        <w:t xml:space="preserve"> коришћење велепродајн</w:t>
      </w:r>
      <w:r w:rsidRPr="002F0FC9">
        <w:rPr>
          <w:rFonts w:ascii="Times New Roman" w:eastAsia="Aptos" w:hAnsi="Times New Roman" w:cs="Times New Roman"/>
          <w:kern w:val="2"/>
          <w:sz w:val="24"/>
          <w:szCs w:val="24"/>
          <w:lang w:val="sr-Cyrl-RS"/>
          <w14:ligatures w14:val="standardContextual"/>
        </w:rPr>
        <w:t xml:space="preserve">ог </w:t>
      </w:r>
      <w:r w:rsidRPr="002F0FC9">
        <w:rPr>
          <w:rFonts w:ascii="Times New Roman" w:eastAsia="Aptos" w:hAnsi="Times New Roman" w:cs="Times New Roman"/>
          <w:kern w:val="2"/>
          <w:sz w:val="24"/>
          <w:szCs w:val="24"/>
          <w:lang w:val="sr-Latn-RS"/>
          <w14:ligatures w14:val="standardContextual"/>
        </w:rPr>
        <w:t>приступа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на мрежи </w:t>
      </w:r>
      <w:r w:rsidRPr="002F0FC9">
        <w:rPr>
          <w:rFonts w:ascii="Times New Roman" w:eastAsia="Aptos" w:hAnsi="Times New Roman" w:cs="Times New Roman"/>
          <w:kern w:val="2"/>
          <w:sz w:val="24"/>
          <w:szCs w:val="24"/>
          <w:lang w:val="sr-Cyrl-RS"/>
          <w14:ligatures w14:val="standardContextual"/>
        </w:rPr>
        <w:t>пружаоца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посећен</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мреж</w:t>
      </w:r>
      <w:r w:rsidRPr="002F0FC9">
        <w:rPr>
          <w:rFonts w:ascii="Times New Roman" w:eastAsia="Aptos" w:hAnsi="Times New Roman" w:cs="Times New Roman"/>
          <w:kern w:val="2"/>
          <w:sz w:val="24"/>
          <w:szCs w:val="24"/>
          <w:lang w:val="sr-Cyrl-RS"/>
          <w14:ligatures w14:val="standardContextual"/>
        </w:rPr>
        <w:t>е, као</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што су </w:t>
      </w:r>
      <w:r w:rsidRPr="002F0FC9">
        <w:rPr>
          <w:rFonts w:ascii="Times New Roman" w:eastAsia="Aptos" w:hAnsi="Times New Roman" w:cs="Times New Roman"/>
          <w:kern w:val="2"/>
          <w:sz w:val="24"/>
          <w:szCs w:val="24"/>
          <w:lang w:val="sr-Latn-RS"/>
          <w14:ligatures w14:val="standardContextual"/>
        </w:rPr>
        <w:t>информације о уделу корисника од укупног броја корисника за које је</w:t>
      </w:r>
      <w:r w:rsidRPr="002F0FC9">
        <w:rPr>
          <w:rFonts w:ascii="Times New Roman" w:eastAsia="Aptos" w:hAnsi="Times New Roman" w:cs="Times New Roman"/>
          <w:kern w:val="2"/>
          <w:sz w:val="24"/>
          <w:szCs w:val="24"/>
          <w:lang w:val="sr-Cyrl-RS"/>
          <w14:ligatures w14:val="standardContextual"/>
        </w:rPr>
        <w:t>, на основу објективних показатеља прописаних подзаконским актом из члана 84. став 3. овог закона,</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утврђен</w:t>
      </w:r>
      <w:r w:rsidRPr="002F0FC9">
        <w:rPr>
          <w:rFonts w:ascii="Times New Roman" w:eastAsia="Aptos" w:hAnsi="Times New Roman" w:cs="Times New Roman"/>
          <w:kern w:val="2"/>
          <w:sz w:val="24"/>
          <w:szCs w:val="24"/>
          <w:lang w:val="sr-Latn-RS"/>
          <w14:ligatures w14:val="standardContextual"/>
        </w:rPr>
        <w:t xml:space="preserve">  ризик од </w:t>
      </w:r>
      <w:r w:rsidRPr="002F0FC9">
        <w:rPr>
          <w:rFonts w:ascii="Times New Roman" w:eastAsia="Aptos" w:hAnsi="Times New Roman" w:cs="Times New Roman"/>
          <w:kern w:val="2"/>
          <w:sz w:val="24"/>
          <w:szCs w:val="24"/>
          <w:lang w:val="sr-Cyrl-RS"/>
          <w14:ligatures w14:val="standardContextual"/>
        </w:rPr>
        <w:t>злоупотребе или непримереног</w:t>
      </w:r>
      <w:r w:rsidRPr="002F0FC9">
        <w:rPr>
          <w:rFonts w:ascii="Times New Roman" w:eastAsia="Aptos" w:hAnsi="Times New Roman" w:cs="Times New Roman"/>
          <w:kern w:val="2"/>
          <w:sz w:val="24"/>
          <w:szCs w:val="24"/>
          <w:lang w:val="sr-Latn-RS"/>
          <w14:ligatures w14:val="standardContextual"/>
        </w:rPr>
        <w:t xml:space="preserve"> коришћењ</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регулисаних малопродајних услуга роминга</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које се пружају по важећој домаћој малопродајној цени</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w:t>
      </w:r>
    </w:p>
    <w:p w14:paraId="378ADAC6"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t xml:space="preserve">У Стандарној </w:t>
      </w:r>
      <w:r w:rsidRPr="002F0FC9">
        <w:rPr>
          <w:rFonts w:ascii="Times New Roman" w:eastAsia="Aptos" w:hAnsi="Times New Roman" w:cs="Times New Roman"/>
          <w:kern w:val="2"/>
          <w:sz w:val="24"/>
          <w:szCs w:val="24"/>
          <w:lang w:val="sr-Latn-RS"/>
          <w14:ligatures w14:val="standardContextual"/>
        </w:rPr>
        <w:t>понуд</w:t>
      </w:r>
      <w:r w:rsidRPr="002F0FC9">
        <w:rPr>
          <w:rFonts w:ascii="Times New Roman" w:eastAsia="Aptos" w:hAnsi="Times New Roman" w:cs="Times New Roman"/>
          <w:kern w:val="2"/>
          <w:sz w:val="24"/>
          <w:szCs w:val="24"/>
          <w:lang w:val="sr-Cyrl-RS"/>
          <w14:ligatures w14:val="standardContextual"/>
        </w:rPr>
        <w:t>и</w:t>
      </w:r>
      <w:r w:rsidRPr="002F0FC9">
        <w:rPr>
          <w:rFonts w:ascii="Times New Roman" w:eastAsia="Aptos" w:hAnsi="Times New Roman" w:cs="Times New Roman"/>
          <w:kern w:val="2"/>
          <w:sz w:val="24"/>
          <w:szCs w:val="24"/>
          <w:lang w:val="sr-Latn-RS"/>
          <w14:ligatures w14:val="standardContextual"/>
        </w:rPr>
        <w:t xml:space="preserve"> из става 6</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овог члана</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може</w:t>
      </w:r>
      <w:r w:rsidRPr="002F0FC9">
        <w:rPr>
          <w:rFonts w:ascii="Times New Roman" w:eastAsia="Aptos" w:hAnsi="Times New Roman" w:cs="Times New Roman"/>
          <w:kern w:val="2"/>
          <w:sz w:val="24"/>
          <w:szCs w:val="24"/>
          <w:lang w:val="sr-Cyrl-RS"/>
          <w14:ligatures w14:val="standardContextual"/>
        </w:rPr>
        <w:t xml:space="preserve"> се</w:t>
      </w:r>
      <w:r w:rsidRPr="002F0FC9">
        <w:rPr>
          <w:rFonts w:ascii="Times New Roman" w:eastAsia="Aptos" w:hAnsi="Times New Roman" w:cs="Times New Roman"/>
          <w:kern w:val="2"/>
          <w:sz w:val="24"/>
          <w:szCs w:val="24"/>
          <w:lang w:val="sr-Latn-RS"/>
          <w14:ligatures w14:val="standardContextual"/>
        </w:rPr>
        <w:t xml:space="preserve">, као крајње средство, када </w:t>
      </w:r>
      <w:r w:rsidRPr="002F0FC9">
        <w:rPr>
          <w:rFonts w:ascii="Times New Roman" w:eastAsia="Aptos" w:hAnsi="Times New Roman" w:cs="Times New Roman"/>
          <w:kern w:val="2"/>
          <w:sz w:val="24"/>
          <w:szCs w:val="24"/>
          <w:lang w:val="sr-Cyrl-RS"/>
          <w14:ligatures w14:val="standardContextual"/>
        </w:rPr>
        <w:t>блажим</w:t>
      </w:r>
      <w:r w:rsidRPr="002F0FC9">
        <w:rPr>
          <w:rFonts w:ascii="Times New Roman" w:eastAsia="Aptos" w:hAnsi="Times New Roman" w:cs="Times New Roman"/>
          <w:kern w:val="2"/>
          <w:sz w:val="24"/>
          <w:szCs w:val="24"/>
          <w:lang w:val="sr-Latn-RS"/>
          <w14:ligatures w14:val="standardContextual"/>
        </w:rPr>
        <w:t xml:space="preserve"> мер</w:t>
      </w:r>
      <w:r w:rsidRPr="002F0FC9">
        <w:rPr>
          <w:rFonts w:ascii="Times New Roman" w:eastAsia="Aptos" w:hAnsi="Times New Roman" w:cs="Times New Roman"/>
          <w:kern w:val="2"/>
          <w:sz w:val="24"/>
          <w:szCs w:val="24"/>
          <w:lang w:val="sr-Cyrl-RS"/>
          <w14:ligatures w14:val="standardContextual"/>
        </w:rPr>
        <w:t>ама</w:t>
      </w:r>
      <w:r w:rsidRPr="002F0FC9">
        <w:rPr>
          <w:rFonts w:ascii="Times New Roman" w:eastAsia="Aptos" w:hAnsi="Times New Roman" w:cs="Times New Roman"/>
          <w:kern w:val="2"/>
          <w:sz w:val="24"/>
          <w:szCs w:val="24"/>
          <w:lang w:val="sr-Latn-RS"/>
          <w14:ligatures w14:val="standardContextual"/>
        </w:rPr>
        <w:t xml:space="preserve"> ни</w:t>
      </w:r>
      <w:r w:rsidRPr="002F0FC9">
        <w:rPr>
          <w:rFonts w:ascii="Times New Roman" w:eastAsia="Aptos" w:hAnsi="Times New Roman" w:cs="Times New Roman"/>
          <w:kern w:val="2"/>
          <w:sz w:val="24"/>
          <w:szCs w:val="24"/>
          <w:lang w:val="sr-Cyrl-RS"/>
          <w14:ligatures w14:val="standardContextual"/>
        </w:rPr>
        <w:t>је било</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могуће решити</w:t>
      </w:r>
      <w:r w:rsidRPr="002F0FC9">
        <w:rPr>
          <w:rFonts w:ascii="Times New Roman" w:eastAsia="Aptos" w:hAnsi="Times New Roman" w:cs="Times New Roman"/>
          <w:kern w:val="2"/>
          <w:sz w:val="24"/>
          <w:szCs w:val="24"/>
          <w:lang w:val="sr-Latn-RS"/>
          <w14:ligatures w14:val="standardContextual"/>
        </w:rPr>
        <w:t xml:space="preserve"> ситуацију, предвидети могућност раскида </w:t>
      </w:r>
      <w:r w:rsidRPr="002F0FC9">
        <w:rPr>
          <w:rFonts w:ascii="Times New Roman" w:eastAsia="Aptos" w:hAnsi="Times New Roman" w:cs="Times New Roman"/>
          <w:kern w:val="2"/>
          <w:sz w:val="24"/>
          <w:szCs w:val="24"/>
          <w:lang w:val="sr-Cyrl-RS"/>
          <w14:ligatures w14:val="standardContextual"/>
        </w:rPr>
        <w:t>споразума</w:t>
      </w:r>
      <w:r w:rsidRPr="002F0FC9">
        <w:rPr>
          <w:rFonts w:ascii="Times New Roman" w:eastAsia="Aptos" w:hAnsi="Times New Roman" w:cs="Times New Roman"/>
          <w:kern w:val="2"/>
          <w:sz w:val="24"/>
          <w:szCs w:val="24"/>
          <w:lang w:val="sr-Latn-RS"/>
          <w14:ligatures w14:val="standardContextual"/>
        </w:rPr>
        <w:t xml:space="preserve"> о велепродајн</w:t>
      </w:r>
      <w:r w:rsidRPr="002F0FC9">
        <w:rPr>
          <w:rFonts w:ascii="Times New Roman" w:eastAsia="Aptos" w:hAnsi="Times New Roman" w:cs="Times New Roman"/>
          <w:kern w:val="2"/>
          <w:sz w:val="24"/>
          <w:szCs w:val="24"/>
          <w:lang w:val="sr-Cyrl-RS"/>
          <w14:ligatures w14:val="standardContextual"/>
        </w:rPr>
        <w:t>им</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услугама </w:t>
      </w:r>
      <w:r w:rsidRPr="002F0FC9">
        <w:rPr>
          <w:rFonts w:ascii="Times New Roman" w:eastAsia="Aptos" w:hAnsi="Times New Roman" w:cs="Times New Roman"/>
          <w:kern w:val="2"/>
          <w:sz w:val="24"/>
          <w:szCs w:val="24"/>
          <w:lang w:val="sr-Latn-RS"/>
          <w14:ligatures w14:val="standardContextual"/>
        </w:rPr>
        <w:t>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ако </w:t>
      </w:r>
      <w:r w:rsidRPr="002F0FC9">
        <w:rPr>
          <w:rFonts w:ascii="Times New Roman" w:eastAsia="Aptos" w:hAnsi="Times New Roman" w:cs="Times New Roman"/>
          <w:kern w:val="2"/>
          <w:sz w:val="24"/>
          <w:szCs w:val="24"/>
          <w:lang w:val="sr-Cyrl-RS"/>
          <w14:ligatures w14:val="standardContextual"/>
        </w:rPr>
        <w:t>пружалац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посећене мреже, на основу објективних </w:t>
      </w:r>
      <w:r w:rsidRPr="002F0FC9">
        <w:rPr>
          <w:rFonts w:ascii="Times New Roman" w:eastAsia="Aptos" w:hAnsi="Times New Roman" w:cs="Times New Roman"/>
          <w:kern w:val="2"/>
          <w:sz w:val="24"/>
          <w:szCs w:val="24"/>
          <w:lang w:val="sr-Cyrl-RS"/>
          <w14:ligatures w14:val="standardContextual"/>
        </w:rPr>
        <w:t>показатеља</w:t>
      </w:r>
      <w:r w:rsidRPr="002F0FC9">
        <w:rPr>
          <w:rFonts w:ascii="Times New Roman" w:eastAsia="Aptos" w:hAnsi="Times New Roman" w:cs="Times New Roman"/>
          <w:kern w:val="2"/>
          <w:sz w:val="24"/>
          <w:szCs w:val="24"/>
          <w:lang w:val="sr-Latn-RS"/>
          <w14:ligatures w14:val="standardContextual"/>
        </w:rPr>
        <w:t xml:space="preserve">, утврди да постоји стални роминг од стране </w:t>
      </w:r>
      <w:r w:rsidRPr="002F0FC9">
        <w:rPr>
          <w:rFonts w:ascii="Times New Roman" w:eastAsia="Aptos" w:hAnsi="Times New Roman" w:cs="Times New Roman"/>
          <w:kern w:val="2"/>
          <w:sz w:val="24"/>
          <w:szCs w:val="24"/>
          <w:lang w:val="sr-Cyrl-RS"/>
          <w14:ligatures w14:val="standardContextual"/>
        </w:rPr>
        <w:t>великог</w:t>
      </w:r>
      <w:r w:rsidRPr="002F0FC9">
        <w:rPr>
          <w:rFonts w:ascii="Times New Roman" w:eastAsia="Aptos" w:hAnsi="Times New Roman" w:cs="Times New Roman"/>
          <w:kern w:val="2"/>
          <w:sz w:val="24"/>
          <w:szCs w:val="24"/>
          <w:lang w:val="sr-Latn-RS"/>
          <w14:ligatures w14:val="standardContextual"/>
        </w:rPr>
        <w:t xml:space="preserve"> дела корисника роминга или </w:t>
      </w:r>
      <w:r w:rsidRPr="002F0FC9">
        <w:rPr>
          <w:rFonts w:ascii="Times New Roman" w:eastAsia="Aptos" w:hAnsi="Times New Roman" w:cs="Times New Roman"/>
          <w:kern w:val="2"/>
          <w:sz w:val="24"/>
          <w:szCs w:val="24"/>
          <w:lang w:val="sr-Cyrl-RS"/>
          <w14:ligatures w14:val="standardContextual"/>
        </w:rPr>
        <w:t>злоупотреба или непримерено</w:t>
      </w:r>
      <w:r w:rsidRPr="002F0FC9">
        <w:rPr>
          <w:rFonts w:ascii="Times New Roman" w:eastAsia="Aptos" w:hAnsi="Times New Roman" w:cs="Times New Roman"/>
          <w:kern w:val="2"/>
          <w:sz w:val="24"/>
          <w:szCs w:val="24"/>
          <w:lang w:val="sr-Latn-RS"/>
          <w14:ligatures w14:val="standardContextual"/>
        </w:rPr>
        <w:t xml:space="preserve"> коришћење велепродајн</w:t>
      </w:r>
      <w:r w:rsidRPr="002F0FC9">
        <w:rPr>
          <w:rFonts w:ascii="Times New Roman" w:eastAsia="Aptos" w:hAnsi="Times New Roman" w:cs="Times New Roman"/>
          <w:kern w:val="2"/>
          <w:sz w:val="24"/>
          <w:szCs w:val="24"/>
          <w:lang w:val="sr-Cyrl-RS"/>
          <w14:ligatures w14:val="standardContextual"/>
        </w:rPr>
        <w:t xml:space="preserve">ог </w:t>
      </w:r>
      <w:r w:rsidRPr="002F0FC9">
        <w:rPr>
          <w:rFonts w:ascii="Times New Roman" w:eastAsia="Aptos" w:hAnsi="Times New Roman" w:cs="Times New Roman"/>
          <w:kern w:val="2"/>
          <w:sz w:val="24"/>
          <w:szCs w:val="24"/>
          <w:lang w:val="sr-Latn-RS"/>
          <w14:ligatures w14:val="standardContextual"/>
        </w:rPr>
        <w:t>приступа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и </w:t>
      </w:r>
      <w:r w:rsidRPr="002F0FC9">
        <w:rPr>
          <w:rFonts w:ascii="Times New Roman" w:eastAsia="Aptos" w:hAnsi="Times New Roman" w:cs="Times New Roman"/>
          <w:kern w:val="2"/>
          <w:sz w:val="24"/>
          <w:szCs w:val="24"/>
          <w:lang w:val="sr-Cyrl-RS"/>
          <w14:ligatures w14:val="standardContextual"/>
        </w:rPr>
        <w:t xml:space="preserve">о </w:t>
      </w:r>
      <w:r w:rsidRPr="002F0FC9">
        <w:rPr>
          <w:rFonts w:ascii="Times New Roman" w:eastAsia="Aptos" w:hAnsi="Times New Roman" w:cs="Times New Roman"/>
          <w:kern w:val="2"/>
          <w:sz w:val="24"/>
          <w:szCs w:val="24"/>
          <w:lang w:val="sr-Latn-RS"/>
          <w14:ligatures w14:val="standardContextual"/>
        </w:rPr>
        <w:t>томе обавест</w:t>
      </w:r>
      <w:r w:rsidRPr="002F0FC9">
        <w:rPr>
          <w:rFonts w:ascii="Times New Roman" w:eastAsia="Aptos" w:hAnsi="Times New Roman" w:cs="Times New Roman"/>
          <w:kern w:val="2"/>
          <w:sz w:val="24"/>
          <w:szCs w:val="24"/>
          <w:lang w:val="sr-Cyrl-RS"/>
          <w14:ligatures w14:val="standardContextual"/>
        </w:rPr>
        <w:t>и</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пружалаоца услуга мобилне телефоније домаће</w:t>
      </w:r>
      <w:r w:rsidRPr="002F0FC9">
        <w:rPr>
          <w:rFonts w:ascii="Times New Roman" w:eastAsia="Aptos" w:hAnsi="Times New Roman" w:cs="Times New Roman"/>
          <w:kern w:val="2"/>
          <w:sz w:val="24"/>
          <w:szCs w:val="24"/>
          <w:lang w:val="sr-Latn-RS"/>
          <w14:ligatures w14:val="standardContextual"/>
        </w:rPr>
        <w:t xml:space="preserve"> мреж</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државе чланице Европске уније.</w:t>
      </w:r>
    </w:p>
    <w:p w14:paraId="64F7C0AF"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t xml:space="preserve">Пружалац услуга мобилне телефоније </w:t>
      </w:r>
      <w:r w:rsidRPr="002F0FC9">
        <w:rPr>
          <w:rFonts w:ascii="Times New Roman" w:eastAsia="Aptos" w:hAnsi="Times New Roman" w:cs="Times New Roman"/>
          <w:kern w:val="2"/>
          <w:sz w:val="24"/>
          <w:szCs w:val="24"/>
          <w:lang w:val="sr-Latn-RS"/>
          <w14:ligatures w14:val="standardContextual"/>
        </w:rPr>
        <w:t>посећен</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мреж</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може једнострано раскинути </w:t>
      </w:r>
      <w:r w:rsidRPr="002F0FC9">
        <w:rPr>
          <w:rFonts w:ascii="Times New Roman" w:eastAsia="Aptos" w:hAnsi="Times New Roman" w:cs="Times New Roman"/>
          <w:kern w:val="2"/>
          <w:sz w:val="24"/>
          <w:szCs w:val="24"/>
          <w:lang w:val="sr-Cyrl-RS"/>
          <w14:ligatures w14:val="standardContextual"/>
        </w:rPr>
        <w:t>споразум</w:t>
      </w:r>
      <w:r w:rsidRPr="002F0FC9">
        <w:rPr>
          <w:rFonts w:ascii="Times New Roman" w:eastAsia="Aptos" w:hAnsi="Times New Roman" w:cs="Times New Roman"/>
          <w:kern w:val="2"/>
          <w:sz w:val="24"/>
          <w:szCs w:val="24"/>
          <w:lang w:val="sr-Latn-RS"/>
          <w14:ligatures w14:val="standardContextual"/>
        </w:rPr>
        <w:t xml:space="preserve"> о велепродајн</w:t>
      </w:r>
      <w:r w:rsidRPr="002F0FC9">
        <w:rPr>
          <w:rFonts w:ascii="Times New Roman" w:eastAsia="Aptos" w:hAnsi="Times New Roman" w:cs="Times New Roman"/>
          <w:kern w:val="2"/>
          <w:sz w:val="24"/>
          <w:szCs w:val="24"/>
          <w:lang w:val="sr-Cyrl-RS"/>
          <w14:ligatures w14:val="standardContextual"/>
        </w:rPr>
        <w:t>и</w:t>
      </w:r>
      <w:r w:rsidRPr="002F0FC9">
        <w:rPr>
          <w:rFonts w:ascii="Times New Roman" w:eastAsia="Aptos" w:hAnsi="Times New Roman" w:cs="Times New Roman"/>
          <w:kern w:val="2"/>
          <w:sz w:val="24"/>
          <w:szCs w:val="24"/>
          <w:lang w:val="sr-Latn-RS"/>
          <w14:ligatures w14:val="standardContextual"/>
        </w:rPr>
        <w:t xml:space="preserve">м </w:t>
      </w:r>
      <w:r w:rsidRPr="002F0FC9">
        <w:rPr>
          <w:rFonts w:ascii="Times New Roman" w:eastAsia="Aptos" w:hAnsi="Times New Roman" w:cs="Times New Roman"/>
          <w:kern w:val="2"/>
          <w:sz w:val="24"/>
          <w:szCs w:val="24"/>
          <w:lang w:val="sr-Cyrl-RS"/>
          <w14:ligatures w14:val="standardContextual"/>
        </w:rPr>
        <w:t xml:space="preserve">услугама </w:t>
      </w:r>
      <w:r w:rsidRPr="002F0FC9">
        <w:rPr>
          <w:rFonts w:ascii="Times New Roman" w:eastAsia="Aptos" w:hAnsi="Times New Roman" w:cs="Times New Roman"/>
          <w:kern w:val="2"/>
          <w:sz w:val="24"/>
          <w:szCs w:val="24"/>
          <w:lang w:val="sr-Latn-RS"/>
          <w14:ligatures w14:val="standardContextual"/>
        </w:rPr>
        <w:t>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због сталног роминга или </w:t>
      </w:r>
      <w:r w:rsidRPr="002F0FC9">
        <w:rPr>
          <w:rFonts w:ascii="Times New Roman" w:eastAsia="Aptos" w:hAnsi="Times New Roman" w:cs="Times New Roman"/>
          <w:kern w:val="2"/>
          <w:sz w:val="24"/>
          <w:szCs w:val="24"/>
          <w:lang w:val="sr-Cyrl-RS"/>
          <w14:ligatures w14:val="standardContextual"/>
        </w:rPr>
        <w:t>злоупотребе или непримереног</w:t>
      </w:r>
      <w:r w:rsidRPr="002F0FC9">
        <w:rPr>
          <w:rFonts w:ascii="Times New Roman" w:eastAsia="Aptos" w:hAnsi="Times New Roman" w:cs="Times New Roman"/>
          <w:kern w:val="2"/>
          <w:sz w:val="24"/>
          <w:szCs w:val="24"/>
          <w:lang w:val="sr-Latn-RS"/>
          <w14:ligatures w14:val="standardContextual"/>
        </w:rPr>
        <w:t xml:space="preserve"> коришћењ</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велепродајн</w:t>
      </w:r>
      <w:r w:rsidRPr="002F0FC9">
        <w:rPr>
          <w:rFonts w:ascii="Times New Roman" w:eastAsia="Aptos" w:hAnsi="Times New Roman" w:cs="Times New Roman"/>
          <w:kern w:val="2"/>
          <w:sz w:val="24"/>
          <w:szCs w:val="24"/>
          <w:lang w:val="sr-Cyrl-RS"/>
          <w14:ligatures w14:val="standardContextual"/>
        </w:rPr>
        <w:t xml:space="preserve">ог </w:t>
      </w:r>
      <w:r w:rsidRPr="002F0FC9">
        <w:rPr>
          <w:rFonts w:ascii="Times New Roman" w:eastAsia="Aptos" w:hAnsi="Times New Roman" w:cs="Times New Roman"/>
          <w:kern w:val="2"/>
          <w:sz w:val="24"/>
          <w:szCs w:val="24"/>
          <w:lang w:val="sr-Latn-RS"/>
          <w14:ligatures w14:val="standardContextual"/>
        </w:rPr>
        <w:t>приступа 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само уз претходно одобрење </w:t>
      </w:r>
      <w:r w:rsidRPr="002F0FC9">
        <w:rPr>
          <w:rFonts w:ascii="Times New Roman" w:eastAsia="Aptos" w:hAnsi="Times New Roman" w:cs="Times New Roman"/>
          <w:kern w:val="2"/>
          <w:sz w:val="24"/>
          <w:szCs w:val="24"/>
          <w:lang w:val="sr-Cyrl-RS"/>
          <w14:ligatures w14:val="standardContextual"/>
        </w:rPr>
        <w:t>Регулатора</w:t>
      </w:r>
      <w:r w:rsidRPr="002F0FC9">
        <w:rPr>
          <w:rFonts w:ascii="Times New Roman" w:eastAsia="Aptos" w:hAnsi="Times New Roman" w:cs="Times New Roman"/>
          <w:kern w:val="2"/>
          <w:sz w:val="24"/>
          <w:szCs w:val="24"/>
          <w:lang w:val="sr-Latn-RS"/>
          <w14:ligatures w14:val="standardContextual"/>
        </w:rPr>
        <w:t xml:space="preserve">. </w:t>
      </w:r>
    </w:p>
    <w:p w14:paraId="0FA7E2DA"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r>
      <w:r w:rsidRPr="002F0FC9">
        <w:rPr>
          <w:rFonts w:ascii="Times New Roman" w:eastAsia="Aptos" w:hAnsi="Times New Roman" w:cs="Times New Roman"/>
          <w:kern w:val="2"/>
          <w:sz w:val="24"/>
          <w:szCs w:val="24"/>
          <w:lang w:val="sr-Latn-RS"/>
          <w14:ligatures w14:val="standardContextual"/>
        </w:rPr>
        <w:t xml:space="preserve">У року од три месеца од дана пријема захтева за одобрење раскида </w:t>
      </w:r>
      <w:r w:rsidRPr="002F0FC9">
        <w:rPr>
          <w:rFonts w:ascii="Times New Roman" w:eastAsia="Aptos" w:hAnsi="Times New Roman" w:cs="Times New Roman"/>
          <w:kern w:val="2"/>
          <w:sz w:val="24"/>
          <w:szCs w:val="24"/>
          <w:lang w:val="sr-Cyrl-RS"/>
          <w14:ligatures w14:val="standardContextual"/>
        </w:rPr>
        <w:t>споразума</w:t>
      </w:r>
      <w:r w:rsidRPr="002F0FC9">
        <w:rPr>
          <w:rFonts w:ascii="Times New Roman" w:eastAsia="Aptos" w:hAnsi="Times New Roman" w:cs="Times New Roman"/>
          <w:kern w:val="2"/>
          <w:sz w:val="24"/>
          <w:szCs w:val="24"/>
          <w:lang w:val="sr-Latn-RS"/>
          <w14:ligatures w14:val="standardContextual"/>
        </w:rPr>
        <w:t xml:space="preserve"> о велепродајн</w:t>
      </w:r>
      <w:r w:rsidRPr="002F0FC9">
        <w:rPr>
          <w:rFonts w:ascii="Times New Roman" w:eastAsia="Aptos" w:hAnsi="Times New Roman" w:cs="Times New Roman"/>
          <w:kern w:val="2"/>
          <w:sz w:val="24"/>
          <w:szCs w:val="24"/>
          <w:lang w:val="sr-Cyrl-RS"/>
          <w14:ligatures w14:val="standardContextual"/>
        </w:rPr>
        <w:t>им услугама</w:t>
      </w:r>
      <w:r w:rsidRPr="002F0FC9">
        <w:rPr>
          <w:rFonts w:ascii="Times New Roman" w:eastAsia="Aptos" w:hAnsi="Times New Roman" w:cs="Times New Roman"/>
          <w:kern w:val="2"/>
          <w:sz w:val="24"/>
          <w:szCs w:val="24"/>
          <w:lang w:val="sr-Latn-RS"/>
          <w14:ligatures w14:val="standardContextual"/>
        </w:rPr>
        <w:t xml:space="preserve"> 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који је поднео </w:t>
      </w:r>
      <w:r w:rsidRPr="002F0FC9">
        <w:rPr>
          <w:rFonts w:ascii="Times New Roman" w:eastAsia="Aptos" w:hAnsi="Times New Roman" w:cs="Times New Roman"/>
          <w:kern w:val="2"/>
          <w:sz w:val="24"/>
          <w:szCs w:val="24"/>
          <w:lang w:val="sr-Cyrl-RS"/>
          <w14:ligatures w14:val="standardContextual"/>
        </w:rPr>
        <w:t>пружалац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посећен</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мреж</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Регулатор може да</w:t>
      </w:r>
      <w:r w:rsidRPr="002F0FC9">
        <w:rPr>
          <w:rFonts w:ascii="Times New Roman" w:eastAsia="Aptos" w:hAnsi="Times New Roman" w:cs="Times New Roman"/>
          <w:kern w:val="2"/>
          <w:sz w:val="24"/>
          <w:szCs w:val="24"/>
          <w:lang w:val="sr-Latn-RS"/>
          <w14:ligatures w14:val="standardContextual"/>
        </w:rPr>
        <w:t xml:space="preserve">, након консултација са националним регулаторним телом </w:t>
      </w:r>
      <w:r w:rsidRPr="002F0FC9">
        <w:rPr>
          <w:rFonts w:ascii="Times New Roman" w:eastAsia="Aptos" w:hAnsi="Times New Roman" w:cs="Times New Roman"/>
          <w:kern w:val="2"/>
          <w:sz w:val="24"/>
          <w:szCs w:val="24"/>
          <w:lang w:val="sr-Cyrl-RS"/>
          <w14:ligatures w14:val="standardContextual"/>
        </w:rPr>
        <w:t>пружаоца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домаће</w:t>
      </w:r>
      <w:r w:rsidRPr="002F0FC9">
        <w:rPr>
          <w:rFonts w:ascii="Times New Roman" w:eastAsia="Aptos" w:hAnsi="Times New Roman" w:cs="Times New Roman"/>
          <w:kern w:val="2"/>
          <w:sz w:val="24"/>
          <w:szCs w:val="24"/>
          <w:lang w:val="sr-Latn-RS"/>
          <w14:ligatures w14:val="standardContextual"/>
        </w:rPr>
        <w:t xml:space="preserve"> мреже државе чланице Европске уније, одлучи </w:t>
      </w:r>
      <w:r w:rsidRPr="002F0FC9">
        <w:rPr>
          <w:rFonts w:ascii="Times New Roman" w:eastAsia="Aptos" w:hAnsi="Times New Roman" w:cs="Times New Roman"/>
          <w:kern w:val="2"/>
          <w:sz w:val="24"/>
          <w:szCs w:val="24"/>
          <w:lang w:val="sr-Cyrl-RS"/>
          <w14:ligatures w14:val="standardContextual"/>
        </w:rPr>
        <w:t xml:space="preserve">о давању или одбијању </w:t>
      </w:r>
      <w:r w:rsidRPr="002F0FC9">
        <w:rPr>
          <w:rFonts w:ascii="Times New Roman" w:eastAsia="Aptos" w:hAnsi="Times New Roman" w:cs="Times New Roman"/>
          <w:kern w:val="2"/>
          <w:sz w:val="24"/>
          <w:szCs w:val="24"/>
          <w:lang w:val="sr-Latn-RS"/>
          <w14:ligatures w14:val="standardContextual"/>
        </w:rPr>
        <w:t>такво</w:t>
      </w:r>
      <w:r w:rsidRPr="002F0FC9">
        <w:rPr>
          <w:rFonts w:ascii="Times New Roman" w:eastAsia="Aptos" w:hAnsi="Times New Roman" w:cs="Times New Roman"/>
          <w:kern w:val="2"/>
          <w:sz w:val="24"/>
          <w:szCs w:val="24"/>
          <w:lang w:val="sr-Cyrl-RS"/>
          <w14:ligatures w14:val="standardContextual"/>
        </w:rPr>
        <w:t>г</w:t>
      </w:r>
      <w:r w:rsidRPr="002F0FC9">
        <w:rPr>
          <w:rFonts w:ascii="Times New Roman" w:eastAsia="Aptos" w:hAnsi="Times New Roman" w:cs="Times New Roman"/>
          <w:kern w:val="2"/>
          <w:sz w:val="24"/>
          <w:szCs w:val="24"/>
          <w:lang w:val="sr-Latn-RS"/>
          <w14:ligatures w14:val="standardContextual"/>
        </w:rPr>
        <w:t xml:space="preserve"> одобрењ</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и о томе обаве</w:t>
      </w:r>
      <w:r w:rsidRPr="002F0FC9">
        <w:rPr>
          <w:rFonts w:ascii="Times New Roman" w:eastAsia="Aptos" w:hAnsi="Times New Roman" w:cs="Times New Roman"/>
          <w:kern w:val="2"/>
          <w:sz w:val="24"/>
          <w:szCs w:val="24"/>
          <w:lang w:val="sr-Cyrl-RS"/>
          <w14:ligatures w14:val="standardContextual"/>
        </w:rPr>
        <w:t>штава</w:t>
      </w:r>
      <w:r w:rsidRPr="002F0FC9">
        <w:rPr>
          <w:rFonts w:ascii="Times New Roman" w:eastAsia="Aptos" w:hAnsi="Times New Roman" w:cs="Times New Roman"/>
          <w:kern w:val="2"/>
          <w:sz w:val="24"/>
          <w:szCs w:val="24"/>
          <w:lang w:val="sr-Latn-RS"/>
          <w14:ligatures w14:val="standardContextual"/>
        </w:rPr>
        <w:t xml:space="preserve"> Европску комисију.</w:t>
      </w:r>
    </w:p>
    <w:p w14:paraId="36B6808A"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t xml:space="preserve">Регулатор </w:t>
      </w:r>
      <w:r w:rsidRPr="002F0FC9">
        <w:rPr>
          <w:rFonts w:ascii="Times New Roman" w:eastAsia="Aptos" w:hAnsi="Times New Roman" w:cs="Times New Roman"/>
          <w:kern w:val="2"/>
          <w:sz w:val="24"/>
          <w:szCs w:val="24"/>
          <w:lang w:val="sr-Latn-RS"/>
          <w14:ligatures w14:val="standardContextual"/>
        </w:rPr>
        <w:t xml:space="preserve">може </w:t>
      </w:r>
      <w:r w:rsidRPr="002F0FC9">
        <w:rPr>
          <w:rFonts w:ascii="Times New Roman" w:eastAsia="Aptos" w:hAnsi="Times New Roman" w:cs="Times New Roman"/>
          <w:kern w:val="2"/>
          <w:sz w:val="24"/>
          <w:szCs w:val="24"/>
          <w:lang w:val="sr-Cyrl-RS"/>
          <w14:ligatures w14:val="standardContextual"/>
        </w:rPr>
        <w:t>да захтева</w:t>
      </w:r>
      <w:r w:rsidRPr="002F0FC9">
        <w:rPr>
          <w:rFonts w:ascii="Times New Roman" w:eastAsia="Aptos" w:hAnsi="Times New Roman" w:cs="Times New Roman"/>
          <w:kern w:val="2"/>
          <w:sz w:val="24"/>
          <w:szCs w:val="24"/>
          <w:lang w:val="sr-Latn-RS"/>
          <w14:ligatures w14:val="standardContextual"/>
        </w:rPr>
        <w:t xml:space="preserve"> од BEREC</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да </w:t>
      </w:r>
      <w:r w:rsidRPr="002F0FC9">
        <w:rPr>
          <w:rFonts w:ascii="Times New Roman" w:eastAsia="Aptos" w:hAnsi="Times New Roman" w:cs="Times New Roman"/>
          <w:kern w:val="2"/>
          <w:sz w:val="24"/>
          <w:szCs w:val="24"/>
          <w:lang w:val="sr-Cyrl-RS"/>
          <w14:ligatures w14:val="standardContextual"/>
        </w:rPr>
        <w:t>му достави</w:t>
      </w:r>
      <w:r w:rsidRPr="002F0FC9">
        <w:rPr>
          <w:rFonts w:ascii="Times New Roman" w:eastAsia="Aptos" w:hAnsi="Times New Roman" w:cs="Times New Roman"/>
          <w:kern w:val="2"/>
          <w:sz w:val="24"/>
          <w:szCs w:val="24"/>
          <w:lang w:val="sr-Latn-RS"/>
          <w14:ligatures w14:val="standardContextual"/>
        </w:rPr>
        <w:t xml:space="preserve"> мишљење о мерама које </w:t>
      </w:r>
      <w:r w:rsidRPr="002F0FC9">
        <w:rPr>
          <w:rFonts w:ascii="Times New Roman" w:eastAsia="Aptos" w:hAnsi="Times New Roman" w:cs="Times New Roman"/>
          <w:kern w:val="2"/>
          <w:sz w:val="24"/>
          <w:szCs w:val="24"/>
          <w:lang w:val="sr-Cyrl-RS"/>
          <w14:ligatures w14:val="standardContextual"/>
        </w:rPr>
        <w:t xml:space="preserve">се </w:t>
      </w:r>
      <w:r w:rsidRPr="002F0FC9">
        <w:rPr>
          <w:rFonts w:ascii="Times New Roman" w:eastAsia="Aptos" w:hAnsi="Times New Roman" w:cs="Times New Roman"/>
          <w:kern w:val="2"/>
          <w:sz w:val="24"/>
          <w:szCs w:val="24"/>
          <w:lang w:val="sr-Latn-RS"/>
          <w14:ligatures w14:val="standardContextual"/>
        </w:rPr>
        <w:t>предуз</w:t>
      </w:r>
      <w:r w:rsidRPr="002F0FC9">
        <w:rPr>
          <w:rFonts w:ascii="Times New Roman" w:eastAsia="Aptos" w:hAnsi="Times New Roman" w:cs="Times New Roman"/>
          <w:kern w:val="2"/>
          <w:sz w:val="24"/>
          <w:szCs w:val="24"/>
          <w:lang w:val="sr-Cyrl-RS"/>
          <w14:ligatures w14:val="standardContextual"/>
        </w:rPr>
        <w:t>имају</w:t>
      </w:r>
      <w:r w:rsidRPr="002F0FC9">
        <w:rPr>
          <w:rFonts w:ascii="Times New Roman" w:eastAsia="Aptos" w:hAnsi="Times New Roman" w:cs="Times New Roman"/>
          <w:kern w:val="2"/>
          <w:sz w:val="24"/>
          <w:szCs w:val="24"/>
          <w:lang w:val="sr-Latn-RS"/>
          <w14:ligatures w14:val="standardContextual"/>
        </w:rPr>
        <w:t xml:space="preserve"> у складу са одредбама </w:t>
      </w:r>
      <w:r w:rsidRPr="002F0FC9">
        <w:rPr>
          <w:rFonts w:ascii="Times New Roman" w:eastAsia="Aptos" w:hAnsi="Times New Roman" w:cs="Times New Roman"/>
          <w:kern w:val="2"/>
          <w:sz w:val="24"/>
          <w:szCs w:val="24"/>
          <w:lang w:val="sr-Cyrl-RS"/>
          <w14:ligatures w14:val="standardContextual"/>
        </w:rPr>
        <w:t>чл. 84б-84н овог закона, а које</w:t>
      </w:r>
      <w:r w:rsidRPr="002F0FC9">
        <w:rPr>
          <w:rFonts w:ascii="Times New Roman" w:eastAsia="Aptos" w:hAnsi="Times New Roman" w:cs="Times New Roman"/>
          <w:kern w:val="2"/>
          <w:sz w:val="24"/>
          <w:szCs w:val="24"/>
          <w:lang w:val="sr-Latn-RS"/>
          <w14:ligatures w14:val="standardContextual"/>
        </w:rPr>
        <w:t xml:space="preserve"> BEREC</w:t>
      </w:r>
      <w:r w:rsidRPr="002F0FC9">
        <w:rPr>
          <w:rFonts w:ascii="Times New Roman" w:eastAsia="Aptos" w:hAnsi="Times New Roman" w:cs="Times New Roman"/>
          <w:kern w:val="2"/>
          <w:sz w:val="24"/>
          <w:szCs w:val="24"/>
          <w:lang w:val="sr-Cyrl-RS"/>
          <w14:ligatures w14:val="standardContextual"/>
        </w:rPr>
        <w:t xml:space="preserve"> даје у</w:t>
      </w:r>
      <w:r w:rsidRPr="002F0FC9">
        <w:rPr>
          <w:rFonts w:ascii="Times New Roman" w:eastAsia="Aptos" w:hAnsi="Times New Roman" w:cs="Times New Roman"/>
          <w:kern w:val="2"/>
          <w:sz w:val="24"/>
          <w:szCs w:val="24"/>
          <w:lang w:val="sr-Latn-RS"/>
          <w14:ligatures w14:val="standardContextual"/>
        </w:rPr>
        <w:t xml:space="preserve"> року од месец дана од датума пријема </w:t>
      </w:r>
      <w:r w:rsidRPr="002F0FC9">
        <w:rPr>
          <w:rFonts w:ascii="Times New Roman" w:eastAsia="Aptos" w:hAnsi="Times New Roman" w:cs="Times New Roman"/>
          <w:kern w:val="2"/>
          <w:sz w:val="24"/>
          <w:szCs w:val="24"/>
          <w:lang w:val="sr-Cyrl-RS"/>
          <w14:ligatures w14:val="standardContextual"/>
        </w:rPr>
        <w:t>о</w:t>
      </w:r>
      <w:r w:rsidRPr="002F0FC9">
        <w:rPr>
          <w:rFonts w:ascii="Times New Roman" w:eastAsia="Aptos" w:hAnsi="Times New Roman" w:cs="Times New Roman"/>
          <w:kern w:val="2"/>
          <w:sz w:val="24"/>
          <w:szCs w:val="24"/>
          <w:lang w:val="sr-Latn-RS"/>
          <w14:ligatures w14:val="standardContextual"/>
        </w:rPr>
        <w:t xml:space="preserve">вог захтева. Када је мишљење </w:t>
      </w:r>
      <w:r w:rsidRPr="002F0FC9">
        <w:rPr>
          <w:rFonts w:ascii="Times New Roman" w:eastAsia="Aptos" w:hAnsi="Times New Roman" w:cs="Times New Roman"/>
          <w:kern w:val="2"/>
          <w:sz w:val="24"/>
          <w:szCs w:val="24"/>
          <w:lang w:val="sr-Cyrl-RS"/>
          <w14:ligatures w14:val="standardContextual"/>
        </w:rPr>
        <w:t>захтевано</w:t>
      </w:r>
      <w:r w:rsidRPr="002F0FC9">
        <w:rPr>
          <w:rFonts w:ascii="Times New Roman" w:eastAsia="Aptos" w:hAnsi="Times New Roman" w:cs="Times New Roman"/>
          <w:kern w:val="2"/>
          <w:sz w:val="24"/>
          <w:szCs w:val="24"/>
          <w:lang w:val="sr-Latn-RS"/>
          <w14:ligatures w14:val="standardContextual"/>
        </w:rPr>
        <w:t xml:space="preserve"> од BEREC</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Регулатор</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је у обавези да</w:t>
      </w:r>
      <w:r w:rsidRPr="002F0FC9">
        <w:rPr>
          <w:rFonts w:ascii="Times New Roman" w:eastAsia="Aptos" w:hAnsi="Times New Roman" w:cs="Times New Roman"/>
          <w:kern w:val="2"/>
          <w:sz w:val="24"/>
          <w:szCs w:val="24"/>
          <w:lang w:val="sr-Latn-RS"/>
          <w14:ligatures w14:val="standardContextual"/>
        </w:rPr>
        <w:t xml:space="preserve"> сачека и</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у највећој </w:t>
      </w:r>
      <w:r w:rsidRPr="002F0FC9">
        <w:rPr>
          <w:rFonts w:ascii="Times New Roman" w:eastAsia="Aptos" w:hAnsi="Times New Roman" w:cs="Times New Roman"/>
          <w:kern w:val="2"/>
          <w:sz w:val="24"/>
          <w:szCs w:val="24"/>
          <w:lang w:val="sr-Cyrl-RS"/>
          <w14:ligatures w14:val="standardContextual"/>
        </w:rPr>
        <w:t xml:space="preserve">могућој </w:t>
      </w:r>
      <w:r w:rsidRPr="002F0FC9">
        <w:rPr>
          <w:rFonts w:ascii="Times New Roman" w:eastAsia="Aptos" w:hAnsi="Times New Roman" w:cs="Times New Roman"/>
          <w:kern w:val="2"/>
          <w:sz w:val="24"/>
          <w:szCs w:val="24"/>
          <w:lang w:val="sr-Latn-RS"/>
          <w14:ligatures w14:val="standardContextual"/>
        </w:rPr>
        <w:t>мери</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уз</w:t>
      </w:r>
      <w:r w:rsidRPr="002F0FC9">
        <w:rPr>
          <w:rFonts w:ascii="Times New Roman" w:eastAsia="Aptos" w:hAnsi="Times New Roman" w:cs="Times New Roman"/>
          <w:kern w:val="2"/>
          <w:sz w:val="24"/>
          <w:szCs w:val="24"/>
          <w:lang w:val="sr-Cyrl-RS"/>
          <w14:ligatures w14:val="standardContextual"/>
        </w:rPr>
        <w:t>ме</w:t>
      </w:r>
      <w:r w:rsidRPr="002F0FC9">
        <w:rPr>
          <w:rFonts w:ascii="Times New Roman" w:eastAsia="Aptos" w:hAnsi="Times New Roman" w:cs="Times New Roman"/>
          <w:kern w:val="2"/>
          <w:sz w:val="24"/>
          <w:szCs w:val="24"/>
          <w:lang w:val="sr-Latn-RS"/>
          <w14:ligatures w14:val="standardContextual"/>
        </w:rPr>
        <w:t xml:space="preserve"> у обзир </w:t>
      </w:r>
      <w:r w:rsidRPr="002F0FC9">
        <w:rPr>
          <w:rFonts w:ascii="Times New Roman" w:eastAsia="Aptos" w:hAnsi="Times New Roman" w:cs="Times New Roman"/>
          <w:kern w:val="2"/>
          <w:sz w:val="24"/>
          <w:szCs w:val="24"/>
          <w:lang w:val="sr-Cyrl-RS"/>
          <w14:ligatures w14:val="standardContextual"/>
        </w:rPr>
        <w:t xml:space="preserve">ово </w:t>
      </w:r>
      <w:r w:rsidRPr="002F0FC9">
        <w:rPr>
          <w:rFonts w:ascii="Times New Roman" w:eastAsia="Aptos" w:hAnsi="Times New Roman" w:cs="Times New Roman"/>
          <w:kern w:val="2"/>
          <w:sz w:val="24"/>
          <w:szCs w:val="24"/>
          <w:lang w:val="sr-Latn-RS"/>
          <w14:ligatures w14:val="standardContextual"/>
        </w:rPr>
        <w:t>мишљење пре него што одлучи, у року из става 12</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овог члана, </w:t>
      </w:r>
      <w:r w:rsidRPr="002F0FC9">
        <w:rPr>
          <w:rFonts w:ascii="Times New Roman" w:eastAsia="Aptos" w:hAnsi="Times New Roman" w:cs="Times New Roman"/>
          <w:kern w:val="2"/>
          <w:sz w:val="24"/>
          <w:szCs w:val="24"/>
          <w:lang w:val="sr-Cyrl-RS"/>
          <w14:ligatures w14:val="standardContextual"/>
        </w:rPr>
        <w:t xml:space="preserve">о давању или одбијању </w:t>
      </w:r>
      <w:r w:rsidRPr="002F0FC9">
        <w:rPr>
          <w:rFonts w:ascii="Times New Roman" w:eastAsia="Aptos" w:hAnsi="Times New Roman" w:cs="Times New Roman"/>
          <w:kern w:val="2"/>
          <w:sz w:val="24"/>
          <w:szCs w:val="24"/>
          <w:lang w:val="sr-Latn-RS"/>
          <w14:ligatures w14:val="standardContextual"/>
        </w:rPr>
        <w:t>о</w:t>
      </w:r>
      <w:r w:rsidRPr="002F0FC9">
        <w:rPr>
          <w:rFonts w:ascii="Times New Roman" w:eastAsia="Aptos" w:hAnsi="Times New Roman" w:cs="Times New Roman"/>
          <w:kern w:val="2"/>
          <w:sz w:val="24"/>
          <w:szCs w:val="24"/>
          <w:lang w:val="sr-Cyrl-RS"/>
          <w14:ligatures w14:val="standardContextual"/>
        </w:rPr>
        <w:t>добрења</w:t>
      </w:r>
      <w:r w:rsidRPr="002F0FC9">
        <w:rPr>
          <w:rFonts w:ascii="Times New Roman" w:eastAsia="Aptos" w:hAnsi="Times New Roman" w:cs="Times New Roman"/>
          <w:kern w:val="2"/>
          <w:sz w:val="24"/>
          <w:szCs w:val="24"/>
          <w:lang w:val="sr-Latn-RS"/>
          <w14:ligatures w14:val="standardContextual"/>
        </w:rPr>
        <w:t xml:space="preserve"> за </w:t>
      </w:r>
      <w:r w:rsidRPr="002F0FC9">
        <w:rPr>
          <w:rFonts w:ascii="Times New Roman" w:eastAsia="Aptos" w:hAnsi="Times New Roman" w:cs="Times New Roman"/>
          <w:kern w:val="2"/>
          <w:sz w:val="24"/>
          <w:szCs w:val="24"/>
          <w:lang w:val="sr-Cyrl-RS"/>
          <w14:ligatures w14:val="standardContextual"/>
        </w:rPr>
        <w:t>раскид споразума</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о </w:t>
      </w:r>
      <w:r w:rsidRPr="002F0FC9">
        <w:rPr>
          <w:rFonts w:ascii="Times New Roman" w:eastAsia="Aptos" w:hAnsi="Times New Roman" w:cs="Times New Roman"/>
          <w:kern w:val="2"/>
          <w:sz w:val="24"/>
          <w:szCs w:val="24"/>
          <w:lang w:val="sr-Latn-RS"/>
          <w14:ligatures w14:val="standardContextual"/>
        </w:rPr>
        <w:t>велепродајн</w:t>
      </w:r>
      <w:r w:rsidRPr="002F0FC9">
        <w:rPr>
          <w:rFonts w:ascii="Times New Roman" w:eastAsia="Aptos" w:hAnsi="Times New Roman" w:cs="Times New Roman"/>
          <w:kern w:val="2"/>
          <w:sz w:val="24"/>
          <w:szCs w:val="24"/>
          <w:lang w:val="sr-Cyrl-RS"/>
          <w14:ligatures w14:val="standardContextual"/>
        </w:rPr>
        <w:t>им</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услугама </w:t>
      </w:r>
      <w:r w:rsidRPr="002F0FC9">
        <w:rPr>
          <w:rFonts w:ascii="Times New Roman" w:eastAsia="Aptos" w:hAnsi="Times New Roman" w:cs="Times New Roman"/>
          <w:kern w:val="2"/>
          <w:sz w:val="24"/>
          <w:szCs w:val="24"/>
          <w:lang w:val="sr-Latn-RS"/>
          <w14:ligatures w14:val="standardContextual"/>
        </w:rPr>
        <w:t>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w:t>
      </w:r>
    </w:p>
    <w:p w14:paraId="126E0295"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t>Регулатор</w:t>
      </w:r>
      <w:r w:rsidRPr="002F0FC9">
        <w:rPr>
          <w:rFonts w:ascii="Times New Roman" w:eastAsia="Aptos" w:hAnsi="Times New Roman" w:cs="Times New Roman"/>
          <w:kern w:val="2"/>
          <w:sz w:val="24"/>
          <w:szCs w:val="24"/>
          <w:lang w:val="sr-Latn-RS"/>
          <w14:ligatures w14:val="standardContextual"/>
        </w:rPr>
        <w:t xml:space="preserve"> јавно објав</w:t>
      </w:r>
      <w:r w:rsidRPr="002F0FC9">
        <w:rPr>
          <w:rFonts w:ascii="Times New Roman" w:eastAsia="Aptos" w:hAnsi="Times New Roman" w:cs="Times New Roman"/>
          <w:kern w:val="2"/>
          <w:sz w:val="24"/>
          <w:szCs w:val="24"/>
          <w:lang w:val="sr-Cyrl-RS"/>
          <w14:ligatures w14:val="standardContextual"/>
        </w:rPr>
        <w:t>љује</w:t>
      </w:r>
      <w:r w:rsidRPr="002F0FC9">
        <w:rPr>
          <w:rFonts w:ascii="Times New Roman" w:eastAsia="Aptos" w:hAnsi="Times New Roman" w:cs="Times New Roman"/>
          <w:kern w:val="2"/>
          <w:sz w:val="24"/>
          <w:szCs w:val="24"/>
          <w:lang w:val="sr-Latn-RS"/>
          <w14:ligatures w14:val="standardContextual"/>
        </w:rPr>
        <w:t xml:space="preserve"> информације о </w:t>
      </w:r>
      <w:r w:rsidRPr="002F0FC9">
        <w:rPr>
          <w:rFonts w:ascii="Times New Roman" w:eastAsia="Aptos" w:hAnsi="Times New Roman" w:cs="Times New Roman"/>
          <w:kern w:val="2"/>
          <w:sz w:val="24"/>
          <w:szCs w:val="24"/>
          <w:lang w:val="sr-Cyrl-RS"/>
          <w14:ligatures w14:val="standardContextual"/>
        </w:rPr>
        <w:t>одобрењима</w:t>
      </w:r>
      <w:r w:rsidRPr="002F0FC9">
        <w:rPr>
          <w:rFonts w:ascii="Times New Roman" w:eastAsia="Aptos" w:hAnsi="Times New Roman" w:cs="Times New Roman"/>
          <w:kern w:val="2"/>
          <w:sz w:val="24"/>
          <w:szCs w:val="24"/>
          <w:lang w:val="sr-Latn-RS"/>
          <w14:ligatures w14:val="standardContextual"/>
        </w:rPr>
        <w:t xml:space="preserve"> за раскид </w:t>
      </w:r>
      <w:r w:rsidRPr="002F0FC9">
        <w:rPr>
          <w:rFonts w:ascii="Times New Roman" w:eastAsia="Aptos" w:hAnsi="Times New Roman" w:cs="Times New Roman"/>
          <w:kern w:val="2"/>
          <w:sz w:val="24"/>
          <w:szCs w:val="24"/>
          <w:lang w:val="sr-Cyrl-RS"/>
          <w14:ligatures w14:val="standardContextual"/>
        </w:rPr>
        <w:t>споразума</w:t>
      </w:r>
      <w:r w:rsidRPr="002F0FC9">
        <w:rPr>
          <w:rFonts w:ascii="Times New Roman" w:eastAsia="Aptos" w:hAnsi="Times New Roman" w:cs="Times New Roman"/>
          <w:kern w:val="2"/>
          <w:sz w:val="24"/>
          <w:szCs w:val="24"/>
          <w:lang w:val="sr-Latn-RS"/>
          <w14:ligatures w14:val="standardContextual"/>
        </w:rPr>
        <w:t xml:space="preserve"> о велепродајн</w:t>
      </w:r>
      <w:r w:rsidRPr="002F0FC9">
        <w:rPr>
          <w:rFonts w:ascii="Times New Roman" w:eastAsia="Aptos" w:hAnsi="Times New Roman" w:cs="Times New Roman"/>
          <w:kern w:val="2"/>
          <w:sz w:val="24"/>
          <w:szCs w:val="24"/>
          <w:lang w:val="sr-Cyrl-RS"/>
          <w14:ligatures w14:val="standardContextual"/>
        </w:rPr>
        <w:t>им услугама</w:t>
      </w:r>
      <w:r w:rsidRPr="002F0FC9">
        <w:rPr>
          <w:rFonts w:ascii="Times New Roman" w:eastAsia="Aptos" w:hAnsi="Times New Roman" w:cs="Times New Roman"/>
          <w:kern w:val="2"/>
          <w:sz w:val="24"/>
          <w:szCs w:val="24"/>
          <w:lang w:val="sr-Latn-RS"/>
          <w14:ligatures w14:val="standardContextual"/>
        </w:rPr>
        <w:t xml:space="preserve"> 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водећи рачуна о заштити пословне тајне</w:t>
      </w:r>
      <w:r w:rsidRPr="002F0FC9">
        <w:rPr>
          <w:rFonts w:ascii="Times New Roman" w:eastAsia="Aptos" w:hAnsi="Times New Roman" w:cs="Times New Roman"/>
          <w:kern w:val="2"/>
          <w:sz w:val="24"/>
          <w:szCs w:val="24"/>
          <w:lang w:val="sr-Latn-RS"/>
          <w14:ligatures w14:val="standardContextual"/>
        </w:rPr>
        <w:t xml:space="preserve">. </w:t>
      </w:r>
    </w:p>
    <w:p w14:paraId="2165B671" w14:textId="03E0A8E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lastRenderedPageBreak/>
        <w:tab/>
        <w:t xml:space="preserve">Изузетно од </w:t>
      </w:r>
      <w:r w:rsidRPr="002F0FC9">
        <w:rPr>
          <w:rFonts w:ascii="Times New Roman" w:eastAsia="Aptos" w:hAnsi="Times New Roman" w:cs="Times New Roman"/>
          <w:kern w:val="2"/>
          <w:sz w:val="24"/>
          <w:szCs w:val="24"/>
          <w:lang w:val="sr-Latn-RS"/>
          <w14:ligatures w14:val="standardContextual"/>
        </w:rPr>
        <w:t>ст</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11</w:t>
      </w:r>
      <w:r w:rsidR="00AF18C3" w:rsidRPr="00F90FB0">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14</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овог члана, </w:t>
      </w:r>
      <w:r w:rsidRPr="002F0FC9">
        <w:rPr>
          <w:rFonts w:ascii="Times New Roman" w:eastAsia="Aptos" w:hAnsi="Times New Roman" w:cs="Times New Roman"/>
          <w:kern w:val="2"/>
          <w:sz w:val="24"/>
          <w:szCs w:val="24"/>
          <w:lang w:val="sr-Cyrl-RS"/>
          <w14:ligatures w14:val="standardContextual"/>
        </w:rPr>
        <w:t>Регулатор може</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захтевати хитан</w:t>
      </w:r>
      <w:r w:rsidRPr="002F0FC9">
        <w:rPr>
          <w:rFonts w:ascii="Times New Roman" w:eastAsia="Aptos" w:hAnsi="Times New Roman" w:cs="Times New Roman"/>
          <w:kern w:val="2"/>
          <w:sz w:val="24"/>
          <w:szCs w:val="24"/>
          <w:lang w:val="sr-Latn-RS"/>
          <w14:ligatures w14:val="standardContextual"/>
        </w:rPr>
        <w:t xml:space="preserve"> пре</w:t>
      </w:r>
      <w:r w:rsidRPr="002F0FC9">
        <w:rPr>
          <w:rFonts w:ascii="Times New Roman" w:eastAsia="Aptos" w:hAnsi="Times New Roman" w:cs="Times New Roman"/>
          <w:kern w:val="2"/>
          <w:sz w:val="24"/>
          <w:szCs w:val="24"/>
          <w:lang w:val="sr-Cyrl-RS"/>
          <w14:ligatures w14:val="standardContextual"/>
        </w:rPr>
        <w:t>станак</w:t>
      </w:r>
      <w:r w:rsidRPr="002F0FC9">
        <w:rPr>
          <w:rFonts w:ascii="Times New Roman" w:eastAsia="Aptos" w:hAnsi="Times New Roman" w:cs="Times New Roman"/>
          <w:kern w:val="2"/>
          <w:sz w:val="24"/>
          <w:szCs w:val="24"/>
          <w:lang w:val="sr-Latn-RS"/>
          <w14:ligatures w14:val="standardContextual"/>
        </w:rPr>
        <w:t xml:space="preserve"> кршења обавеза утврђених овим законом</w:t>
      </w:r>
      <w:r w:rsidRPr="002F0FC9">
        <w:rPr>
          <w:rFonts w:ascii="Times New Roman" w:eastAsia="Aptos" w:hAnsi="Times New Roman" w:cs="Times New Roman"/>
          <w:kern w:val="2"/>
          <w:sz w:val="24"/>
          <w:szCs w:val="24"/>
          <w:lang w:val="sr-Cyrl-RS"/>
          <w14:ligatures w14:val="standardContextual"/>
        </w:rPr>
        <w:t xml:space="preserve"> у обављању стручног надзора из члана 161. овог закона</w:t>
      </w:r>
      <w:r w:rsidRPr="002F0FC9">
        <w:rPr>
          <w:rFonts w:ascii="Times New Roman" w:eastAsia="Aptos" w:hAnsi="Times New Roman" w:cs="Times New Roman"/>
          <w:kern w:val="2"/>
          <w:sz w:val="24"/>
          <w:szCs w:val="24"/>
          <w:lang w:val="sr-Latn-RS"/>
          <w14:ligatures w14:val="standardContextual"/>
        </w:rPr>
        <w:t xml:space="preserve">, а </w:t>
      </w:r>
      <w:r w:rsidRPr="002F0FC9">
        <w:rPr>
          <w:rFonts w:ascii="Times New Roman" w:eastAsia="Aptos" w:hAnsi="Times New Roman" w:cs="Times New Roman"/>
          <w:kern w:val="2"/>
          <w:sz w:val="24"/>
          <w:szCs w:val="24"/>
          <w:lang w:val="sr-Cyrl-RS"/>
          <w14:ligatures w14:val="standardContextual"/>
        </w:rPr>
        <w:t>пружалац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посећен</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мреж</w:t>
      </w:r>
      <w:r w:rsidRPr="002F0FC9">
        <w:rPr>
          <w:rFonts w:ascii="Times New Roman" w:eastAsia="Aptos" w:hAnsi="Times New Roman" w:cs="Times New Roman"/>
          <w:kern w:val="2"/>
          <w:sz w:val="24"/>
          <w:szCs w:val="24"/>
          <w:lang w:val="sr-Cyrl-RS"/>
          <w14:ligatures w14:val="standardContextual"/>
        </w:rPr>
        <w:t>е</w:t>
      </w:r>
      <w:r w:rsidRPr="002F0FC9">
        <w:rPr>
          <w:rFonts w:ascii="Times New Roman" w:eastAsia="Aptos" w:hAnsi="Times New Roman" w:cs="Times New Roman"/>
          <w:kern w:val="2"/>
          <w:sz w:val="24"/>
          <w:szCs w:val="24"/>
          <w:lang w:val="sr-Latn-RS"/>
          <w14:ligatures w14:val="standardContextual"/>
        </w:rPr>
        <w:t xml:space="preserve"> има право да предузме одговарајуће мере за спречавање сталн</w:t>
      </w:r>
      <w:r w:rsidRPr="002F0FC9">
        <w:rPr>
          <w:rFonts w:ascii="Times New Roman" w:eastAsia="Aptos" w:hAnsi="Times New Roman" w:cs="Times New Roman"/>
          <w:kern w:val="2"/>
          <w:sz w:val="24"/>
          <w:szCs w:val="24"/>
          <w:lang w:val="sr-Cyrl-RS"/>
          <w14:ligatures w14:val="standardContextual"/>
        </w:rPr>
        <w:t>ог</w:t>
      </w:r>
      <w:r w:rsidRPr="002F0FC9">
        <w:rPr>
          <w:rFonts w:ascii="Times New Roman" w:eastAsia="Aptos" w:hAnsi="Times New Roman" w:cs="Times New Roman"/>
          <w:kern w:val="2"/>
          <w:sz w:val="24"/>
          <w:szCs w:val="24"/>
          <w:lang w:val="sr-Latn-RS"/>
          <w14:ligatures w14:val="standardContextual"/>
        </w:rPr>
        <w:t xml:space="preserve"> роминг</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или </w:t>
      </w:r>
      <w:r w:rsidRPr="002F0FC9">
        <w:rPr>
          <w:rFonts w:ascii="Times New Roman" w:eastAsia="Aptos" w:hAnsi="Times New Roman" w:cs="Times New Roman"/>
          <w:kern w:val="2"/>
          <w:sz w:val="24"/>
          <w:szCs w:val="24"/>
          <w:lang w:val="sr-Cyrl-RS"/>
          <w14:ligatures w14:val="standardContextual"/>
        </w:rPr>
        <w:t>злоупотребе или непримереног</w:t>
      </w:r>
      <w:r w:rsidRPr="002F0FC9">
        <w:rPr>
          <w:rFonts w:ascii="Times New Roman" w:eastAsia="Aptos" w:hAnsi="Times New Roman" w:cs="Times New Roman"/>
          <w:kern w:val="2"/>
          <w:sz w:val="24"/>
          <w:szCs w:val="24"/>
          <w:lang w:val="sr-Latn-RS"/>
          <w14:ligatures w14:val="standardContextual"/>
        </w:rPr>
        <w:t xml:space="preserve"> коришћењ</w:t>
      </w:r>
      <w:r w:rsidRPr="002F0FC9">
        <w:rPr>
          <w:rFonts w:ascii="Times New Roman" w:eastAsia="Aptos" w:hAnsi="Times New Roman" w:cs="Times New Roman"/>
          <w:kern w:val="2"/>
          <w:sz w:val="24"/>
          <w:szCs w:val="24"/>
          <w:lang w:val="sr-Cyrl-RS"/>
          <w14:ligatures w14:val="standardContextual"/>
        </w:rPr>
        <w:t>а</w:t>
      </w:r>
      <w:r w:rsidRPr="002F0FC9">
        <w:rPr>
          <w:rFonts w:ascii="Times New Roman" w:eastAsia="Aptos" w:hAnsi="Times New Roman" w:cs="Times New Roman"/>
          <w:kern w:val="2"/>
          <w:sz w:val="24"/>
          <w:szCs w:val="24"/>
          <w:lang w:val="sr-Latn-RS"/>
          <w14:ligatures w14:val="standardContextual"/>
        </w:rPr>
        <w:t xml:space="preserve"> велепродајн</w:t>
      </w:r>
      <w:r w:rsidRPr="002F0FC9">
        <w:rPr>
          <w:rFonts w:ascii="Times New Roman" w:eastAsia="Aptos" w:hAnsi="Times New Roman" w:cs="Times New Roman"/>
          <w:kern w:val="2"/>
          <w:sz w:val="24"/>
          <w:szCs w:val="24"/>
          <w:lang w:val="sr-Cyrl-RS"/>
          <w14:ligatures w14:val="standardContextual"/>
        </w:rPr>
        <w:t xml:space="preserve">ог приступа у </w:t>
      </w:r>
      <w:r w:rsidRPr="002F0FC9">
        <w:rPr>
          <w:rFonts w:ascii="Times New Roman" w:eastAsia="Aptos" w:hAnsi="Times New Roman" w:cs="Times New Roman"/>
          <w:kern w:val="2"/>
          <w:sz w:val="24"/>
          <w:szCs w:val="24"/>
          <w:lang w:val="sr-Latn-RS"/>
          <w14:ligatures w14:val="standardContextual"/>
        </w:rPr>
        <w:t>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наведен</w:t>
      </w:r>
      <w:r w:rsidRPr="002F0FC9">
        <w:rPr>
          <w:rFonts w:ascii="Times New Roman" w:eastAsia="Aptos" w:hAnsi="Times New Roman" w:cs="Times New Roman"/>
          <w:kern w:val="2"/>
          <w:sz w:val="24"/>
          <w:szCs w:val="24"/>
          <w:lang w:val="sr-Cyrl-RS"/>
          <w14:ligatures w14:val="standardContextual"/>
        </w:rPr>
        <w:t>их</w:t>
      </w:r>
      <w:r w:rsidRPr="002F0FC9">
        <w:rPr>
          <w:rFonts w:ascii="Times New Roman" w:eastAsia="Aptos" w:hAnsi="Times New Roman" w:cs="Times New Roman"/>
          <w:kern w:val="2"/>
          <w:sz w:val="24"/>
          <w:szCs w:val="24"/>
          <w:lang w:val="sr-Latn-RS"/>
          <w14:ligatures w14:val="standardContextual"/>
        </w:rPr>
        <w:t xml:space="preserve"> у </w:t>
      </w:r>
      <w:r w:rsidRPr="002F0FC9">
        <w:rPr>
          <w:rFonts w:ascii="Times New Roman" w:eastAsia="Aptos" w:hAnsi="Times New Roman" w:cs="Times New Roman"/>
          <w:kern w:val="2"/>
          <w:sz w:val="24"/>
          <w:szCs w:val="24"/>
          <w:lang w:val="sr-Cyrl-RS"/>
          <w14:ligatures w14:val="standardContextual"/>
        </w:rPr>
        <w:t>стандарној</w:t>
      </w:r>
      <w:r w:rsidRPr="002F0FC9">
        <w:rPr>
          <w:rFonts w:ascii="Times New Roman" w:eastAsia="Aptos" w:hAnsi="Times New Roman" w:cs="Times New Roman"/>
          <w:kern w:val="2"/>
          <w:sz w:val="24"/>
          <w:szCs w:val="24"/>
          <w:lang w:val="sr-Latn-RS"/>
          <w14:ligatures w14:val="standardContextual"/>
        </w:rPr>
        <w:t xml:space="preserve"> понуди. </w:t>
      </w:r>
      <w:r w:rsidRPr="002F0FC9">
        <w:rPr>
          <w:rFonts w:ascii="Times New Roman" w:eastAsia="Aptos" w:hAnsi="Times New Roman" w:cs="Times New Roman"/>
          <w:kern w:val="2"/>
          <w:sz w:val="24"/>
          <w:szCs w:val="24"/>
          <w:lang w:val="sr-Cyrl-RS"/>
          <w14:ligatures w14:val="standardContextual"/>
        </w:rPr>
        <w:t xml:space="preserve">Регулатор </w:t>
      </w:r>
      <w:r w:rsidRPr="002F0FC9">
        <w:rPr>
          <w:rFonts w:ascii="Times New Roman" w:eastAsia="Aptos" w:hAnsi="Times New Roman" w:cs="Times New Roman"/>
          <w:kern w:val="2"/>
          <w:sz w:val="24"/>
          <w:szCs w:val="24"/>
          <w:lang w:val="sr-Latn-RS"/>
          <w14:ligatures w14:val="standardContextual"/>
        </w:rPr>
        <w:t xml:space="preserve">има право да </w:t>
      </w:r>
      <w:r w:rsidRPr="002F0FC9">
        <w:rPr>
          <w:rFonts w:ascii="Times New Roman" w:eastAsia="Aptos" w:hAnsi="Times New Roman" w:cs="Times New Roman"/>
          <w:kern w:val="2"/>
          <w:sz w:val="24"/>
          <w:szCs w:val="24"/>
          <w:lang w:val="sr-Cyrl-RS"/>
          <w14:ligatures w14:val="standardContextual"/>
        </w:rPr>
        <w:t xml:space="preserve">тражи </w:t>
      </w:r>
      <w:r w:rsidRPr="002F0FC9">
        <w:rPr>
          <w:rFonts w:ascii="Times New Roman" w:eastAsia="Aptos" w:hAnsi="Times New Roman" w:cs="Times New Roman"/>
          <w:kern w:val="2"/>
          <w:sz w:val="24"/>
          <w:szCs w:val="24"/>
          <w:lang w:val="sr-Latn-RS"/>
          <w14:ligatures w14:val="standardContextual"/>
        </w:rPr>
        <w:t xml:space="preserve">измену </w:t>
      </w:r>
      <w:r w:rsidRPr="002F0FC9">
        <w:rPr>
          <w:rFonts w:ascii="Times New Roman" w:eastAsia="Aptos" w:hAnsi="Times New Roman" w:cs="Times New Roman"/>
          <w:kern w:val="2"/>
          <w:sz w:val="24"/>
          <w:szCs w:val="24"/>
          <w:lang w:val="sr-Cyrl-RS"/>
          <w14:ligatures w14:val="standardContextual"/>
        </w:rPr>
        <w:t>стандарне</w:t>
      </w:r>
      <w:r w:rsidRPr="002F0FC9">
        <w:rPr>
          <w:rFonts w:ascii="Times New Roman" w:eastAsia="Aptos" w:hAnsi="Times New Roman" w:cs="Times New Roman"/>
          <w:kern w:val="2"/>
          <w:sz w:val="24"/>
          <w:szCs w:val="24"/>
          <w:lang w:val="sr-Latn-RS"/>
          <w14:ligatures w14:val="standardContextual"/>
        </w:rPr>
        <w:t xml:space="preserve"> понуде,</w:t>
      </w:r>
      <w:r w:rsidRPr="002F0FC9">
        <w:rPr>
          <w:rFonts w:ascii="Times New Roman" w:eastAsia="Aptos" w:hAnsi="Times New Roman" w:cs="Times New Roman"/>
          <w:kern w:val="2"/>
          <w:sz w:val="24"/>
          <w:szCs w:val="24"/>
          <w:lang w:val="sr-Cyrl-RS"/>
          <w14:ligatures w14:val="standardContextual"/>
        </w:rPr>
        <w:t xml:space="preserve"> ако утврди да је то потребно,</w:t>
      </w:r>
      <w:r w:rsidRPr="002F0FC9">
        <w:rPr>
          <w:rFonts w:ascii="Times New Roman" w:eastAsia="Aptos" w:hAnsi="Times New Roman" w:cs="Times New Roman"/>
          <w:kern w:val="2"/>
          <w:sz w:val="24"/>
          <w:szCs w:val="24"/>
          <w:lang w:val="sr-Latn-RS"/>
          <w14:ligatures w14:val="standardContextual"/>
        </w:rPr>
        <w:t xml:space="preserve"> у погледу конкретних мера које </w:t>
      </w:r>
      <w:r w:rsidRPr="002F0FC9">
        <w:rPr>
          <w:rFonts w:ascii="Times New Roman" w:eastAsia="Aptos" w:hAnsi="Times New Roman" w:cs="Times New Roman"/>
          <w:kern w:val="2"/>
          <w:sz w:val="24"/>
          <w:szCs w:val="24"/>
          <w:lang w:val="sr-Cyrl-RS"/>
          <w14:ligatures w14:val="standardContextual"/>
        </w:rPr>
        <w:t>пружалац услуга мобилне телефоније посећене</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 xml:space="preserve">мреже </w:t>
      </w:r>
      <w:r w:rsidRPr="002F0FC9">
        <w:rPr>
          <w:rFonts w:ascii="Times New Roman" w:eastAsia="Aptos" w:hAnsi="Times New Roman" w:cs="Times New Roman"/>
          <w:kern w:val="2"/>
          <w:sz w:val="24"/>
          <w:szCs w:val="24"/>
          <w:lang w:val="sr-Latn-RS"/>
          <w14:ligatures w14:val="standardContextual"/>
        </w:rPr>
        <w:t xml:space="preserve">може предузети како би спречио стални роминг или </w:t>
      </w:r>
      <w:r w:rsidRPr="002F0FC9">
        <w:rPr>
          <w:rFonts w:ascii="Times New Roman" w:eastAsia="Aptos" w:hAnsi="Times New Roman" w:cs="Times New Roman"/>
          <w:kern w:val="2"/>
          <w:sz w:val="24"/>
          <w:szCs w:val="24"/>
          <w:lang w:val="sr-Cyrl-RS"/>
          <w14:ligatures w14:val="standardContextual"/>
        </w:rPr>
        <w:t>злоупотребу или непримерено</w:t>
      </w:r>
      <w:r w:rsidRPr="002F0FC9">
        <w:rPr>
          <w:rFonts w:ascii="Times New Roman" w:eastAsia="Aptos" w:hAnsi="Times New Roman" w:cs="Times New Roman"/>
          <w:kern w:val="2"/>
          <w:sz w:val="24"/>
          <w:szCs w:val="24"/>
          <w:lang w:val="sr-Latn-RS"/>
          <w14:ligatures w14:val="standardContextual"/>
        </w:rPr>
        <w:t xml:space="preserve"> коришћење велепродајн</w:t>
      </w:r>
      <w:r w:rsidRPr="002F0FC9">
        <w:rPr>
          <w:rFonts w:ascii="Times New Roman" w:eastAsia="Aptos" w:hAnsi="Times New Roman" w:cs="Times New Roman"/>
          <w:kern w:val="2"/>
          <w:sz w:val="24"/>
          <w:szCs w:val="24"/>
          <w:lang w:val="sr-Cyrl-RS"/>
          <w14:ligatures w14:val="standardContextual"/>
        </w:rPr>
        <w:t xml:space="preserve">ог приступа </w:t>
      </w:r>
      <w:r w:rsidRPr="002F0FC9">
        <w:rPr>
          <w:rFonts w:ascii="Times New Roman" w:eastAsia="Aptos" w:hAnsi="Times New Roman" w:cs="Times New Roman"/>
          <w:kern w:val="2"/>
          <w:sz w:val="24"/>
          <w:szCs w:val="24"/>
          <w:lang w:val="sr-Latn-RS"/>
          <w14:ligatures w14:val="standardContextual"/>
        </w:rPr>
        <w:t>роминг</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као и објективних критеријума на основу којих </w:t>
      </w:r>
      <w:r w:rsidRPr="002F0FC9">
        <w:rPr>
          <w:rFonts w:ascii="Times New Roman" w:eastAsia="Aptos" w:hAnsi="Times New Roman" w:cs="Times New Roman"/>
          <w:kern w:val="2"/>
          <w:sz w:val="24"/>
          <w:szCs w:val="24"/>
          <w:lang w:val="sr-Cyrl-RS"/>
          <w14:ligatures w14:val="standardContextual"/>
        </w:rPr>
        <w:t>пружалац услуга мобилне телефоније посећене мреже</w:t>
      </w:r>
      <w:r w:rsidRPr="002F0FC9">
        <w:rPr>
          <w:rFonts w:ascii="Times New Roman" w:eastAsia="Aptos" w:hAnsi="Times New Roman" w:cs="Times New Roman"/>
          <w:kern w:val="2"/>
          <w:sz w:val="24"/>
          <w:szCs w:val="24"/>
          <w:lang w:val="sr-Latn-RS"/>
          <w14:ligatures w14:val="standardContextual"/>
        </w:rPr>
        <w:t xml:space="preserve"> може </w:t>
      </w:r>
      <w:r w:rsidRPr="002F0FC9">
        <w:rPr>
          <w:rFonts w:ascii="Times New Roman" w:eastAsia="Aptos" w:hAnsi="Times New Roman" w:cs="Times New Roman"/>
          <w:kern w:val="2"/>
          <w:sz w:val="24"/>
          <w:szCs w:val="24"/>
          <w:lang w:val="sr-Cyrl-RS"/>
          <w14:ligatures w14:val="standardContextual"/>
        </w:rPr>
        <w:t xml:space="preserve">да </w:t>
      </w:r>
      <w:r w:rsidRPr="002F0FC9">
        <w:rPr>
          <w:rFonts w:ascii="Times New Roman" w:eastAsia="Aptos" w:hAnsi="Times New Roman" w:cs="Times New Roman"/>
          <w:kern w:val="2"/>
          <w:sz w:val="24"/>
          <w:szCs w:val="24"/>
          <w:lang w:val="sr-Latn-RS"/>
          <w14:ligatures w14:val="standardContextual"/>
        </w:rPr>
        <w:t>предуз</w:t>
      </w:r>
      <w:r w:rsidRPr="002F0FC9">
        <w:rPr>
          <w:rFonts w:ascii="Times New Roman" w:eastAsia="Aptos" w:hAnsi="Times New Roman" w:cs="Times New Roman"/>
          <w:kern w:val="2"/>
          <w:sz w:val="24"/>
          <w:szCs w:val="24"/>
          <w:lang w:val="sr-Cyrl-RS"/>
          <w14:ligatures w14:val="standardContextual"/>
        </w:rPr>
        <w:t>м</w:t>
      </w:r>
      <w:r w:rsidRPr="002F0FC9">
        <w:rPr>
          <w:rFonts w:ascii="Times New Roman" w:eastAsia="Aptos" w:hAnsi="Times New Roman" w:cs="Times New Roman"/>
          <w:kern w:val="2"/>
          <w:sz w:val="24"/>
          <w:szCs w:val="24"/>
          <w:lang w:val="sr-Latn-RS"/>
          <w14:ligatures w14:val="standardContextual"/>
        </w:rPr>
        <w:t>е такве мере</w:t>
      </w:r>
      <w:r w:rsidRPr="002F0FC9">
        <w:rPr>
          <w:rFonts w:ascii="Times New Roman" w:eastAsia="Aptos" w:hAnsi="Times New Roman" w:cs="Times New Roman"/>
          <w:kern w:val="2"/>
          <w:sz w:val="24"/>
          <w:szCs w:val="24"/>
          <w:lang w:val="sr-Cyrl-RS"/>
          <w14:ligatures w14:val="standardContextual"/>
        </w:rPr>
        <w:t>.</w:t>
      </w:r>
    </w:p>
    <w:p w14:paraId="5614DC40" w14:textId="77777777" w:rsidR="002F0FC9" w:rsidRPr="002F0FC9" w:rsidRDefault="002F0FC9" w:rsidP="002F0FC9">
      <w:pPr>
        <w:spacing w:after="0" w:line="259" w:lineRule="auto"/>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ab/>
      </w:r>
      <w:r w:rsidRPr="002F0FC9">
        <w:rPr>
          <w:rFonts w:ascii="Times New Roman" w:eastAsia="Aptos" w:hAnsi="Times New Roman" w:cs="Times New Roman"/>
          <w:kern w:val="2"/>
          <w:sz w:val="24"/>
          <w:szCs w:val="24"/>
          <w:lang w:val="sr-Latn-RS"/>
          <w14:ligatures w14:val="standardContextual"/>
        </w:rPr>
        <w:t xml:space="preserve">Ако </w:t>
      </w:r>
      <w:r w:rsidRPr="002F0FC9">
        <w:rPr>
          <w:rFonts w:ascii="Times New Roman" w:eastAsia="Aptos" w:hAnsi="Times New Roman" w:cs="Times New Roman"/>
          <w:kern w:val="2"/>
          <w:sz w:val="24"/>
          <w:szCs w:val="24"/>
          <w:lang w:val="sr-Cyrl-RS"/>
          <w14:ligatures w14:val="standardContextual"/>
        </w:rPr>
        <w:t>пружалац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који </w:t>
      </w:r>
      <w:r w:rsidRPr="002F0FC9">
        <w:rPr>
          <w:rFonts w:ascii="Times New Roman" w:eastAsia="Aptos" w:hAnsi="Times New Roman" w:cs="Times New Roman"/>
          <w:kern w:val="2"/>
          <w:sz w:val="24"/>
          <w:szCs w:val="24"/>
          <w:lang w:val="sr-Cyrl-RS"/>
          <w14:ligatures w14:val="standardContextual"/>
        </w:rPr>
        <w:t>је поднео захтев за велепродајни приступ ромингу</w:t>
      </w:r>
      <w:r w:rsidRPr="002F0FC9">
        <w:rPr>
          <w:rFonts w:ascii="Times New Roman" w:eastAsia="Aptos" w:hAnsi="Times New Roman" w:cs="Times New Roman"/>
          <w:kern w:val="2"/>
          <w:sz w:val="24"/>
          <w:szCs w:val="24"/>
          <w:lang w:val="sr-Latn-RS"/>
          <w14:ligatures w14:val="standardContextual"/>
        </w:rPr>
        <w:t xml:space="preserve"> намерава да започне комерцијалне преговоре</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ради</w:t>
      </w:r>
      <w:r w:rsidRPr="002F0FC9">
        <w:rPr>
          <w:rFonts w:ascii="Times New Roman" w:eastAsia="Aptos" w:hAnsi="Times New Roman" w:cs="Times New Roman"/>
          <w:kern w:val="2"/>
          <w:sz w:val="24"/>
          <w:szCs w:val="24"/>
          <w:lang w:val="sr-Latn-RS"/>
          <w14:ligatures w14:val="standardContextual"/>
        </w:rPr>
        <w:t xml:space="preserve"> укључивања компоненти које нису обухваћене </w:t>
      </w:r>
      <w:r w:rsidRPr="002F0FC9">
        <w:rPr>
          <w:rFonts w:ascii="Times New Roman" w:eastAsia="Aptos" w:hAnsi="Times New Roman" w:cs="Times New Roman"/>
          <w:kern w:val="2"/>
          <w:sz w:val="24"/>
          <w:szCs w:val="24"/>
          <w:lang w:val="sr-Cyrl-RS"/>
          <w14:ligatures w14:val="standardContextual"/>
        </w:rPr>
        <w:t xml:space="preserve">стандарном </w:t>
      </w:r>
      <w:r w:rsidRPr="002F0FC9">
        <w:rPr>
          <w:rFonts w:ascii="Times New Roman" w:eastAsia="Aptos" w:hAnsi="Times New Roman" w:cs="Times New Roman"/>
          <w:kern w:val="2"/>
          <w:sz w:val="24"/>
          <w:szCs w:val="24"/>
          <w:lang w:val="sr-Latn-RS"/>
          <w14:ligatures w14:val="standardContextual"/>
        </w:rPr>
        <w:t xml:space="preserve">понудом, </w:t>
      </w:r>
      <w:r w:rsidRPr="002F0FC9">
        <w:rPr>
          <w:rFonts w:ascii="Times New Roman" w:eastAsia="Aptos" w:hAnsi="Times New Roman" w:cs="Times New Roman"/>
          <w:kern w:val="2"/>
          <w:sz w:val="24"/>
          <w:szCs w:val="24"/>
          <w:lang w:val="sr-Cyrl-RS"/>
          <w14:ligatures w14:val="standardContextual"/>
        </w:rPr>
        <w:t>пружаоци услуга мобилне телефоније</w:t>
      </w:r>
      <w:r w:rsidRPr="002F0FC9">
        <w:rPr>
          <w:rFonts w:ascii="Times New Roman" w:eastAsia="Aptos" w:hAnsi="Times New Roman" w:cs="Times New Roman"/>
          <w:kern w:val="2"/>
          <w:sz w:val="24"/>
          <w:szCs w:val="24"/>
          <w:lang w:val="sr-Latn-RS"/>
          <w14:ligatures w14:val="standardContextual"/>
        </w:rPr>
        <w:t xml:space="preserve"> су </w:t>
      </w:r>
      <w:r w:rsidRPr="002F0FC9">
        <w:rPr>
          <w:rFonts w:ascii="Times New Roman" w:eastAsia="Aptos" w:hAnsi="Times New Roman" w:cs="Times New Roman"/>
          <w:kern w:val="2"/>
          <w:sz w:val="24"/>
          <w:szCs w:val="24"/>
          <w:lang w:val="sr-Cyrl-RS"/>
          <w14:ligatures w14:val="standardContextual"/>
        </w:rPr>
        <w:t>у обавези</w:t>
      </w:r>
      <w:r w:rsidRPr="002F0FC9">
        <w:rPr>
          <w:rFonts w:ascii="Times New Roman" w:eastAsia="Aptos" w:hAnsi="Times New Roman" w:cs="Times New Roman"/>
          <w:kern w:val="2"/>
          <w:sz w:val="24"/>
          <w:szCs w:val="24"/>
          <w:lang w:val="sr-Latn-RS"/>
          <w14:ligatures w14:val="standardContextual"/>
        </w:rPr>
        <w:t xml:space="preserve"> да одговоре на такав захтев у </w:t>
      </w:r>
      <w:r w:rsidRPr="002F0FC9">
        <w:rPr>
          <w:rFonts w:ascii="Times New Roman" w:eastAsia="Aptos" w:hAnsi="Times New Roman" w:cs="Times New Roman"/>
          <w:kern w:val="2"/>
          <w:sz w:val="24"/>
          <w:szCs w:val="24"/>
          <w:lang w:val="sr-Cyrl-RS"/>
          <w14:ligatures w14:val="standardContextual"/>
        </w:rPr>
        <w:t>оправданом</w:t>
      </w:r>
      <w:r w:rsidRPr="002F0FC9">
        <w:rPr>
          <w:rFonts w:ascii="Times New Roman" w:eastAsia="Aptos" w:hAnsi="Times New Roman" w:cs="Times New Roman"/>
          <w:kern w:val="2"/>
          <w:sz w:val="24"/>
          <w:szCs w:val="24"/>
          <w:lang w:val="sr-Latn-RS"/>
          <w14:ligatures w14:val="standardContextual"/>
        </w:rPr>
        <w:t xml:space="preserve"> року који не може бити дужи од два месеца од дана пријема захтева</w:t>
      </w:r>
      <w:r w:rsidRPr="002F0FC9">
        <w:rPr>
          <w:rFonts w:ascii="Times New Roman" w:eastAsia="Aptos" w:hAnsi="Times New Roman" w:cs="Times New Roman"/>
          <w:kern w:val="2"/>
          <w:sz w:val="24"/>
          <w:szCs w:val="24"/>
          <w:lang w:val="sr-Cyrl-RS"/>
          <w14:ligatures w14:val="standardContextual"/>
        </w:rPr>
        <w:t xml:space="preserve"> за велепродајни приступ ромингу</w:t>
      </w:r>
      <w:r w:rsidRPr="002F0FC9">
        <w:rPr>
          <w:rFonts w:ascii="Times New Roman" w:eastAsia="Aptos" w:hAnsi="Times New Roman" w:cs="Times New Roman"/>
          <w:kern w:val="2"/>
          <w:sz w:val="24"/>
          <w:szCs w:val="24"/>
          <w:lang w:val="sr-Latn-RS"/>
          <w14:ligatures w14:val="standardContextual"/>
        </w:rPr>
        <w:t>,</w:t>
      </w:r>
      <w:r w:rsidRPr="002F0FC9">
        <w:rPr>
          <w:rFonts w:ascii="Times New Roman" w:eastAsia="Aptos" w:hAnsi="Times New Roman" w:cs="Times New Roman"/>
          <w:kern w:val="2"/>
          <w:sz w:val="24"/>
          <w:szCs w:val="24"/>
          <w:lang w:val="sr-Cyrl-RS"/>
          <w14:ligatures w14:val="standardContextual"/>
        </w:rPr>
        <w:t xml:space="preserve"> у</w:t>
      </w:r>
      <w:r w:rsidRPr="002F0FC9">
        <w:rPr>
          <w:rFonts w:ascii="Times New Roman" w:eastAsia="Aptos" w:hAnsi="Times New Roman" w:cs="Times New Roman"/>
          <w:kern w:val="2"/>
          <w:sz w:val="24"/>
          <w:szCs w:val="24"/>
          <w:lang w:val="sr-Latn-RS"/>
          <w14:ligatures w14:val="standardContextual"/>
        </w:rPr>
        <w:t xml:space="preserve"> ко</w:t>
      </w:r>
      <w:r w:rsidRPr="002F0FC9">
        <w:rPr>
          <w:rFonts w:ascii="Times New Roman" w:eastAsia="Aptos" w:hAnsi="Times New Roman" w:cs="Times New Roman"/>
          <w:kern w:val="2"/>
          <w:sz w:val="24"/>
          <w:szCs w:val="24"/>
          <w:lang w:val="sr-Cyrl-RS"/>
          <w14:ligatures w14:val="standardContextual"/>
        </w:rPr>
        <w:t>је</w:t>
      </w:r>
      <w:r w:rsidRPr="002F0FC9">
        <w:rPr>
          <w:rFonts w:ascii="Times New Roman" w:eastAsia="Aptos" w:hAnsi="Times New Roman" w:cs="Times New Roman"/>
          <w:kern w:val="2"/>
          <w:sz w:val="24"/>
          <w:szCs w:val="24"/>
          <w:lang w:val="sr-Latn-RS"/>
          <w14:ligatures w14:val="standardContextual"/>
        </w:rPr>
        <w:t>м случају се ст</w:t>
      </w:r>
      <w:r w:rsidRPr="002F0FC9">
        <w:rPr>
          <w:rFonts w:ascii="Times New Roman" w:eastAsia="Aptos" w:hAnsi="Times New Roman" w:cs="Times New Roman"/>
          <w:kern w:val="2"/>
          <w:sz w:val="24"/>
          <w:szCs w:val="24"/>
          <w:lang w:val="sr-Cyrl-RS"/>
          <w14:ligatures w14:val="standardContextual"/>
        </w:rPr>
        <w:t xml:space="preserve">. </w:t>
      </w:r>
      <w:r w:rsidRPr="002F0FC9">
        <w:rPr>
          <w:rFonts w:ascii="Times New Roman" w:eastAsia="Aptos" w:hAnsi="Times New Roman" w:cs="Times New Roman"/>
          <w:kern w:val="2"/>
          <w:sz w:val="24"/>
          <w:szCs w:val="24"/>
          <w:lang w:val="sr-Latn-RS"/>
          <w14:ligatures w14:val="standardContextual"/>
        </w:rPr>
        <w:t>2</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и 6</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овог члана не примењују. </w:t>
      </w:r>
    </w:p>
    <w:p w14:paraId="79525CDC" w14:textId="77777777" w:rsidR="002F0FC9" w:rsidRPr="002F0FC9" w:rsidRDefault="002F0FC9" w:rsidP="002F0FC9">
      <w:pPr>
        <w:spacing w:after="0" w:line="259" w:lineRule="auto"/>
        <w:ind w:firstLine="720"/>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 xml:space="preserve">Пружалац услуга мобилне телефоније дужан је да,  </w:t>
      </w:r>
      <w:r w:rsidRPr="002F0FC9">
        <w:rPr>
          <w:rFonts w:ascii="Times New Roman" w:eastAsia="Aptos" w:hAnsi="Times New Roman" w:cs="Times New Roman"/>
          <w:kern w:val="2"/>
          <w:sz w:val="24"/>
          <w:szCs w:val="24"/>
          <w:lang w:val="sr-Latn-RS"/>
          <w14:ligatures w14:val="standardContextual"/>
        </w:rPr>
        <w:t>на захтев Регулатора</w:t>
      </w:r>
      <w:r w:rsidRPr="002F0FC9">
        <w:rPr>
          <w:rFonts w:ascii="Times New Roman" w:eastAsia="Aptos" w:hAnsi="Times New Roman" w:cs="Times New Roman"/>
          <w:kern w:val="2"/>
          <w:sz w:val="24"/>
          <w:szCs w:val="24"/>
          <w:lang w:val="sr-Cyrl-RS"/>
          <w14:ligatures w14:val="standardContextual"/>
        </w:rPr>
        <w:t>,</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с</w:t>
      </w:r>
      <w:r w:rsidRPr="002F0FC9">
        <w:rPr>
          <w:rFonts w:ascii="Times New Roman" w:eastAsia="Aptos" w:hAnsi="Times New Roman" w:cs="Times New Roman"/>
          <w:kern w:val="2"/>
          <w:sz w:val="24"/>
          <w:szCs w:val="24"/>
          <w:lang w:val="sr-Latn-RS"/>
          <w14:ligatures w14:val="standardContextual"/>
        </w:rPr>
        <w:t>тандардн</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понуд</w:t>
      </w:r>
      <w:r w:rsidRPr="002F0FC9">
        <w:rPr>
          <w:rFonts w:ascii="Times New Roman" w:eastAsia="Aptos" w:hAnsi="Times New Roman" w:cs="Times New Roman"/>
          <w:kern w:val="2"/>
          <w:sz w:val="24"/>
          <w:szCs w:val="24"/>
          <w:lang w:val="sr-Cyrl-RS"/>
          <w14:ligatures w14:val="standardContextual"/>
        </w:rPr>
        <w:t>у</w:t>
      </w:r>
      <w:r w:rsidRPr="002F0FC9">
        <w:rPr>
          <w:rFonts w:ascii="Times New Roman" w:eastAsia="Aptos" w:hAnsi="Times New Roman" w:cs="Times New Roman"/>
          <w:kern w:val="2"/>
          <w:sz w:val="24"/>
          <w:szCs w:val="24"/>
          <w:lang w:val="sr-Latn-RS"/>
          <w14:ligatures w14:val="standardContextual"/>
        </w:rPr>
        <w:t xml:space="preserve"> </w:t>
      </w:r>
      <w:r w:rsidRPr="002F0FC9">
        <w:rPr>
          <w:rFonts w:ascii="Times New Roman" w:eastAsia="Aptos" w:hAnsi="Times New Roman" w:cs="Times New Roman"/>
          <w:kern w:val="2"/>
          <w:sz w:val="24"/>
          <w:szCs w:val="24"/>
          <w:lang w:val="sr-Cyrl-RS"/>
          <w14:ligatures w14:val="standardContextual"/>
        </w:rPr>
        <w:t>из става 6. овог члана,</w:t>
      </w:r>
      <w:r w:rsidRPr="002F0FC9">
        <w:rPr>
          <w:rFonts w:ascii="Times New Roman" w:eastAsia="Aptos" w:hAnsi="Times New Roman" w:cs="Times New Roman"/>
          <w:kern w:val="2"/>
          <w:sz w:val="24"/>
          <w:szCs w:val="24"/>
          <w:lang w:val="sr-Latn-RS"/>
          <w14:ligatures w14:val="standardContextual"/>
        </w:rPr>
        <w:t xml:space="preserve"> у року </w:t>
      </w:r>
      <w:r w:rsidRPr="002F0FC9">
        <w:rPr>
          <w:rFonts w:ascii="Times New Roman" w:eastAsia="Aptos" w:hAnsi="Times New Roman" w:cs="Times New Roman"/>
          <w:kern w:val="2"/>
          <w:sz w:val="24"/>
          <w:szCs w:val="24"/>
          <w:lang w:val="sr-Cyrl-RS"/>
          <w14:ligatures w14:val="standardContextual"/>
        </w:rPr>
        <w:t>од 60 дана,</w:t>
      </w:r>
      <w:r w:rsidRPr="002F0FC9">
        <w:rPr>
          <w:rFonts w:ascii="Times New Roman" w:eastAsia="Aptos" w:hAnsi="Times New Roman" w:cs="Times New Roman"/>
          <w:kern w:val="2"/>
          <w:sz w:val="24"/>
          <w:szCs w:val="24"/>
          <w:lang w:val="sr-Latn-RS"/>
          <w14:ligatures w14:val="standardContextual"/>
        </w:rPr>
        <w:t xml:space="preserve"> сачини и објави на својој веб презентацији и истовремено је достави Регулатору.</w:t>
      </w:r>
    </w:p>
    <w:p w14:paraId="67C16D6A" w14:textId="77777777" w:rsidR="002F0FC9" w:rsidRPr="002F0FC9" w:rsidRDefault="002F0FC9" w:rsidP="002F0FC9">
      <w:pPr>
        <w:spacing w:after="0" w:line="259" w:lineRule="auto"/>
        <w:ind w:firstLine="720"/>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Cyrl-RS"/>
          <w14:ligatures w14:val="standardContextual"/>
        </w:rPr>
        <w:t xml:space="preserve">Стандардна понуда из претходног става, која је сачињена у складу са одредбама овог закона и актима Регулатора, почиње да се примењује </w:t>
      </w:r>
      <w:r w:rsidRPr="002F0FC9">
        <w:rPr>
          <w:rFonts w:ascii="Times New Roman" w:eastAsia="Aptos" w:hAnsi="Times New Roman" w:cs="Times New Roman"/>
          <w:kern w:val="2"/>
          <w:sz w:val="24"/>
          <w:szCs w:val="24"/>
          <w:lang w:val="sr-Latn-RS"/>
          <w14:ligatures w14:val="standardContextual"/>
        </w:rPr>
        <w:t>првог дана календарског месеца који</w:t>
      </w:r>
      <w:r w:rsidRPr="002F0FC9">
        <w:rPr>
          <w:rFonts w:ascii="Times New Roman" w:eastAsia="Aptos" w:hAnsi="Times New Roman" w:cs="Times New Roman"/>
          <w:kern w:val="2"/>
          <w:sz w:val="24"/>
          <w:szCs w:val="24"/>
          <w:lang w:val="sr-Cyrl-RS"/>
          <w14:ligatures w14:val="standardContextual"/>
        </w:rPr>
        <w:t xml:space="preserve"> </w:t>
      </w:r>
      <w:r w:rsidRPr="002F0FC9">
        <w:rPr>
          <w:rFonts w:ascii="Times New Roman" w:eastAsia="Aptos" w:hAnsi="Times New Roman" w:cs="Times New Roman"/>
          <w:kern w:val="2"/>
          <w:sz w:val="24"/>
          <w:szCs w:val="24"/>
          <w:lang w:val="sr-Latn-RS"/>
          <w14:ligatures w14:val="standardContextual"/>
        </w:rPr>
        <w:t>следи након истека 30 дана од дана њеног објављивања</w:t>
      </w:r>
      <w:r w:rsidRPr="002F0FC9">
        <w:rPr>
          <w:rFonts w:ascii="Times New Roman" w:eastAsia="Aptos" w:hAnsi="Times New Roman" w:cs="Times New Roman"/>
          <w:kern w:val="2"/>
          <w:sz w:val="24"/>
          <w:szCs w:val="24"/>
          <w:lang w:val="sr-Cyrl-RS"/>
          <w14:ligatures w14:val="standardContextual"/>
        </w:rPr>
        <w:t>.</w:t>
      </w:r>
    </w:p>
    <w:p w14:paraId="028F6157" w14:textId="5C089C6B" w:rsidR="002F0FC9" w:rsidRPr="002F0FC9" w:rsidRDefault="002F0FC9" w:rsidP="002F0FC9">
      <w:pPr>
        <w:spacing w:after="0" w:line="259" w:lineRule="auto"/>
        <w:ind w:firstLine="720"/>
        <w:jc w:val="both"/>
        <w:rPr>
          <w:rFonts w:ascii="Times New Roman" w:eastAsia="Aptos" w:hAnsi="Times New Roman" w:cs="Times New Roman"/>
          <w:kern w:val="2"/>
          <w:sz w:val="24"/>
          <w:szCs w:val="24"/>
          <w:lang w:val="sr-Latn-RS"/>
          <w14:ligatures w14:val="standardContextual"/>
        </w:rPr>
      </w:pPr>
      <w:r w:rsidRPr="002F0FC9">
        <w:rPr>
          <w:rFonts w:ascii="Times New Roman" w:eastAsia="Aptos" w:hAnsi="Times New Roman" w:cs="Times New Roman"/>
          <w:kern w:val="2"/>
          <w:sz w:val="24"/>
          <w:szCs w:val="24"/>
          <w:lang w:val="sr-Latn-RS"/>
          <w14:ligatures w14:val="standardContextual"/>
        </w:rPr>
        <w:t xml:space="preserve">Уколико Регулатор утврди да стандардна понуда није сачињена у складу са </w:t>
      </w:r>
      <w:r w:rsidRPr="002F0FC9">
        <w:rPr>
          <w:rFonts w:ascii="Times New Roman" w:eastAsia="Aptos" w:hAnsi="Times New Roman" w:cs="Times New Roman"/>
          <w:kern w:val="2"/>
          <w:sz w:val="24"/>
          <w:szCs w:val="24"/>
          <w:lang w:val="sr-Cyrl-RS"/>
          <w14:ligatures w14:val="standardContextual"/>
        </w:rPr>
        <w:t>одредбама овог закона</w:t>
      </w:r>
      <w:r w:rsidR="00C52BD7" w:rsidRPr="00F90FB0">
        <w:rPr>
          <w:rFonts w:ascii="Times New Roman" w:eastAsia="Aptos" w:hAnsi="Times New Roman" w:cs="Times New Roman"/>
          <w:kern w:val="2"/>
          <w:sz w:val="24"/>
          <w:szCs w:val="24"/>
          <w:lang w:val="sr-Cyrl-RS"/>
          <w14:ligatures w14:val="standardContextual"/>
        </w:rPr>
        <w:t xml:space="preserve"> и </w:t>
      </w:r>
      <w:r w:rsidRPr="002F0FC9">
        <w:rPr>
          <w:rFonts w:ascii="Times New Roman" w:eastAsia="Aptos" w:hAnsi="Times New Roman" w:cs="Times New Roman"/>
          <w:kern w:val="2"/>
          <w:sz w:val="24"/>
          <w:szCs w:val="24"/>
          <w:lang w:val="sr-Cyrl-RS"/>
          <w14:ligatures w14:val="standardContextual"/>
        </w:rPr>
        <w:t>актима</w:t>
      </w:r>
      <w:r w:rsidRPr="002F0FC9">
        <w:rPr>
          <w:rFonts w:ascii="Times New Roman" w:eastAsia="Aptos" w:hAnsi="Times New Roman" w:cs="Times New Roman"/>
          <w:kern w:val="2"/>
          <w:sz w:val="24"/>
          <w:szCs w:val="24"/>
          <w:lang w:val="sr-Latn-RS"/>
          <w14:ligatures w14:val="standardContextual"/>
        </w:rPr>
        <w:t xml:space="preserve"> Регулатора, Регулатор може захтевати измену стандардне понуде</w:t>
      </w:r>
      <w:r w:rsidRPr="002F0FC9">
        <w:rPr>
          <w:rFonts w:ascii="Times New Roman" w:eastAsia="Aptos" w:hAnsi="Times New Roman" w:cs="Times New Roman"/>
          <w:kern w:val="2"/>
          <w:sz w:val="24"/>
          <w:szCs w:val="24"/>
          <w:lang w:val="sr-Cyrl-RS"/>
          <w14:ligatures w14:val="standardContextual"/>
        </w:rPr>
        <w:t xml:space="preserve"> из става 6. овог члана</w:t>
      </w:r>
      <w:r w:rsidRPr="002F0FC9">
        <w:rPr>
          <w:rFonts w:ascii="Times New Roman" w:eastAsia="Aptos" w:hAnsi="Times New Roman" w:cs="Times New Roman"/>
          <w:kern w:val="2"/>
          <w:sz w:val="24"/>
          <w:szCs w:val="24"/>
          <w:lang w:val="sr-Latn-RS"/>
          <w14:ligatures w14:val="standardContextual"/>
        </w:rPr>
        <w:t>.</w:t>
      </w:r>
    </w:p>
    <w:p w14:paraId="5195F450" w14:textId="77777777" w:rsidR="002F0FC9" w:rsidRPr="002F0FC9" w:rsidRDefault="002F0FC9" w:rsidP="002F0FC9">
      <w:pPr>
        <w:spacing w:after="0" w:line="259" w:lineRule="auto"/>
        <w:ind w:firstLine="720"/>
        <w:jc w:val="both"/>
        <w:rPr>
          <w:rFonts w:ascii="Times New Roman" w:eastAsia="Aptos" w:hAnsi="Times New Roman" w:cs="Times New Roman"/>
          <w:kern w:val="2"/>
          <w:sz w:val="24"/>
          <w:szCs w:val="24"/>
          <w:lang w:val="sr-Latn-RS"/>
          <w14:ligatures w14:val="standardContextual"/>
        </w:rPr>
      </w:pPr>
      <w:r w:rsidRPr="002F0FC9">
        <w:rPr>
          <w:rFonts w:ascii="Times New Roman" w:eastAsia="Aptos" w:hAnsi="Times New Roman" w:cs="Times New Roman"/>
          <w:kern w:val="2"/>
          <w:sz w:val="24"/>
          <w:szCs w:val="24"/>
          <w:lang w:val="sr-Cyrl-RS"/>
          <w14:ligatures w14:val="standardContextual"/>
        </w:rPr>
        <w:t xml:space="preserve">Пружалац услуга мобилне телефоније </w:t>
      </w:r>
      <w:r w:rsidRPr="002F0FC9">
        <w:rPr>
          <w:rFonts w:ascii="Times New Roman" w:eastAsia="Aptos" w:hAnsi="Times New Roman" w:cs="Times New Roman"/>
          <w:kern w:val="2"/>
          <w:sz w:val="24"/>
          <w:szCs w:val="24"/>
          <w:lang w:val="sr-Latn-RS"/>
          <w14:ligatures w14:val="standardContextual"/>
        </w:rPr>
        <w:t>је дужан да измени стандардну понуду у складу са захтевом Регулатора, односно да</w:t>
      </w:r>
      <w:r w:rsidRPr="002F0FC9">
        <w:rPr>
          <w:rFonts w:ascii="Times New Roman" w:eastAsia="Aptos" w:hAnsi="Times New Roman" w:cs="Times New Roman"/>
          <w:kern w:val="2"/>
          <w:sz w:val="24"/>
          <w:szCs w:val="24"/>
          <w:lang w:val="sr-Cyrl-RS"/>
          <w14:ligatures w14:val="standardContextual"/>
        </w:rPr>
        <w:t xml:space="preserve"> </w:t>
      </w:r>
      <w:r w:rsidRPr="002F0FC9">
        <w:rPr>
          <w:rFonts w:ascii="Times New Roman" w:eastAsia="Aptos" w:hAnsi="Times New Roman" w:cs="Times New Roman"/>
          <w:kern w:val="2"/>
          <w:sz w:val="24"/>
          <w:szCs w:val="24"/>
          <w:lang w:val="sr-Latn-RS"/>
          <w14:ligatures w14:val="standardContextual"/>
        </w:rPr>
        <w:t>отклони недостатке на које Регулатор укаже и да тако измењену стандардну понуду објави у најкраћем року и</w:t>
      </w:r>
      <w:r w:rsidRPr="002F0FC9">
        <w:rPr>
          <w:rFonts w:ascii="Times New Roman" w:eastAsia="Aptos" w:hAnsi="Times New Roman" w:cs="Times New Roman"/>
          <w:kern w:val="2"/>
          <w:sz w:val="24"/>
          <w:szCs w:val="24"/>
          <w:lang w:val="sr-Cyrl-RS"/>
          <w14:ligatures w14:val="standardContextual"/>
        </w:rPr>
        <w:t xml:space="preserve"> </w:t>
      </w:r>
      <w:r w:rsidRPr="002F0FC9">
        <w:rPr>
          <w:rFonts w:ascii="Times New Roman" w:eastAsia="Aptos" w:hAnsi="Times New Roman" w:cs="Times New Roman"/>
          <w:kern w:val="2"/>
          <w:sz w:val="24"/>
          <w:szCs w:val="24"/>
          <w:lang w:val="sr-Latn-RS"/>
          <w14:ligatures w14:val="standardContextual"/>
        </w:rPr>
        <w:t>достави је Регулатору електронским путем.</w:t>
      </w:r>
    </w:p>
    <w:p w14:paraId="00CA7344" w14:textId="77777777" w:rsidR="002F0FC9" w:rsidRPr="002F0FC9" w:rsidRDefault="002F0FC9" w:rsidP="002F0FC9">
      <w:pPr>
        <w:spacing w:after="0" w:line="259" w:lineRule="auto"/>
        <w:ind w:firstLine="720"/>
        <w:jc w:val="both"/>
        <w:rPr>
          <w:rFonts w:ascii="Times New Roman" w:eastAsia="Aptos" w:hAnsi="Times New Roman" w:cs="Times New Roman"/>
          <w:kern w:val="2"/>
          <w:sz w:val="24"/>
          <w:szCs w:val="24"/>
          <w:lang w:val="sr-Latn-RS"/>
          <w14:ligatures w14:val="standardContextual"/>
        </w:rPr>
      </w:pPr>
      <w:r w:rsidRPr="002F0FC9">
        <w:rPr>
          <w:rFonts w:ascii="Times New Roman" w:eastAsia="Aptos" w:hAnsi="Times New Roman" w:cs="Times New Roman"/>
          <w:kern w:val="2"/>
          <w:sz w:val="24"/>
          <w:szCs w:val="24"/>
          <w:lang w:val="sr-Latn-RS"/>
          <w14:ligatures w14:val="standardContextual"/>
        </w:rPr>
        <w:t>Измењена стандардна понуда из претходног става почиње да се примењује првог дана календарског месеца који</w:t>
      </w:r>
      <w:r w:rsidRPr="002F0FC9">
        <w:rPr>
          <w:rFonts w:ascii="Times New Roman" w:eastAsia="Aptos" w:hAnsi="Times New Roman" w:cs="Times New Roman"/>
          <w:kern w:val="2"/>
          <w:sz w:val="24"/>
          <w:szCs w:val="24"/>
          <w:lang w:val="sr-Cyrl-RS"/>
          <w14:ligatures w14:val="standardContextual"/>
        </w:rPr>
        <w:t xml:space="preserve"> </w:t>
      </w:r>
      <w:r w:rsidRPr="002F0FC9">
        <w:rPr>
          <w:rFonts w:ascii="Times New Roman" w:eastAsia="Aptos" w:hAnsi="Times New Roman" w:cs="Times New Roman"/>
          <w:kern w:val="2"/>
          <w:sz w:val="24"/>
          <w:szCs w:val="24"/>
          <w:lang w:val="sr-Latn-RS"/>
          <w14:ligatures w14:val="standardContextual"/>
        </w:rPr>
        <w:t>следи након истека 30 дана од дана њеног објављивања.</w:t>
      </w:r>
    </w:p>
    <w:p w14:paraId="71B4A5C8" w14:textId="77777777" w:rsidR="002F0FC9" w:rsidRPr="002F0FC9" w:rsidRDefault="002F0FC9" w:rsidP="002F0FC9">
      <w:pPr>
        <w:spacing w:after="0" w:line="259" w:lineRule="auto"/>
        <w:ind w:firstLine="720"/>
        <w:jc w:val="both"/>
        <w:rPr>
          <w:rFonts w:ascii="Times New Roman" w:eastAsia="Aptos" w:hAnsi="Times New Roman" w:cs="Times New Roman"/>
          <w:kern w:val="2"/>
          <w:sz w:val="24"/>
          <w:szCs w:val="24"/>
          <w:lang w:val="sr-Latn-RS"/>
          <w14:ligatures w14:val="standardContextual"/>
        </w:rPr>
      </w:pPr>
      <w:r w:rsidRPr="002F0FC9">
        <w:rPr>
          <w:rFonts w:ascii="Times New Roman" w:eastAsia="Aptos" w:hAnsi="Times New Roman" w:cs="Times New Roman"/>
          <w:kern w:val="2"/>
          <w:sz w:val="24"/>
          <w:szCs w:val="24"/>
          <w:lang w:val="sr-Latn-RS"/>
          <w14:ligatures w14:val="standardContextual"/>
        </w:rPr>
        <w:t>Регулатор објављује стандардне понуде на својој веб презентацији.</w:t>
      </w:r>
    </w:p>
    <w:p w14:paraId="3A48DEB2" w14:textId="2DFAE78D" w:rsidR="002F0FC9" w:rsidRPr="002F0FC9" w:rsidRDefault="002F0FC9" w:rsidP="002F0FC9">
      <w:pPr>
        <w:spacing w:after="0" w:line="259" w:lineRule="auto"/>
        <w:ind w:firstLine="720"/>
        <w:jc w:val="both"/>
        <w:rPr>
          <w:rFonts w:ascii="Times New Roman" w:eastAsia="Aptos" w:hAnsi="Times New Roman" w:cs="Times New Roman"/>
          <w:kern w:val="2"/>
          <w:sz w:val="24"/>
          <w:szCs w:val="24"/>
          <w:lang w:val="sr-Cyrl-RS"/>
          <w14:ligatures w14:val="standardContextual"/>
        </w:rPr>
      </w:pPr>
      <w:r w:rsidRPr="002F0FC9">
        <w:rPr>
          <w:rFonts w:ascii="Times New Roman" w:eastAsia="Aptos" w:hAnsi="Times New Roman" w:cs="Times New Roman"/>
          <w:kern w:val="2"/>
          <w:sz w:val="24"/>
          <w:szCs w:val="24"/>
          <w:lang w:val="sr-Latn-RS"/>
          <w14:ligatures w14:val="standardContextual"/>
        </w:rPr>
        <w:t>Уговори закључени на основу услова из стандардне понуде усклађују се са новом или измењеном стандардном</w:t>
      </w:r>
      <w:r w:rsidRPr="002F0FC9">
        <w:rPr>
          <w:rFonts w:ascii="Times New Roman" w:eastAsia="Aptos" w:hAnsi="Times New Roman" w:cs="Times New Roman"/>
          <w:kern w:val="2"/>
          <w:sz w:val="24"/>
          <w:szCs w:val="24"/>
          <w:lang w:val="sr-Cyrl-RS"/>
          <w14:ligatures w14:val="standardContextual"/>
        </w:rPr>
        <w:t xml:space="preserve"> </w:t>
      </w:r>
      <w:r w:rsidRPr="002F0FC9">
        <w:rPr>
          <w:rFonts w:ascii="Times New Roman" w:eastAsia="Aptos" w:hAnsi="Times New Roman" w:cs="Times New Roman"/>
          <w:kern w:val="2"/>
          <w:sz w:val="24"/>
          <w:szCs w:val="24"/>
          <w:lang w:val="sr-Latn-RS"/>
          <w14:ligatures w14:val="standardContextual"/>
        </w:rPr>
        <w:t>понудом у року од 30 дана од дана почетка примене одговарајуће стандардне понуде</w:t>
      </w:r>
      <w:r w:rsidRPr="002F0FC9">
        <w:rPr>
          <w:rFonts w:ascii="Times New Roman" w:eastAsia="Aptos" w:hAnsi="Times New Roman" w:cs="Times New Roman"/>
          <w:kern w:val="2"/>
          <w:sz w:val="24"/>
          <w:szCs w:val="24"/>
          <w:lang w:val="sr-Cyrl-RS"/>
          <w14:ligatures w14:val="standardContextual"/>
        </w:rPr>
        <w:t>.</w:t>
      </w:r>
      <w:r w:rsidR="00D80D1D" w:rsidRPr="00F90FB0">
        <w:rPr>
          <w:rFonts w:ascii="Times New Roman" w:eastAsia="Aptos" w:hAnsi="Times New Roman" w:cs="Times New Roman"/>
          <w:kern w:val="2"/>
          <w:sz w:val="24"/>
          <w:szCs w:val="24"/>
          <w:lang w:val="sr-Cyrl-RS"/>
          <w14:ligatures w14:val="standardContextual"/>
        </w:rPr>
        <w:t>ˮ.</w:t>
      </w:r>
    </w:p>
    <w:p w14:paraId="012B81BA" w14:textId="77777777" w:rsidR="002F0FC9" w:rsidRPr="00F90FB0" w:rsidRDefault="002F0FC9" w:rsidP="002F0FC9">
      <w:pPr>
        <w:spacing w:after="0" w:line="259" w:lineRule="auto"/>
        <w:jc w:val="both"/>
        <w:rPr>
          <w:rFonts w:ascii="Times New Roman" w:hAnsi="Times New Roman" w:cs="Times New Roman"/>
          <w:sz w:val="24"/>
          <w:szCs w:val="24"/>
          <w:lang w:val="sr-Cyrl-RS"/>
        </w:rPr>
      </w:pPr>
    </w:p>
    <w:p w14:paraId="6BEFF2CD" w14:textId="6DC47715" w:rsidR="00451C59" w:rsidRPr="00F90FB0" w:rsidRDefault="00451C59" w:rsidP="00C8020B">
      <w:pPr>
        <w:tabs>
          <w:tab w:val="left" w:pos="720"/>
        </w:tabs>
        <w:spacing w:after="0" w:line="240" w:lineRule="auto"/>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w:t>
      </w:r>
      <w:r w:rsidR="001F4112" w:rsidRPr="00F90FB0">
        <w:rPr>
          <w:rFonts w:ascii="Times New Roman" w:hAnsi="Times New Roman" w:cs="Times New Roman"/>
          <w:sz w:val="24"/>
          <w:szCs w:val="24"/>
          <w:lang w:val="sr-Cyrl-RS"/>
        </w:rPr>
        <w:t>Пружање регулисаних малопродајних услуга роминга</w:t>
      </w:r>
    </w:p>
    <w:p w14:paraId="0293836E" w14:textId="77777777" w:rsidR="0083324A" w:rsidRPr="00F90FB0" w:rsidRDefault="00451C59" w:rsidP="00E0233F">
      <w:pPr>
        <w:spacing w:after="0" w:line="240" w:lineRule="auto"/>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                                                                   </w:t>
      </w:r>
    </w:p>
    <w:p w14:paraId="5397472E" w14:textId="77777777" w:rsidR="00B07E06" w:rsidRPr="00F90FB0" w:rsidRDefault="00D62940" w:rsidP="00B07E06">
      <w:pPr>
        <w:spacing w:after="0" w:line="259" w:lineRule="auto"/>
        <w:jc w:val="both"/>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Cyrl-RS"/>
          <w14:ligatures w14:val="standardContextual"/>
        </w:rPr>
        <w:t xml:space="preserve">                                                                    </w:t>
      </w:r>
      <w:r w:rsidRPr="00F90FB0">
        <w:rPr>
          <w:rFonts w:ascii="Times New Roman" w:eastAsia="Aptos" w:hAnsi="Times New Roman" w:cs="Times New Roman"/>
          <w:kern w:val="2"/>
          <w:sz w:val="24"/>
          <w:szCs w:val="24"/>
          <w:lang w:val="sr-Latn-RS"/>
          <w14:ligatures w14:val="standardContextual"/>
        </w:rPr>
        <w:t xml:space="preserve">Члан </w:t>
      </w:r>
      <w:r w:rsidRPr="00F90FB0">
        <w:rPr>
          <w:rFonts w:ascii="Times New Roman" w:eastAsia="Aptos" w:hAnsi="Times New Roman" w:cs="Times New Roman"/>
          <w:kern w:val="2"/>
          <w:sz w:val="24"/>
          <w:szCs w:val="24"/>
          <w:lang w:val="sr-Cyrl-RS"/>
          <w14:ligatures w14:val="standardContextual"/>
        </w:rPr>
        <w:t>84г</w:t>
      </w:r>
    </w:p>
    <w:p w14:paraId="25766A75" w14:textId="7B73D0CB" w:rsidR="000347F7" w:rsidRPr="00F90FB0" w:rsidRDefault="00D62940" w:rsidP="009D27A8">
      <w:pPr>
        <w:spacing w:after="0" w:line="259" w:lineRule="auto"/>
        <w:jc w:val="both"/>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Cyrl-RS"/>
          <w14:ligatures w14:val="standardContextual"/>
        </w:rPr>
        <w:tab/>
      </w:r>
      <w:r w:rsidR="000347F7" w:rsidRPr="00F90FB0">
        <w:rPr>
          <w:rFonts w:ascii="Times New Roman" w:eastAsia="Aptos" w:hAnsi="Times New Roman" w:cs="Times New Roman"/>
          <w:kern w:val="2"/>
          <w:sz w:val="24"/>
          <w:szCs w:val="24"/>
          <w:lang w:val="sr-Latn-RS"/>
          <w14:ligatures w14:val="standardContextual"/>
        </w:rPr>
        <w:t>Пружа</w:t>
      </w:r>
      <w:r w:rsidR="000347F7" w:rsidRPr="00F90FB0">
        <w:rPr>
          <w:rFonts w:ascii="Times New Roman" w:eastAsia="Aptos" w:hAnsi="Times New Roman" w:cs="Times New Roman"/>
          <w:kern w:val="2"/>
          <w:sz w:val="24"/>
          <w:szCs w:val="24"/>
          <w:lang w:val="sr-Cyrl-RS"/>
          <w14:ligatures w14:val="standardContextual"/>
        </w:rPr>
        <w:t>лац</w:t>
      </w:r>
      <w:r w:rsidR="000347F7" w:rsidRPr="00F90FB0">
        <w:rPr>
          <w:rFonts w:ascii="Times New Roman" w:eastAsia="Aptos" w:hAnsi="Times New Roman" w:cs="Times New Roman"/>
          <w:kern w:val="2"/>
          <w:sz w:val="24"/>
          <w:szCs w:val="24"/>
          <w:lang w:val="sr-Latn-RS"/>
          <w14:ligatures w14:val="standardContextual"/>
        </w:rPr>
        <w:t xml:space="preserve"> услуга роминга не </w:t>
      </w:r>
      <w:r w:rsidR="000347F7" w:rsidRPr="00F90FB0">
        <w:rPr>
          <w:rFonts w:ascii="Times New Roman" w:eastAsia="Aptos" w:hAnsi="Times New Roman" w:cs="Times New Roman"/>
          <w:kern w:val="2"/>
          <w:sz w:val="24"/>
          <w:szCs w:val="24"/>
          <w:lang w:val="sr-Cyrl-RS"/>
          <w14:ligatures w14:val="standardContextual"/>
        </w:rPr>
        <w:t>може</w:t>
      </w:r>
      <w:r w:rsidR="000347F7" w:rsidRPr="00F90FB0">
        <w:rPr>
          <w:rFonts w:ascii="Times New Roman" w:eastAsia="Aptos" w:hAnsi="Times New Roman" w:cs="Times New Roman"/>
          <w:kern w:val="2"/>
          <w:sz w:val="24"/>
          <w:szCs w:val="24"/>
          <w:lang w:val="sr-Latn-RS"/>
          <w14:ligatures w14:val="standardContextual"/>
        </w:rPr>
        <w:t xml:space="preserve"> наплаћивати додатну накнаду </w:t>
      </w:r>
      <w:r w:rsidR="000347F7" w:rsidRPr="00F90FB0">
        <w:rPr>
          <w:rFonts w:ascii="Times New Roman" w:eastAsia="Aptos" w:hAnsi="Times New Roman" w:cs="Times New Roman"/>
          <w:kern w:val="2"/>
          <w:sz w:val="24"/>
          <w:szCs w:val="24"/>
          <w:lang w:val="sr-Cyrl-RS"/>
          <w14:ligatures w14:val="standardContextual"/>
        </w:rPr>
        <w:t>на</w:t>
      </w:r>
      <w:r w:rsidR="000347F7" w:rsidRPr="00F90FB0">
        <w:rPr>
          <w:rFonts w:ascii="Times New Roman" w:eastAsia="Aptos" w:hAnsi="Times New Roman" w:cs="Times New Roman"/>
          <w:kern w:val="2"/>
          <w:sz w:val="24"/>
          <w:szCs w:val="24"/>
          <w:lang w:val="sr-Latn-RS"/>
          <w14:ligatures w14:val="standardContextual"/>
        </w:rPr>
        <w:t xml:space="preserve"> домаћ</w:t>
      </w:r>
      <w:r w:rsidR="000347F7" w:rsidRPr="00F90FB0">
        <w:rPr>
          <w:rFonts w:ascii="Times New Roman" w:eastAsia="Aptos" w:hAnsi="Times New Roman" w:cs="Times New Roman"/>
          <w:kern w:val="2"/>
          <w:sz w:val="24"/>
          <w:szCs w:val="24"/>
          <w:lang w:val="sr-Cyrl-RS"/>
          <w14:ligatures w14:val="standardContextual"/>
        </w:rPr>
        <w:t>у</w:t>
      </w:r>
      <w:r w:rsidR="000347F7" w:rsidRPr="00F90FB0">
        <w:rPr>
          <w:rFonts w:ascii="Times New Roman" w:eastAsia="Aptos" w:hAnsi="Times New Roman" w:cs="Times New Roman"/>
          <w:kern w:val="2"/>
          <w:sz w:val="24"/>
          <w:szCs w:val="24"/>
          <w:lang w:val="sr-Latn-RS"/>
          <w14:ligatures w14:val="standardContextual"/>
        </w:rPr>
        <w:t xml:space="preserve"> малопродајн</w:t>
      </w:r>
      <w:r w:rsidR="000347F7" w:rsidRPr="00F90FB0">
        <w:rPr>
          <w:rFonts w:ascii="Times New Roman" w:eastAsia="Aptos" w:hAnsi="Times New Roman" w:cs="Times New Roman"/>
          <w:kern w:val="2"/>
          <w:sz w:val="24"/>
          <w:szCs w:val="24"/>
          <w:lang w:val="sr-Cyrl-RS"/>
          <w14:ligatures w14:val="standardContextual"/>
        </w:rPr>
        <w:t>у</w:t>
      </w:r>
      <w:r w:rsidR="000347F7" w:rsidRPr="00F90FB0">
        <w:rPr>
          <w:rFonts w:ascii="Times New Roman" w:eastAsia="Aptos" w:hAnsi="Times New Roman" w:cs="Times New Roman"/>
          <w:kern w:val="2"/>
          <w:sz w:val="24"/>
          <w:szCs w:val="24"/>
          <w:lang w:val="sr-Latn-RS"/>
          <w14:ligatures w14:val="standardContextual"/>
        </w:rPr>
        <w:t xml:space="preserve"> цен</w:t>
      </w:r>
      <w:r w:rsidR="000347F7" w:rsidRPr="00F90FB0">
        <w:rPr>
          <w:rFonts w:ascii="Times New Roman" w:eastAsia="Aptos" w:hAnsi="Times New Roman" w:cs="Times New Roman"/>
          <w:kern w:val="2"/>
          <w:sz w:val="24"/>
          <w:szCs w:val="24"/>
          <w:lang w:val="sr-Cyrl-RS"/>
          <w14:ligatures w14:val="standardContextual"/>
        </w:rPr>
        <w:t>у</w:t>
      </w:r>
      <w:r w:rsidR="000347F7" w:rsidRPr="00F90FB0">
        <w:rPr>
          <w:rFonts w:ascii="Times New Roman" w:eastAsia="Aptos" w:hAnsi="Times New Roman" w:cs="Times New Roman"/>
          <w:kern w:val="2"/>
          <w:sz w:val="24"/>
          <w:szCs w:val="24"/>
          <w:lang w:val="sr-Latn-RS"/>
          <w14:ligatures w14:val="standardContextual"/>
        </w:rPr>
        <w:t xml:space="preserve"> </w:t>
      </w:r>
      <w:r w:rsidR="000347F7" w:rsidRPr="00F90FB0">
        <w:rPr>
          <w:rFonts w:ascii="Times New Roman" w:eastAsia="Aptos" w:hAnsi="Times New Roman" w:cs="Times New Roman"/>
          <w:kern w:val="2"/>
          <w:sz w:val="24"/>
          <w:szCs w:val="24"/>
          <w:lang w:val="sr-Cyrl-RS"/>
          <w14:ligatures w14:val="standardContextual"/>
        </w:rPr>
        <w:t xml:space="preserve">крајњим </w:t>
      </w:r>
      <w:r w:rsidR="000347F7" w:rsidRPr="00F90FB0">
        <w:rPr>
          <w:rFonts w:ascii="Times New Roman" w:eastAsia="Aptos" w:hAnsi="Times New Roman" w:cs="Times New Roman"/>
          <w:kern w:val="2"/>
          <w:sz w:val="24"/>
          <w:szCs w:val="24"/>
          <w:lang w:val="sr-Latn-RS"/>
          <w14:ligatures w14:val="standardContextual"/>
        </w:rPr>
        <w:t xml:space="preserve">корисницима </w:t>
      </w:r>
      <w:r w:rsidR="000347F7" w:rsidRPr="00F90FB0">
        <w:rPr>
          <w:rFonts w:ascii="Times New Roman" w:eastAsia="Aptos" w:hAnsi="Times New Roman" w:cs="Times New Roman"/>
          <w:kern w:val="2"/>
          <w:sz w:val="24"/>
          <w:szCs w:val="24"/>
          <w:lang w:val="sr-Cyrl-RS"/>
          <w14:ligatures w14:val="standardContextual"/>
        </w:rPr>
        <w:t xml:space="preserve">услуга </w:t>
      </w:r>
      <w:r w:rsidR="000347F7" w:rsidRPr="00F90FB0">
        <w:rPr>
          <w:rFonts w:ascii="Times New Roman" w:eastAsia="Aptos" w:hAnsi="Times New Roman" w:cs="Times New Roman"/>
          <w:kern w:val="2"/>
          <w:sz w:val="24"/>
          <w:szCs w:val="24"/>
          <w:lang w:val="sr-Latn-RS"/>
          <w14:ligatures w14:val="standardContextual"/>
        </w:rPr>
        <w:t>роминга у било којој држави чланици Европске уније</w:t>
      </w:r>
      <w:r w:rsidR="000347F7" w:rsidRPr="00F90FB0">
        <w:rPr>
          <w:rFonts w:ascii="Times New Roman" w:eastAsia="Aptos" w:hAnsi="Times New Roman" w:cs="Times New Roman"/>
          <w:kern w:val="2"/>
          <w:sz w:val="24"/>
          <w:szCs w:val="24"/>
          <w:lang w:val="sr-Cyrl-RS"/>
          <w14:ligatures w14:val="standardContextual"/>
        </w:rPr>
        <w:t>,</w:t>
      </w:r>
      <w:r w:rsidR="000347F7" w:rsidRPr="00F90FB0">
        <w:rPr>
          <w:rFonts w:ascii="Times New Roman" w:eastAsia="Aptos" w:hAnsi="Times New Roman" w:cs="Times New Roman"/>
          <w:kern w:val="2"/>
          <w:sz w:val="24"/>
          <w:szCs w:val="24"/>
          <w:lang w:val="sr-Latn-RS"/>
          <w14:ligatures w14:val="standardContextual"/>
        </w:rPr>
        <w:t xml:space="preserve"> за регулисане</w:t>
      </w:r>
      <w:r w:rsidR="000347F7" w:rsidRPr="00F90FB0">
        <w:rPr>
          <w:rFonts w:ascii="Times New Roman" w:eastAsia="Aptos" w:hAnsi="Times New Roman" w:cs="Times New Roman"/>
          <w:kern w:val="2"/>
          <w:sz w:val="24"/>
          <w:szCs w:val="24"/>
          <w:lang w:val="sr-Cyrl-RS"/>
          <w14:ligatures w14:val="standardContextual"/>
        </w:rPr>
        <w:t xml:space="preserve"> одлазне</w:t>
      </w:r>
      <w:r w:rsidR="000347F7" w:rsidRPr="00F90FB0">
        <w:rPr>
          <w:rFonts w:ascii="Times New Roman" w:eastAsia="Aptos" w:hAnsi="Times New Roman" w:cs="Times New Roman"/>
          <w:kern w:val="2"/>
          <w:sz w:val="24"/>
          <w:szCs w:val="24"/>
          <w:lang w:val="sr-Latn-RS"/>
          <w14:ligatures w14:val="standardContextual"/>
        </w:rPr>
        <w:t xml:space="preserve"> или </w:t>
      </w:r>
      <w:r w:rsidR="000347F7" w:rsidRPr="00F90FB0">
        <w:rPr>
          <w:rFonts w:ascii="Times New Roman" w:eastAsia="Aptos" w:hAnsi="Times New Roman" w:cs="Times New Roman"/>
          <w:kern w:val="2"/>
          <w:sz w:val="24"/>
          <w:szCs w:val="24"/>
          <w:lang w:val="sr-Cyrl-RS"/>
          <w14:ligatures w14:val="standardContextual"/>
        </w:rPr>
        <w:t>долазне</w:t>
      </w:r>
      <w:r w:rsidR="000347F7" w:rsidRPr="00F90FB0">
        <w:rPr>
          <w:rFonts w:ascii="Times New Roman" w:eastAsia="Aptos" w:hAnsi="Times New Roman" w:cs="Times New Roman"/>
          <w:kern w:val="2"/>
          <w:sz w:val="24"/>
          <w:szCs w:val="24"/>
          <w:lang w:val="sr-Latn-RS"/>
          <w14:ligatures w14:val="standardContextual"/>
        </w:rPr>
        <w:t xml:space="preserve"> позиве у ромингу, за регулисане послате </w:t>
      </w:r>
      <w:r w:rsidR="000347F7" w:rsidRPr="00F90FB0">
        <w:rPr>
          <w:rFonts w:ascii="Times New Roman" w:eastAsia="Aptos" w:hAnsi="Times New Roman" w:cs="Times New Roman"/>
          <w:kern w:val="2"/>
          <w:sz w:val="24"/>
          <w:szCs w:val="24"/>
          <w:lang w:val="sr-Cyrl-RS"/>
          <w14:ligatures w14:val="standardContextual"/>
        </w:rPr>
        <w:t>текстуалне</w:t>
      </w:r>
      <w:r w:rsidR="000347F7" w:rsidRPr="00F90FB0">
        <w:rPr>
          <w:rFonts w:ascii="Times New Roman" w:eastAsia="Aptos" w:hAnsi="Times New Roman" w:cs="Times New Roman"/>
          <w:kern w:val="2"/>
          <w:sz w:val="24"/>
          <w:szCs w:val="24"/>
          <w:lang w:val="sr-Latn-RS"/>
          <w14:ligatures w14:val="standardContextual"/>
        </w:rPr>
        <w:t xml:space="preserve"> поруке у ромингу или коришћене регулисане услуге преноса података у ромингу, </w:t>
      </w:r>
      <w:r w:rsidR="000347F7" w:rsidRPr="00F90FB0">
        <w:rPr>
          <w:rFonts w:ascii="Times New Roman" w:eastAsia="Aptos" w:hAnsi="Times New Roman" w:cs="Times New Roman"/>
          <w:kern w:val="2"/>
          <w:sz w:val="24"/>
          <w:szCs w:val="24"/>
          <w:lang w:val="sr-Latn-RS"/>
          <w14:ligatures w14:val="standardContextual"/>
        </w:rPr>
        <w:lastRenderedPageBreak/>
        <w:t xml:space="preserve">нити </w:t>
      </w:r>
      <w:r w:rsidR="000347F7" w:rsidRPr="00F90FB0">
        <w:rPr>
          <w:rFonts w:ascii="Times New Roman" w:eastAsia="Aptos" w:hAnsi="Times New Roman" w:cs="Times New Roman"/>
          <w:kern w:val="2"/>
          <w:sz w:val="24"/>
          <w:szCs w:val="24"/>
          <w:lang w:val="sr-Cyrl-RS"/>
          <w14:ligatures w14:val="standardContextual"/>
        </w:rPr>
        <w:t>може</w:t>
      </w:r>
      <w:r w:rsidR="000347F7" w:rsidRPr="00F90FB0">
        <w:rPr>
          <w:rFonts w:ascii="Times New Roman" w:eastAsia="Aptos" w:hAnsi="Times New Roman" w:cs="Times New Roman"/>
          <w:kern w:val="2"/>
          <w:sz w:val="24"/>
          <w:szCs w:val="24"/>
          <w:lang w:val="sr-Latn-RS"/>
          <w14:ligatures w14:val="standardContextual"/>
        </w:rPr>
        <w:t xml:space="preserve"> наплаћивати било какву општу накнаду за омогућавање коришћења терминалне опреме или услуга у иностранству, у складу са чл</w:t>
      </w:r>
      <w:r w:rsidR="000347F7" w:rsidRPr="00F90FB0">
        <w:rPr>
          <w:rFonts w:ascii="Times New Roman" w:eastAsia="Aptos" w:hAnsi="Times New Roman" w:cs="Times New Roman"/>
          <w:kern w:val="2"/>
          <w:sz w:val="24"/>
          <w:szCs w:val="24"/>
          <w:lang w:val="sr-Cyrl-RS"/>
          <w14:ligatures w14:val="standardContextual"/>
        </w:rPr>
        <w:t>.</w:t>
      </w:r>
      <w:r w:rsidR="000347F7" w:rsidRPr="00F90FB0">
        <w:rPr>
          <w:rFonts w:ascii="Times New Roman" w:eastAsia="Aptos" w:hAnsi="Times New Roman" w:cs="Times New Roman"/>
          <w:kern w:val="2"/>
          <w:sz w:val="24"/>
          <w:szCs w:val="24"/>
          <w:lang w:val="sr-Latn-RS"/>
          <w14:ligatures w14:val="standardContextual"/>
        </w:rPr>
        <w:t xml:space="preserve"> </w:t>
      </w:r>
      <w:r w:rsidR="000347F7" w:rsidRPr="00F90FB0">
        <w:rPr>
          <w:rFonts w:ascii="Times New Roman" w:eastAsia="Aptos" w:hAnsi="Times New Roman" w:cs="Times New Roman"/>
          <w:kern w:val="2"/>
          <w:sz w:val="24"/>
          <w:szCs w:val="24"/>
          <w:lang w:val="sr-Cyrl-RS"/>
          <w14:ligatures w14:val="standardContextual"/>
        </w:rPr>
        <w:t>84д</w:t>
      </w:r>
      <w:r w:rsidR="000347F7" w:rsidRPr="00F90FB0">
        <w:rPr>
          <w:rFonts w:ascii="Times New Roman" w:eastAsia="Aptos" w:hAnsi="Times New Roman" w:cs="Times New Roman"/>
          <w:kern w:val="2"/>
          <w:sz w:val="24"/>
          <w:szCs w:val="24"/>
          <w:lang w:val="sr-Latn-RS"/>
          <w14:ligatures w14:val="standardContextual"/>
        </w:rPr>
        <w:t xml:space="preserve"> и </w:t>
      </w:r>
      <w:r w:rsidR="000347F7" w:rsidRPr="00F90FB0">
        <w:rPr>
          <w:rFonts w:ascii="Times New Roman" w:eastAsia="Aptos" w:hAnsi="Times New Roman" w:cs="Times New Roman"/>
          <w:kern w:val="2"/>
          <w:sz w:val="24"/>
          <w:szCs w:val="24"/>
          <w:lang w:val="sr-Cyrl-RS"/>
          <w14:ligatures w14:val="standardContextual"/>
        </w:rPr>
        <w:t>84ђ</w:t>
      </w:r>
      <w:r w:rsidR="000347F7" w:rsidRPr="00F90FB0">
        <w:rPr>
          <w:rFonts w:ascii="Times New Roman" w:eastAsia="Aptos" w:hAnsi="Times New Roman" w:cs="Times New Roman"/>
          <w:kern w:val="2"/>
          <w:sz w:val="24"/>
          <w:szCs w:val="24"/>
          <w:lang w:val="sr-Latn-RS"/>
          <w14:ligatures w14:val="standardContextual"/>
        </w:rPr>
        <w:t xml:space="preserve"> овог закона.</w:t>
      </w:r>
    </w:p>
    <w:p w14:paraId="4ADEC253" w14:textId="1349C138" w:rsidR="000347F7" w:rsidRPr="000347F7" w:rsidRDefault="000347F7" w:rsidP="000347F7">
      <w:pPr>
        <w:spacing w:after="0" w:line="259" w:lineRule="auto"/>
        <w:jc w:val="both"/>
        <w:rPr>
          <w:rFonts w:ascii="Times New Roman" w:eastAsia="Aptos" w:hAnsi="Times New Roman" w:cs="Times New Roman"/>
          <w:kern w:val="2"/>
          <w:sz w:val="24"/>
          <w:szCs w:val="24"/>
          <w:lang w:val="sr-Cyrl-RS"/>
          <w14:ligatures w14:val="standardContextual"/>
        </w:rPr>
      </w:pPr>
      <w:r w:rsidRPr="000347F7">
        <w:rPr>
          <w:rFonts w:ascii="Times New Roman" w:eastAsia="Aptos" w:hAnsi="Times New Roman" w:cs="Times New Roman"/>
          <w:kern w:val="2"/>
          <w:sz w:val="24"/>
          <w:szCs w:val="24"/>
          <w:lang w:val="sr-Latn-RS"/>
          <w14:ligatures w14:val="standardContextual"/>
        </w:rPr>
        <w:t xml:space="preserve"> </w:t>
      </w:r>
      <w:r w:rsidRPr="000347F7">
        <w:rPr>
          <w:rFonts w:ascii="Times New Roman" w:eastAsia="Aptos" w:hAnsi="Times New Roman" w:cs="Times New Roman"/>
          <w:kern w:val="2"/>
          <w:sz w:val="24"/>
          <w:szCs w:val="24"/>
          <w:lang w:val="sr-Cyrl-RS"/>
          <w14:ligatures w14:val="standardContextual"/>
        </w:rPr>
        <w:tab/>
      </w:r>
      <w:r w:rsidRPr="000347F7">
        <w:rPr>
          <w:rFonts w:ascii="Times New Roman" w:eastAsia="Aptos" w:hAnsi="Times New Roman" w:cs="Times New Roman"/>
          <w:kern w:val="2"/>
          <w:sz w:val="24"/>
          <w:szCs w:val="24"/>
          <w:lang w:val="sr-Latn-RS"/>
          <w14:ligatures w14:val="standardContextual"/>
        </w:rPr>
        <w:t>Пружа</w:t>
      </w:r>
      <w:r w:rsidRPr="000347F7">
        <w:rPr>
          <w:rFonts w:ascii="Times New Roman" w:eastAsia="Aptos" w:hAnsi="Times New Roman" w:cs="Times New Roman"/>
          <w:kern w:val="2"/>
          <w:sz w:val="24"/>
          <w:szCs w:val="24"/>
          <w:lang w:val="sr-Cyrl-RS"/>
          <w14:ligatures w14:val="standardContextual"/>
        </w:rPr>
        <w:t>лац</w:t>
      </w:r>
      <w:r w:rsidRPr="000347F7">
        <w:rPr>
          <w:rFonts w:ascii="Times New Roman" w:eastAsia="Aptos" w:hAnsi="Times New Roman" w:cs="Times New Roman"/>
          <w:kern w:val="2"/>
          <w:sz w:val="24"/>
          <w:szCs w:val="24"/>
          <w:lang w:val="sr-Latn-RS"/>
          <w14:ligatures w14:val="standardContextual"/>
        </w:rPr>
        <w:t xml:space="preserve"> услуга роминга не </w:t>
      </w:r>
      <w:r w:rsidRPr="000347F7">
        <w:rPr>
          <w:rFonts w:ascii="Times New Roman" w:eastAsia="Aptos" w:hAnsi="Times New Roman" w:cs="Times New Roman"/>
          <w:kern w:val="2"/>
          <w:sz w:val="24"/>
          <w:szCs w:val="24"/>
          <w:lang w:val="sr-Cyrl-RS"/>
          <w14:ligatures w14:val="standardContextual"/>
        </w:rPr>
        <w:t>може</w:t>
      </w:r>
      <w:r w:rsidRPr="000347F7">
        <w:rPr>
          <w:rFonts w:ascii="Times New Roman" w:eastAsia="Aptos" w:hAnsi="Times New Roman" w:cs="Times New Roman"/>
          <w:kern w:val="2"/>
          <w:sz w:val="24"/>
          <w:szCs w:val="24"/>
          <w:lang w:val="sr-Latn-RS"/>
          <w14:ligatures w14:val="standardContextual"/>
        </w:rPr>
        <w:t xml:space="preserve"> нудити регулисане малопродајне услуге роминга под условима који су мање повољни од оних који се нуде на домаћем тржишту, посебно у погледу квалитета услуге </w:t>
      </w:r>
      <w:r w:rsidRPr="000347F7">
        <w:rPr>
          <w:rFonts w:ascii="Times New Roman" w:eastAsia="Aptos" w:hAnsi="Times New Roman" w:cs="Times New Roman"/>
          <w:kern w:val="2"/>
          <w:sz w:val="24"/>
          <w:szCs w:val="24"/>
          <w:lang w:val="sr-Cyrl-RS"/>
          <w14:ligatures w14:val="standardContextual"/>
        </w:rPr>
        <w:t>предвиђеног</w:t>
      </w:r>
      <w:r w:rsidRPr="000347F7">
        <w:rPr>
          <w:rFonts w:ascii="Times New Roman" w:eastAsia="Aptos" w:hAnsi="Times New Roman" w:cs="Times New Roman"/>
          <w:kern w:val="2"/>
          <w:sz w:val="24"/>
          <w:szCs w:val="24"/>
          <w:lang w:val="sr-Latn-RS"/>
          <w14:ligatures w14:val="standardContextual"/>
        </w:rPr>
        <w:t xml:space="preserve"> уговором између </w:t>
      </w:r>
      <w:r w:rsidRPr="000347F7">
        <w:rPr>
          <w:rFonts w:ascii="Times New Roman" w:eastAsia="Aptos" w:hAnsi="Times New Roman" w:cs="Times New Roman"/>
          <w:kern w:val="2"/>
          <w:sz w:val="24"/>
          <w:szCs w:val="24"/>
          <w:lang w:val="sr-Cyrl-RS"/>
          <w14:ligatures w14:val="standardContextual"/>
        </w:rPr>
        <w:t xml:space="preserve">пружаоца услуга мобилне телефоније </w:t>
      </w:r>
      <w:r w:rsidRPr="000347F7">
        <w:rPr>
          <w:rFonts w:ascii="Times New Roman" w:eastAsia="Aptos" w:hAnsi="Times New Roman" w:cs="Times New Roman"/>
          <w:kern w:val="2"/>
          <w:sz w:val="24"/>
          <w:szCs w:val="24"/>
          <w:lang w:val="sr-Latn-RS"/>
          <w14:ligatures w14:val="standardContextual"/>
        </w:rPr>
        <w:t xml:space="preserve">и крајњег корисника, када је иста генерација мобилних комуникационих мрежа и технологија доступна на посећеној мрежи. </w:t>
      </w:r>
      <w:r w:rsidRPr="000347F7">
        <w:rPr>
          <w:rFonts w:ascii="Times New Roman" w:eastAsia="Aptos" w:hAnsi="Times New Roman" w:cs="Times New Roman"/>
          <w:kern w:val="2"/>
          <w:sz w:val="24"/>
          <w:szCs w:val="24"/>
          <w:lang w:val="sr-Cyrl-RS"/>
          <w14:ligatures w14:val="standardContextual"/>
        </w:rPr>
        <w:t xml:space="preserve">Пружалац услуга мобилне телефоније је у обавези да </w:t>
      </w:r>
      <w:r w:rsidRPr="000347F7">
        <w:rPr>
          <w:rFonts w:ascii="Times New Roman" w:eastAsia="Aptos" w:hAnsi="Times New Roman" w:cs="Times New Roman"/>
          <w:kern w:val="2"/>
          <w:sz w:val="24"/>
          <w:szCs w:val="24"/>
          <w:lang w:val="sr-Latn-RS"/>
          <w14:ligatures w14:val="standardContextual"/>
        </w:rPr>
        <w:t>избегава не</w:t>
      </w:r>
      <w:r w:rsidRPr="000347F7">
        <w:rPr>
          <w:rFonts w:ascii="Times New Roman" w:eastAsia="Aptos" w:hAnsi="Times New Roman" w:cs="Times New Roman"/>
          <w:kern w:val="2"/>
          <w:sz w:val="24"/>
          <w:szCs w:val="24"/>
          <w:lang w:val="sr-Cyrl-RS"/>
          <w14:ligatures w14:val="standardContextual"/>
        </w:rPr>
        <w:t>оправдана</w:t>
      </w:r>
      <w:r w:rsidRPr="000347F7">
        <w:rPr>
          <w:rFonts w:ascii="Times New Roman" w:eastAsia="Aptos" w:hAnsi="Times New Roman" w:cs="Times New Roman"/>
          <w:kern w:val="2"/>
          <w:sz w:val="24"/>
          <w:szCs w:val="24"/>
          <w:lang w:val="sr-Latn-RS"/>
          <w14:ligatures w14:val="standardContextual"/>
        </w:rPr>
        <w:t xml:space="preserve"> кашњења приликом преласка између мрежа на граничним п</w:t>
      </w:r>
      <w:r w:rsidRPr="000347F7">
        <w:rPr>
          <w:rFonts w:ascii="Times New Roman" w:eastAsia="Aptos" w:hAnsi="Times New Roman" w:cs="Times New Roman"/>
          <w:kern w:val="2"/>
          <w:sz w:val="24"/>
          <w:szCs w:val="24"/>
          <w:lang w:val="sr-Cyrl-RS"/>
          <w14:ligatures w14:val="standardContextual"/>
        </w:rPr>
        <w:t>одручјима</w:t>
      </w:r>
      <w:r w:rsidRPr="000347F7">
        <w:rPr>
          <w:rFonts w:ascii="Times New Roman" w:eastAsia="Aptos" w:hAnsi="Times New Roman" w:cs="Times New Roman"/>
          <w:kern w:val="2"/>
          <w:sz w:val="24"/>
          <w:szCs w:val="24"/>
          <w:lang w:val="sr-Latn-RS"/>
          <w14:ligatures w14:val="standardContextual"/>
        </w:rPr>
        <w:t xml:space="preserve"> између Европске уније и Републике </w:t>
      </w:r>
      <w:r w:rsidRPr="000347F7">
        <w:rPr>
          <w:rFonts w:ascii="Times New Roman" w:eastAsia="Aptos" w:hAnsi="Times New Roman" w:cs="Times New Roman"/>
          <w:kern w:val="2"/>
          <w:sz w:val="24"/>
          <w:szCs w:val="24"/>
          <w:lang w:val="sr-Cyrl-RS"/>
          <w14:ligatures w14:val="standardContextual"/>
        </w:rPr>
        <w:t>Србије</w:t>
      </w:r>
      <w:r w:rsidRPr="000347F7">
        <w:rPr>
          <w:rFonts w:ascii="Times New Roman" w:eastAsia="Aptos" w:hAnsi="Times New Roman" w:cs="Times New Roman"/>
          <w:kern w:val="2"/>
          <w:sz w:val="24"/>
          <w:szCs w:val="24"/>
          <w:lang w:val="sr-Latn-RS"/>
          <w14:ligatures w14:val="standardContextual"/>
        </w:rPr>
        <w:t>.</w:t>
      </w:r>
      <w:r w:rsidR="00D80D1D" w:rsidRPr="00F90FB0">
        <w:rPr>
          <w:rFonts w:ascii="Times New Roman" w:eastAsia="Aptos" w:hAnsi="Times New Roman" w:cs="Times New Roman"/>
          <w:kern w:val="2"/>
          <w:sz w:val="24"/>
          <w:szCs w:val="24"/>
          <w:lang w:val="sr-Latn-RS"/>
          <w14:ligatures w14:val="standardContextual"/>
        </w:rPr>
        <w:t>ˮ</w:t>
      </w:r>
      <w:r w:rsidR="00D80D1D" w:rsidRPr="00F90FB0">
        <w:rPr>
          <w:rFonts w:ascii="Times New Roman" w:eastAsia="Aptos" w:hAnsi="Times New Roman" w:cs="Times New Roman"/>
          <w:kern w:val="2"/>
          <w:sz w:val="24"/>
          <w:szCs w:val="24"/>
          <w:lang w:val="sr-Cyrl-RS"/>
          <w14:ligatures w14:val="standardContextual"/>
        </w:rPr>
        <w:t>.</w:t>
      </w:r>
    </w:p>
    <w:p w14:paraId="46044395" w14:textId="5ED1D05A" w:rsidR="0077351E" w:rsidRPr="00F90FB0" w:rsidRDefault="0077351E" w:rsidP="0072670D">
      <w:pPr>
        <w:tabs>
          <w:tab w:val="left" w:pos="720"/>
        </w:tabs>
        <w:spacing w:after="0" w:line="240" w:lineRule="auto"/>
        <w:rPr>
          <w:rFonts w:ascii="Times New Roman" w:hAnsi="Times New Roman" w:cs="Times New Roman"/>
          <w:sz w:val="24"/>
          <w:szCs w:val="24"/>
          <w:lang w:val="sr-Cyrl-RS"/>
        </w:rPr>
      </w:pPr>
    </w:p>
    <w:p w14:paraId="79166A4D" w14:textId="29FF664C" w:rsidR="001F4112" w:rsidRPr="00F90FB0" w:rsidRDefault="001F4112" w:rsidP="00B07E06">
      <w:pPr>
        <w:tabs>
          <w:tab w:val="left" w:pos="720"/>
        </w:tabs>
        <w:spacing w:after="0" w:line="240" w:lineRule="auto"/>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„Примерено коришћење</w:t>
      </w:r>
    </w:p>
    <w:p w14:paraId="66A23020" w14:textId="77777777" w:rsidR="00B07E06" w:rsidRPr="00F90FB0" w:rsidRDefault="00B07E06" w:rsidP="0083324A">
      <w:pPr>
        <w:tabs>
          <w:tab w:val="left" w:pos="720"/>
        </w:tabs>
        <w:spacing w:after="0" w:line="240" w:lineRule="auto"/>
        <w:jc w:val="center"/>
        <w:rPr>
          <w:rFonts w:ascii="Times New Roman" w:hAnsi="Times New Roman" w:cs="Times New Roman"/>
          <w:sz w:val="24"/>
          <w:szCs w:val="24"/>
          <w:lang w:val="sr-Cyrl-RS"/>
        </w:rPr>
      </w:pPr>
    </w:p>
    <w:p w14:paraId="13070F87" w14:textId="248D9537" w:rsidR="00DC352A" w:rsidRPr="00F90FB0" w:rsidRDefault="00DC352A" w:rsidP="009D27A8">
      <w:pPr>
        <w:tabs>
          <w:tab w:val="left" w:pos="720"/>
        </w:tabs>
        <w:spacing w:after="0" w:line="240" w:lineRule="auto"/>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84д</w:t>
      </w:r>
    </w:p>
    <w:p w14:paraId="4C8937F6" w14:textId="20EA5E60" w:rsidR="009643C2" w:rsidRPr="009643C2" w:rsidRDefault="00B07E06" w:rsidP="009D27A8">
      <w:pPr>
        <w:spacing w:after="0" w:line="240" w:lineRule="auto"/>
        <w:jc w:val="both"/>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Cyrl-RS"/>
          <w14:ligatures w14:val="standardContextual"/>
        </w:rPr>
        <w:tab/>
      </w:r>
      <w:r w:rsidR="009643C2" w:rsidRPr="009643C2">
        <w:rPr>
          <w:rFonts w:ascii="Times New Roman" w:eastAsia="Aptos" w:hAnsi="Times New Roman" w:cs="Times New Roman"/>
          <w:kern w:val="2"/>
          <w:sz w:val="24"/>
          <w:szCs w:val="24"/>
          <w:lang w:val="sr-Latn-RS"/>
          <w14:ligatures w14:val="standardContextual"/>
        </w:rPr>
        <w:t>Пружа</w:t>
      </w:r>
      <w:r w:rsidR="009643C2" w:rsidRPr="009643C2">
        <w:rPr>
          <w:rFonts w:ascii="Times New Roman" w:eastAsia="Aptos" w:hAnsi="Times New Roman" w:cs="Times New Roman"/>
          <w:kern w:val="2"/>
          <w:sz w:val="24"/>
          <w:szCs w:val="24"/>
          <w:lang w:val="sr-Cyrl-RS"/>
          <w14:ligatures w14:val="standardContextual"/>
        </w:rPr>
        <w:t xml:space="preserve">лац </w:t>
      </w:r>
      <w:r w:rsidR="009643C2" w:rsidRPr="009643C2">
        <w:rPr>
          <w:rFonts w:ascii="Times New Roman" w:eastAsia="Aptos" w:hAnsi="Times New Roman" w:cs="Times New Roman"/>
          <w:kern w:val="2"/>
          <w:sz w:val="24"/>
          <w:szCs w:val="24"/>
          <w:lang w:val="sr-Latn-RS"/>
          <w14:ligatures w14:val="standardContextual"/>
        </w:rPr>
        <w:t>услуга роминга мо</w:t>
      </w:r>
      <w:r w:rsidR="009643C2" w:rsidRPr="009643C2">
        <w:rPr>
          <w:rFonts w:ascii="Times New Roman" w:eastAsia="Aptos" w:hAnsi="Times New Roman" w:cs="Times New Roman"/>
          <w:kern w:val="2"/>
          <w:sz w:val="24"/>
          <w:szCs w:val="24"/>
          <w:lang w:val="sr-Cyrl-RS"/>
          <w14:ligatures w14:val="standardContextual"/>
        </w:rPr>
        <w:t>же</w:t>
      </w:r>
      <w:r w:rsidR="009643C2" w:rsidRPr="009643C2">
        <w:rPr>
          <w:rFonts w:ascii="Times New Roman" w:eastAsia="Aptos" w:hAnsi="Times New Roman" w:cs="Times New Roman"/>
          <w:kern w:val="2"/>
          <w:sz w:val="24"/>
          <w:szCs w:val="24"/>
          <w:lang w:val="sr-Latn-RS"/>
          <w14:ligatures w14:val="standardContextual"/>
        </w:rPr>
        <w:t xml:space="preserve">, у складу са овим законом, примењивати политику </w:t>
      </w:r>
      <w:r w:rsidR="009643C2" w:rsidRPr="009643C2">
        <w:rPr>
          <w:rFonts w:ascii="Times New Roman" w:eastAsia="Aptos" w:hAnsi="Times New Roman" w:cs="Times New Roman"/>
          <w:kern w:val="2"/>
          <w:sz w:val="24"/>
          <w:szCs w:val="24"/>
          <w:lang w:val="sr-Cyrl-RS"/>
          <w14:ligatures w14:val="standardContextual"/>
        </w:rPr>
        <w:t>примереног коришћења</w:t>
      </w:r>
      <w:r w:rsidR="009643C2" w:rsidRPr="009643C2">
        <w:rPr>
          <w:rFonts w:ascii="Times New Roman" w:eastAsia="Aptos" w:hAnsi="Times New Roman" w:cs="Times New Roman"/>
          <w:kern w:val="2"/>
          <w:sz w:val="24"/>
          <w:szCs w:val="24"/>
          <w:lang w:val="sr-Latn-RS"/>
          <w14:ligatures w14:val="standardContextual"/>
        </w:rPr>
        <w:t xml:space="preserve"> на потрошњу регулисаних малопродајних услуга роминга</w:t>
      </w:r>
      <w:r w:rsidR="009643C2" w:rsidRPr="009643C2">
        <w:rPr>
          <w:rFonts w:ascii="Times New Roman" w:eastAsia="Aptos" w:hAnsi="Times New Roman" w:cs="Times New Roman"/>
          <w:kern w:val="2"/>
          <w:sz w:val="24"/>
          <w:szCs w:val="24"/>
          <w:lang w:val="sr-Cyrl-RS"/>
          <w14:ligatures w14:val="standardContextual"/>
        </w:rPr>
        <w:t>,</w:t>
      </w:r>
      <w:r w:rsidR="009643C2" w:rsidRPr="009643C2">
        <w:rPr>
          <w:rFonts w:ascii="Times New Roman" w:eastAsia="Aptos" w:hAnsi="Times New Roman" w:cs="Times New Roman"/>
          <w:kern w:val="2"/>
          <w:sz w:val="24"/>
          <w:szCs w:val="24"/>
          <w:lang w:val="sr-Latn-RS"/>
          <w14:ligatures w14:val="standardContextual"/>
        </w:rPr>
        <w:t xml:space="preserve"> које се пружају по домаћи</w:t>
      </w:r>
      <w:r w:rsidR="009643C2" w:rsidRPr="009643C2">
        <w:rPr>
          <w:rFonts w:ascii="Times New Roman" w:eastAsia="Aptos" w:hAnsi="Times New Roman" w:cs="Times New Roman"/>
          <w:kern w:val="2"/>
          <w:sz w:val="24"/>
          <w:szCs w:val="24"/>
          <w:lang w:val="sr-Cyrl-RS"/>
          <w14:ligatures w14:val="standardContextual"/>
        </w:rPr>
        <w:t>м</w:t>
      </w:r>
      <w:r w:rsidR="009643C2" w:rsidRPr="009643C2">
        <w:rPr>
          <w:rFonts w:ascii="Times New Roman" w:eastAsia="Aptos" w:hAnsi="Times New Roman" w:cs="Times New Roman"/>
          <w:kern w:val="2"/>
          <w:sz w:val="24"/>
          <w:szCs w:val="24"/>
          <w:lang w:val="sr-Latn-RS"/>
          <w14:ligatures w14:val="standardContextual"/>
        </w:rPr>
        <w:t xml:space="preserve"> малопродајни</w:t>
      </w:r>
      <w:r w:rsidR="009643C2" w:rsidRPr="009643C2">
        <w:rPr>
          <w:rFonts w:ascii="Times New Roman" w:eastAsia="Aptos" w:hAnsi="Times New Roman" w:cs="Times New Roman"/>
          <w:kern w:val="2"/>
          <w:sz w:val="24"/>
          <w:szCs w:val="24"/>
          <w:lang w:val="sr-Cyrl-RS"/>
          <w14:ligatures w14:val="standardContextual"/>
        </w:rPr>
        <w:t>м</w:t>
      </w:r>
      <w:r w:rsidR="009643C2" w:rsidRPr="009643C2">
        <w:rPr>
          <w:rFonts w:ascii="Times New Roman" w:eastAsia="Aptos" w:hAnsi="Times New Roman" w:cs="Times New Roman"/>
          <w:kern w:val="2"/>
          <w:sz w:val="24"/>
          <w:szCs w:val="24"/>
          <w:lang w:val="sr-Latn-RS"/>
          <w14:ligatures w14:val="standardContextual"/>
        </w:rPr>
        <w:t xml:space="preserve"> цена</w:t>
      </w:r>
      <w:r w:rsidR="009643C2" w:rsidRPr="009643C2">
        <w:rPr>
          <w:rFonts w:ascii="Times New Roman" w:eastAsia="Aptos" w:hAnsi="Times New Roman" w:cs="Times New Roman"/>
          <w:kern w:val="2"/>
          <w:sz w:val="24"/>
          <w:szCs w:val="24"/>
          <w:lang w:val="sr-Cyrl-RS"/>
          <w14:ligatures w14:val="standardContextual"/>
        </w:rPr>
        <w:t>ма</w:t>
      </w:r>
      <w:r w:rsidR="009643C2" w:rsidRPr="009643C2">
        <w:rPr>
          <w:rFonts w:ascii="Times New Roman" w:eastAsia="Aptos" w:hAnsi="Times New Roman" w:cs="Times New Roman"/>
          <w:kern w:val="2"/>
          <w:sz w:val="24"/>
          <w:szCs w:val="24"/>
          <w:lang w:val="sr-Latn-RS"/>
          <w14:ligatures w14:val="standardContextual"/>
        </w:rPr>
        <w:t>, како би спречи</w:t>
      </w:r>
      <w:r w:rsidR="009643C2" w:rsidRPr="009643C2">
        <w:rPr>
          <w:rFonts w:ascii="Times New Roman" w:eastAsia="Aptos" w:hAnsi="Times New Roman" w:cs="Times New Roman"/>
          <w:kern w:val="2"/>
          <w:sz w:val="24"/>
          <w:szCs w:val="24"/>
          <w:lang w:val="sr-Cyrl-RS"/>
          <w14:ligatures w14:val="standardContextual"/>
        </w:rPr>
        <w:t>о</w:t>
      </w:r>
      <w:r w:rsidR="009643C2" w:rsidRPr="009643C2">
        <w:rPr>
          <w:rFonts w:ascii="Times New Roman" w:eastAsia="Aptos" w:hAnsi="Times New Roman" w:cs="Times New Roman"/>
          <w:kern w:val="2"/>
          <w:sz w:val="24"/>
          <w:szCs w:val="24"/>
          <w:lang w:val="sr-Latn-RS"/>
          <w14:ligatures w14:val="standardContextual"/>
        </w:rPr>
        <w:t xml:space="preserve"> </w:t>
      </w:r>
      <w:r w:rsidR="009643C2" w:rsidRPr="009643C2">
        <w:rPr>
          <w:rFonts w:ascii="Times New Roman" w:eastAsia="Aptos" w:hAnsi="Times New Roman" w:cs="Times New Roman"/>
          <w:kern w:val="2"/>
          <w:sz w:val="24"/>
          <w:szCs w:val="24"/>
          <w:lang w:val="sr-Cyrl-RS"/>
          <w14:ligatures w14:val="standardContextual"/>
        </w:rPr>
        <w:t>злоупотребу или непримерено</w:t>
      </w:r>
      <w:r w:rsidR="009643C2" w:rsidRPr="009643C2">
        <w:rPr>
          <w:rFonts w:ascii="Times New Roman" w:eastAsia="Aptos" w:hAnsi="Times New Roman" w:cs="Times New Roman"/>
          <w:kern w:val="2"/>
          <w:sz w:val="24"/>
          <w:szCs w:val="24"/>
          <w:lang w:val="sr-Latn-RS"/>
          <w14:ligatures w14:val="standardContextual"/>
        </w:rPr>
        <w:t xml:space="preserve"> коришћење регулисаних малопродајних услуга роминга од стране </w:t>
      </w:r>
      <w:r w:rsidR="009643C2" w:rsidRPr="009643C2">
        <w:rPr>
          <w:rFonts w:ascii="Times New Roman" w:eastAsia="Aptos" w:hAnsi="Times New Roman" w:cs="Times New Roman"/>
          <w:kern w:val="2"/>
          <w:sz w:val="24"/>
          <w:szCs w:val="24"/>
          <w:lang w:val="sr-Cyrl-RS"/>
          <w14:ligatures w14:val="standardContextual"/>
        </w:rPr>
        <w:t xml:space="preserve">крајњих </w:t>
      </w:r>
      <w:r w:rsidR="009643C2" w:rsidRPr="009643C2">
        <w:rPr>
          <w:rFonts w:ascii="Times New Roman" w:eastAsia="Aptos" w:hAnsi="Times New Roman" w:cs="Times New Roman"/>
          <w:kern w:val="2"/>
          <w:sz w:val="24"/>
          <w:szCs w:val="24"/>
          <w:lang w:val="sr-Latn-RS"/>
          <w14:ligatures w14:val="standardContextual"/>
        </w:rPr>
        <w:t>корисника</w:t>
      </w:r>
      <w:r w:rsidR="009643C2" w:rsidRPr="009643C2">
        <w:rPr>
          <w:rFonts w:ascii="Times New Roman" w:eastAsia="Aptos" w:hAnsi="Times New Roman" w:cs="Times New Roman"/>
          <w:kern w:val="2"/>
          <w:sz w:val="24"/>
          <w:szCs w:val="24"/>
          <w:lang w:val="sr-Cyrl-RS"/>
          <w14:ligatures w14:val="standardContextual"/>
        </w:rPr>
        <w:t xml:space="preserve"> услуга роминга</w:t>
      </w:r>
      <w:r w:rsidR="009643C2" w:rsidRPr="009643C2">
        <w:rPr>
          <w:rFonts w:ascii="Times New Roman" w:eastAsia="Aptos" w:hAnsi="Times New Roman" w:cs="Times New Roman"/>
          <w:kern w:val="2"/>
          <w:sz w:val="24"/>
          <w:szCs w:val="24"/>
          <w:lang w:val="sr-Latn-RS"/>
          <w14:ligatures w14:val="standardContextual"/>
        </w:rPr>
        <w:t xml:space="preserve">, као што је коришћење тих услуга од стране </w:t>
      </w:r>
      <w:r w:rsidR="009643C2" w:rsidRPr="009643C2">
        <w:rPr>
          <w:rFonts w:ascii="Times New Roman" w:eastAsia="Aptos" w:hAnsi="Times New Roman" w:cs="Times New Roman"/>
          <w:kern w:val="2"/>
          <w:sz w:val="24"/>
          <w:szCs w:val="24"/>
          <w:lang w:val="sr-Cyrl-RS"/>
          <w14:ligatures w14:val="standardContextual"/>
        </w:rPr>
        <w:t>крајњих к</w:t>
      </w:r>
      <w:r w:rsidR="009643C2" w:rsidRPr="009643C2">
        <w:rPr>
          <w:rFonts w:ascii="Times New Roman" w:eastAsia="Aptos" w:hAnsi="Times New Roman" w:cs="Times New Roman"/>
          <w:kern w:val="2"/>
          <w:sz w:val="24"/>
          <w:szCs w:val="24"/>
          <w:lang w:val="sr-Latn-RS"/>
          <w14:ligatures w14:val="standardContextual"/>
        </w:rPr>
        <w:t xml:space="preserve">орисника </w:t>
      </w:r>
      <w:r w:rsidR="009643C2" w:rsidRPr="009643C2">
        <w:rPr>
          <w:rFonts w:ascii="Times New Roman" w:eastAsia="Aptos" w:hAnsi="Times New Roman" w:cs="Times New Roman"/>
          <w:kern w:val="2"/>
          <w:sz w:val="24"/>
          <w:szCs w:val="24"/>
          <w:lang w:val="sr-Cyrl-RS"/>
          <w14:ligatures w14:val="standardContextual"/>
        </w:rPr>
        <w:t>услуга роминга</w:t>
      </w:r>
      <w:r w:rsidR="009643C2" w:rsidRPr="009643C2">
        <w:rPr>
          <w:rFonts w:ascii="Times New Roman" w:eastAsia="Aptos" w:hAnsi="Times New Roman" w:cs="Times New Roman"/>
          <w:kern w:val="2"/>
          <w:sz w:val="24"/>
          <w:szCs w:val="24"/>
          <w:lang w:val="sr-Latn-RS"/>
          <w14:ligatures w14:val="standardContextual"/>
        </w:rPr>
        <w:t xml:space="preserve"> у држави чланици Европске уније у сврхе које нису повремена путовања. Свака политика </w:t>
      </w:r>
      <w:r w:rsidR="009643C2" w:rsidRPr="009643C2">
        <w:rPr>
          <w:rFonts w:ascii="Times New Roman" w:eastAsia="Aptos" w:hAnsi="Times New Roman" w:cs="Times New Roman"/>
          <w:kern w:val="2"/>
          <w:sz w:val="24"/>
          <w:szCs w:val="24"/>
          <w:lang w:val="sr-Cyrl-RS"/>
          <w14:ligatures w14:val="standardContextual"/>
        </w:rPr>
        <w:t>примереног коришћења</w:t>
      </w:r>
      <w:r w:rsidR="009643C2" w:rsidRPr="009643C2">
        <w:rPr>
          <w:rFonts w:ascii="Times New Roman" w:eastAsia="Aptos" w:hAnsi="Times New Roman" w:cs="Times New Roman"/>
          <w:kern w:val="2"/>
          <w:sz w:val="24"/>
          <w:szCs w:val="24"/>
          <w:lang w:val="sr-Latn-RS"/>
          <w14:ligatures w14:val="standardContextual"/>
        </w:rPr>
        <w:t xml:space="preserve"> мора омогућити </w:t>
      </w:r>
      <w:r w:rsidR="009643C2" w:rsidRPr="009643C2">
        <w:rPr>
          <w:rFonts w:ascii="Times New Roman" w:eastAsia="Aptos" w:hAnsi="Times New Roman" w:cs="Times New Roman"/>
          <w:kern w:val="2"/>
          <w:sz w:val="24"/>
          <w:szCs w:val="24"/>
          <w:lang w:val="sr-Cyrl-RS"/>
          <w14:ligatures w14:val="standardContextual"/>
        </w:rPr>
        <w:t xml:space="preserve">крајњим </w:t>
      </w:r>
      <w:r w:rsidR="009643C2" w:rsidRPr="009643C2">
        <w:rPr>
          <w:rFonts w:ascii="Times New Roman" w:eastAsia="Aptos" w:hAnsi="Times New Roman" w:cs="Times New Roman"/>
          <w:kern w:val="2"/>
          <w:sz w:val="24"/>
          <w:szCs w:val="24"/>
          <w:lang w:val="sr-Latn-RS"/>
          <w14:ligatures w14:val="standardContextual"/>
        </w:rPr>
        <w:t>корисницима пружаоца услуга роминга да користе количине регулисаних малопродајних услуга роминга по важећој домаћој малопродајној цени</w:t>
      </w:r>
      <w:r w:rsidR="009643C2" w:rsidRPr="009643C2">
        <w:rPr>
          <w:rFonts w:ascii="Times New Roman" w:eastAsia="Aptos" w:hAnsi="Times New Roman" w:cs="Times New Roman"/>
          <w:kern w:val="2"/>
          <w:sz w:val="24"/>
          <w:szCs w:val="24"/>
          <w:lang w:val="sr-Cyrl-RS"/>
          <w14:ligatures w14:val="standardContextual"/>
        </w:rPr>
        <w:t>,</w:t>
      </w:r>
      <w:r w:rsidR="009643C2" w:rsidRPr="009643C2">
        <w:rPr>
          <w:rFonts w:ascii="Times New Roman" w:eastAsia="Aptos" w:hAnsi="Times New Roman" w:cs="Times New Roman"/>
          <w:kern w:val="2"/>
          <w:sz w:val="24"/>
          <w:szCs w:val="24"/>
          <w:lang w:val="sr-Latn-RS"/>
          <w14:ligatures w14:val="standardContextual"/>
        </w:rPr>
        <w:t xml:space="preserve"> које су у складу са њ</w:t>
      </w:r>
      <w:r w:rsidR="009643C2" w:rsidRPr="009643C2">
        <w:rPr>
          <w:rFonts w:ascii="Times New Roman" w:eastAsia="Aptos" w:hAnsi="Times New Roman" w:cs="Times New Roman"/>
          <w:kern w:val="2"/>
          <w:sz w:val="24"/>
          <w:szCs w:val="24"/>
          <w:lang w:val="sr-Cyrl-RS"/>
          <w14:ligatures w14:val="standardContextual"/>
        </w:rPr>
        <w:t>еговим</w:t>
      </w:r>
      <w:r w:rsidR="009643C2" w:rsidRPr="009643C2">
        <w:rPr>
          <w:rFonts w:ascii="Times New Roman" w:eastAsia="Aptos" w:hAnsi="Times New Roman" w:cs="Times New Roman"/>
          <w:kern w:val="2"/>
          <w:sz w:val="24"/>
          <w:szCs w:val="24"/>
          <w:lang w:val="sr-Latn-RS"/>
          <w14:ligatures w14:val="standardContextual"/>
        </w:rPr>
        <w:t xml:space="preserve"> одговарајућим тарифним плановима. </w:t>
      </w:r>
    </w:p>
    <w:p w14:paraId="4734A997" w14:textId="7717C4F2" w:rsidR="009643C2" w:rsidRPr="009643C2" w:rsidRDefault="009643C2" w:rsidP="009643C2">
      <w:pPr>
        <w:spacing w:after="0" w:line="259" w:lineRule="auto"/>
        <w:jc w:val="both"/>
        <w:rPr>
          <w:rFonts w:ascii="Times New Roman" w:eastAsia="Aptos" w:hAnsi="Times New Roman" w:cs="Times New Roman"/>
          <w:kern w:val="2"/>
          <w:sz w:val="24"/>
          <w:szCs w:val="24"/>
          <w:lang w:val="sr-Cyrl-RS"/>
          <w14:ligatures w14:val="standardContextual"/>
        </w:rPr>
      </w:pPr>
      <w:r w:rsidRPr="009643C2">
        <w:rPr>
          <w:rFonts w:ascii="Times New Roman" w:eastAsia="Aptos" w:hAnsi="Times New Roman" w:cs="Times New Roman"/>
          <w:kern w:val="2"/>
          <w:sz w:val="24"/>
          <w:szCs w:val="24"/>
          <w:lang w:val="sr-Cyrl-RS"/>
          <w14:ligatures w14:val="standardContextual"/>
        </w:rPr>
        <w:tab/>
      </w:r>
      <w:r w:rsidRPr="009643C2">
        <w:rPr>
          <w:rFonts w:ascii="Times New Roman" w:eastAsia="Aptos" w:hAnsi="Times New Roman" w:cs="Times New Roman"/>
          <w:kern w:val="2"/>
          <w:sz w:val="24"/>
          <w:szCs w:val="24"/>
          <w:lang w:val="sr-Latn-RS"/>
          <w14:ligatures w14:val="standardContextual"/>
        </w:rPr>
        <w:t xml:space="preserve">Одредбе члана </w:t>
      </w:r>
      <w:r w:rsidRPr="009643C2">
        <w:rPr>
          <w:rFonts w:ascii="Times New Roman" w:eastAsia="Aptos" w:hAnsi="Times New Roman" w:cs="Times New Roman"/>
          <w:kern w:val="2"/>
          <w:sz w:val="24"/>
          <w:szCs w:val="24"/>
          <w:lang w:val="sr-Cyrl-RS"/>
          <w14:ligatures w14:val="standardContextual"/>
        </w:rPr>
        <w:t>84ж</w:t>
      </w:r>
      <w:r w:rsidRPr="009643C2">
        <w:rPr>
          <w:rFonts w:ascii="Times New Roman" w:eastAsia="Aptos" w:hAnsi="Times New Roman" w:cs="Times New Roman"/>
          <w:kern w:val="2"/>
          <w:sz w:val="24"/>
          <w:szCs w:val="24"/>
          <w:lang w:val="sr-Latn-RS"/>
          <w14:ligatures w14:val="standardContextual"/>
        </w:rPr>
        <w:t xml:space="preserve"> овог закона примењ</w:t>
      </w:r>
      <w:r w:rsidRPr="009643C2">
        <w:rPr>
          <w:rFonts w:ascii="Times New Roman" w:eastAsia="Aptos" w:hAnsi="Times New Roman" w:cs="Times New Roman"/>
          <w:kern w:val="2"/>
          <w:sz w:val="24"/>
          <w:szCs w:val="24"/>
          <w:lang w:val="sr-Cyrl-RS"/>
          <w14:ligatures w14:val="standardContextual"/>
        </w:rPr>
        <w:t>ују</w:t>
      </w:r>
      <w:r w:rsidRPr="009643C2">
        <w:rPr>
          <w:rFonts w:ascii="Times New Roman" w:eastAsia="Aptos" w:hAnsi="Times New Roman" w:cs="Times New Roman"/>
          <w:kern w:val="2"/>
          <w:sz w:val="24"/>
          <w:szCs w:val="24"/>
          <w:lang w:val="sr-Latn-RS"/>
          <w14:ligatures w14:val="standardContextual"/>
        </w:rPr>
        <w:t xml:space="preserve"> се на регулисане малопродајне услуге роминга које прелазе ограничења</w:t>
      </w:r>
      <w:r w:rsidRPr="009643C2">
        <w:rPr>
          <w:rFonts w:ascii="Times New Roman" w:eastAsia="Aptos" w:hAnsi="Times New Roman" w:cs="Times New Roman"/>
          <w:kern w:val="2"/>
          <w:sz w:val="24"/>
          <w:szCs w:val="24"/>
          <w:lang w:val="sr-Cyrl-RS"/>
          <w14:ligatures w14:val="standardContextual"/>
        </w:rPr>
        <w:t xml:space="preserve"> </w:t>
      </w:r>
      <w:r w:rsidRPr="009643C2">
        <w:rPr>
          <w:rFonts w:ascii="Times New Roman" w:eastAsia="Aptos" w:hAnsi="Times New Roman" w:cs="Times New Roman"/>
          <w:kern w:val="2"/>
          <w:sz w:val="24"/>
          <w:szCs w:val="24"/>
          <w:lang w:val="sr-Latn-RS"/>
          <w14:ligatures w14:val="standardContextual"/>
        </w:rPr>
        <w:t xml:space="preserve">утврђена политиком </w:t>
      </w:r>
      <w:r w:rsidRPr="009643C2">
        <w:rPr>
          <w:rFonts w:ascii="Times New Roman" w:eastAsia="Aptos" w:hAnsi="Times New Roman" w:cs="Times New Roman"/>
          <w:kern w:val="2"/>
          <w:sz w:val="24"/>
          <w:szCs w:val="24"/>
          <w:lang w:val="sr-Cyrl-RS"/>
          <w14:ligatures w14:val="standardContextual"/>
        </w:rPr>
        <w:t>примереног коришћења</w:t>
      </w:r>
      <w:r w:rsidRPr="009643C2">
        <w:rPr>
          <w:rFonts w:ascii="Times New Roman" w:eastAsia="Aptos" w:hAnsi="Times New Roman" w:cs="Times New Roman"/>
          <w:kern w:val="2"/>
          <w:sz w:val="24"/>
          <w:szCs w:val="24"/>
          <w:lang w:val="sr-Latn-RS"/>
          <w14:ligatures w14:val="standardContextual"/>
        </w:rPr>
        <w:t>.</w:t>
      </w:r>
      <w:r w:rsidR="00D80D1D" w:rsidRPr="00F90FB0">
        <w:rPr>
          <w:rFonts w:ascii="Times New Roman" w:eastAsia="Aptos" w:hAnsi="Times New Roman" w:cs="Times New Roman"/>
          <w:kern w:val="2"/>
          <w:sz w:val="24"/>
          <w:szCs w:val="24"/>
          <w:lang w:val="sr-Latn-RS"/>
          <w14:ligatures w14:val="standardContextual"/>
        </w:rPr>
        <w:t>ˮ</w:t>
      </w:r>
      <w:r w:rsidR="00D80D1D" w:rsidRPr="00F90FB0">
        <w:rPr>
          <w:rFonts w:ascii="Times New Roman" w:eastAsia="Aptos" w:hAnsi="Times New Roman" w:cs="Times New Roman"/>
          <w:kern w:val="2"/>
          <w:sz w:val="24"/>
          <w:szCs w:val="24"/>
          <w:lang w:val="sr-Cyrl-RS"/>
          <w14:ligatures w14:val="standardContextual"/>
        </w:rPr>
        <w:t>.</w:t>
      </w:r>
    </w:p>
    <w:p w14:paraId="717ABD7A" w14:textId="77777777" w:rsidR="009643C2" w:rsidRPr="00F90FB0" w:rsidRDefault="009643C2" w:rsidP="009643C2">
      <w:pPr>
        <w:spacing w:after="0" w:line="259" w:lineRule="auto"/>
        <w:jc w:val="both"/>
        <w:rPr>
          <w:rFonts w:ascii="Times New Roman" w:eastAsia="Aptos" w:hAnsi="Times New Roman" w:cs="Times New Roman"/>
          <w:kern w:val="2"/>
          <w:sz w:val="24"/>
          <w:szCs w:val="24"/>
          <w:lang w:val="sr-Cyrl-RS"/>
          <w14:ligatures w14:val="standardContextual"/>
        </w:rPr>
      </w:pPr>
    </w:p>
    <w:p w14:paraId="1CD80365" w14:textId="5E46D390" w:rsidR="00DC352A" w:rsidRPr="00F90FB0" w:rsidRDefault="00DC352A" w:rsidP="003C0E14">
      <w:pPr>
        <w:tabs>
          <w:tab w:val="left" w:pos="720"/>
        </w:tabs>
        <w:spacing w:after="0" w:line="240" w:lineRule="auto"/>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w:t>
      </w:r>
      <w:r w:rsidR="00B07E06" w:rsidRPr="00F90FB0">
        <w:rPr>
          <w:rFonts w:ascii="Times New Roman" w:hAnsi="Times New Roman" w:cs="Times New Roman"/>
          <w:sz w:val="24"/>
          <w:szCs w:val="24"/>
          <w:lang w:val="sr-Cyrl-RS"/>
        </w:rPr>
        <w:t>М</w:t>
      </w:r>
      <w:r w:rsidR="001F4112" w:rsidRPr="00F90FB0">
        <w:rPr>
          <w:rFonts w:ascii="Times New Roman" w:hAnsi="Times New Roman" w:cs="Times New Roman"/>
          <w:sz w:val="24"/>
          <w:szCs w:val="24"/>
          <w:lang w:val="sr-Cyrl-RS"/>
        </w:rPr>
        <w:t>еханизам одрживости</w:t>
      </w:r>
    </w:p>
    <w:p w14:paraId="1FDE30B6" w14:textId="77777777" w:rsidR="0077351E" w:rsidRPr="00F90FB0" w:rsidRDefault="0077351E" w:rsidP="00B07E06">
      <w:pPr>
        <w:tabs>
          <w:tab w:val="left" w:pos="720"/>
        </w:tabs>
        <w:spacing w:after="0" w:line="240" w:lineRule="auto"/>
        <w:jc w:val="center"/>
        <w:rPr>
          <w:rFonts w:ascii="Times New Roman" w:hAnsi="Times New Roman" w:cs="Times New Roman"/>
          <w:sz w:val="24"/>
          <w:szCs w:val="24"/>
          <w:lang w:val="sr-Cyrl-RS"/>
        </w:rPr>
      </w:pPr>
    </w:p>
    <w:p w14:paraId="29C0C1A3" w14:textId="1A0A436A" w:rsidR="00B07E06" w:rsidRPr="00F90FB0" w:rsidRDefault="00DC352A" w:rsidP="00B07E06">
      <w:pPr>
        <w:tabs>
          <w:tab w:val="left" w:pos="720"/>
        </w:tabs>
        <w:spacing w:after="0" w:line="240" w:lineRule="auto"/>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84ђ</w:t>
      </w:r>
    </w:p>
    <w:p w14:paraId="0A7AE196" w14:textId="77777777" w:rsidR="00AF18C3" w:rsidRPr="00AF18C3" w:rsidRDefault="00AF18C3" w:rsidP="00AF18C3">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AF18C3">
        <w:rPr>
          <w:rFonts w:ascii="Times New Roman" w:eastAsia="Aptos" w:hAnsi="Times New Roman" w:cs="Times New Roman"/>
          <w:kern w:val="2"/>
          <w:sz w:val="24"/>
          <w:szCs w:val="24"/>
          <w:lang w:val="sr-Latn-RS"/>
          <w14:ligatures w14:val="standardContextual"/>
        </w:rPr>
        <w:t>У посебним и изузетним околностима, са циљем обезбеђивања одрживости свог домаћег модела наплате,</w:t>
      </w:r>
      <w:r w:rsidRPr="00AF18C3">
        <w:rPr>
          <w:rFonts w:ascii="Times New Roman" w:eastAsia="Aptos" w:hAnsi="Times New Roman" w:cs="Times New Roman"/>
          <w:kern w:val="2"/>
          <w:sz w:val="24"/>
          <w:szCs w:val="24"/>
          <w:lang w:val="sr-Cyrl-RS"/>
          <w14:ligatures w14:val="standardContextual"/>
        </w:rPr>
        <w:t xml:space="preserve"> </w:t>
      </w:r>
      <w:r w:rsidRPr="00AF18C3">
        <w:rPr>
          <w:rFonts w:ascii="Times New Roman" w:eastAsia="Aptos" w:hAnsi="Times New Roman" w:cs="Times New Roman"/>
          <w:kern w:val="2"/>
          <w:sz w:val="24"/>
          <w:szCs w:val="24"/>
          <w:lang w:val="sr-Latn-RS"/>
          <w14:ligatures w14:val="standardContextual"/>
        </w:rPr>
        <w:t>пружалац услуга роминга, уколико не може да обезбеди повраћај укупних стварних и пројектованих трошкова</w:t>
      </w:r>
      <w:r w:rsidRPr="00AF18C3">
        <w:rPr>
          <w:rFonts w:ascii="Times New Roman" w:eastAsia="Aptos" w:hAnsi="Times New Roman" w:cs="Times New Roman"/>
          <w:kern w:val="2"/>
          <w:sz w:val="24"/>
          <w:szCs w:val="24"/>
          <w:lang w:val="sr-Cyrl-RS"/>
          <w14:ligatures w14:val="standardContextual"/>
        </w:rPr>
        <w:t xml:space="preserve"> </w:t>
      </w:r>
      <w:r w:rsidRPr="00AF18C3">
        <w:rPr>
          <w:rFonts w:ascii="Times New Roman" w:eastAsia="Aptos" w:hAnsi="Times New Roman" w:cs="Times New Roman"/>
          <w:kern w:val="2"/>
          <w:sz w:val="24"/>
          <w:szCs w:val="24"/>
          <w:lang w:val="sr-Latn-RS"/>
          <w14:ligatures w14:val="standardContextual"/>
        </w:rPr>
        <w:t>пружања регулисаних малопродајних услуга роминга од укупних стварних и пројектованих прихода од пружања</w:t>
      </w:r>
      <w:r w:rsidRPr="00AF18C3">
        <w:rPr>
          <w:rFonts w:ascii="Times New Roman" w:eastAsia="Aptos" w:hAnsi="Times New Roman" w:cs="Times New Roman"/>
          <w:kern w:val="2"/>
          <w:sz w:val="24"/>
          <w:szCs w:val="24"/>
          <w:lang w:val="sr-Cyrl-RS"/>
          <w14:ligatures w14:val="standardContextual"/>
        </w:rPr>
        <w:t xml:space="preserve"> </w:t>
      </w:r>
      <w:r w:rsidRPr="00AF18C3">
        <w:rPr>
          <w:rFonts w:ascii="Times New Roman" w:eastAsia="Aptos" w:hAnsi="Times New Roman" w:cs="Times New Roman"/>
          <w:kern w:val="2"/>
          <w:sz w:val="24"/>
          <w:szCs w:val="24"/>
          <w:lang w:val="sr-Latn-RS"/>
          <w14:ligatures w14:val="standardContextual"/>
        </w:rPr>
        <w:t xml:space="preserve">тих услуга, може тражити од </w:t>
      </w:r>
      <w:r w:rsidRPr="00AF18C3">
        <w:rPr>
          <w:rFonts w:ascii="Times New Roman" w:eastAsia="Aptos" w:hAnsi="Times New Roman" w:cs="Times New Roman"/>
          <w:kern w:val="2"/>
          <w:sz w:val="24"/>
          <w:szCs w:val="24"/>
          <w:lang w:val="sr-Cyrl-RS"/>
          <w14:ligatures w14:val="standardContextual"/>
        </w:rPr>
        <w:t>Регулатора</w:t>
      </w:r>
      <w:r w:rsidRPr="00AF18C3">
        <w:rPr>
          <w:rFonts w:ascii="Times New Roman" w:eastAsia="Aptos" w:hAnsi="Times New Roman" w:cs="Times New Roman"/>
          <w:kern w:val="2"/>
          <w:sz w:val="24"/>
          <w:szCs w:val="24"/>
          <w:lang w:val="sr-Latn-RS"/>
          <w14:ligatures w14:val="standardContextual"/>
        </w:rPr>
        <w:t xml:space="preserve"> да одобри износ </w:t>
      </w:r>
      <w:r w:rsidRPr="00AF18C3">
        <w:rPr>
          <w:rFonts w:ascii="Times New Roman" w:eastAsia="Aptos" w:hAnsi="Times New Roman" w:cs="Times New Roman"/>
          <w:kern w:val="2"/>
          <w:sz w:val="24"/>
          <w:szCs w:val="24"/>
          <w:lang w:val="sr-Cyrl-RS"/>
          <w14:ligatures w14:val="standardContextual"/>
        </w:rPr>
        <w:t xml:space="preserve">додатне накнаде </w:t>
      </w:r>
      <w:r w:rsidRPr="00AF18C3">
        <w:rPr>
          <w:rFonts w:ascii="Times New Roman" w:eastAsia="Aptos" w:hAnsi="Times New Roman" w:cs="Times New Roman"/>
          <w:kern w:val="2"/>
          <w:sz w:val="24"/>
          <w:szCs w:val="24"/>
          <w:lang w:val="sr-Latn-RS"/>
          <w14:ligatures w14:val="standardContextual"/>
        </w:rPr>
        <w:t xml:space="preserve">на регулисане малопродајне услуге роминга. Износ </w:t>
      </w:r>
      <w:r w:rsidRPr="00AF18C3">
        <w:rPr>
          <w:rFonts w:ascii="Times New Roman" w:eastAsia="Aptos" w:hAnsi="Times New Roman" w:cs="Times New Roman"/>
          <w:kern w:val="2"/>
          <w:sz w:val="24"/>
          <w:szCs w:val="24"/>
          <w:lang w:val="sr-Cyrl-RS"/>
          <w14:ligatures w14:val="standardContextual"/>
        </w:rPr>
        <w:t>додатне накнаде</w:t>
      </w:r>
      <w:r w:rsidRPr="00AF18C3">
        <w:rPr>
          <w:rFonts w:ascii="Times New Roman" w:eastAsia="Aptos" w:hAnsi="Times New Roman" w:cs="Times New Roman"/>
          <w:kern w:val="2"/>
          <w:sz w:val="24"/>
          <w:szCs w:val="24"/>
          <w:lang w:val="sr-Latn-RS"/>
          <w14:ligatures w14:val="standardContextual"/>
        </w:rPr>
        <w:t xml:space="preserve"> примењ</w:t>
      </w:r>
      <w:r w:rsidRPr="00AF18C3">
        <w:rPr>
          <w:rFonts w:ascii="Times New Roman" w:eastAsia="Aptos" w:hAnsi="Times New Roman" w:cs="Times New Roman"/>
          <w:kern w:val="2"/>
          <w:sz w:val="24"/>
          <w:szCs w:val="24"/>
          <w:lang w:val="sr-Cyrl-RS"/>
          <w14:ligatures w14:val="standardContextual"/>
        </w:rPr>
        <w:t>ује</w:t>
      </w:r>
      <w:r w:rsidRPr="00AF18C3">
        <w:rPr>
          <w:rFonts w:ascii="Times New Roman" w:eastAsia="Aptos" w:hAnsi="Times New Roman" w:cs="Times New Roman"/>
          <w:kern w:val="2"/>
          <w:sz w:val="24"/>
          <w:szCs w:val="24"/>
          <w:lang w:val="sr-Latn-RS"/>
          <w14:ligatures w14:val="standardContextual"/>
        </w:rPr>
        <w:t xml:space="preserve"> се само у мери </w:t>
      </w:r>
      <w:r w:rsidRPr="00AF18C3">
        <w:rPr>
          <w:rFonts w:ascii="Times New Roman" w:eastAsia="Aptos" w:hAnsi="Times New Roman" w:cs="Times New Roman"/>
          <w:kern w:val="2"/>
          <w:sz w:val="24"/>
          <w:szCs w:val="24"/>
          <w:lang w:val="sr-Cyrl-RS"/>
          <w14:ligatures w14:val="standardContextual"/>
        </w:rPr>
        <w:t>у којој</w:t>
      </w:r>
      <w:r w:rsidRPr="00AF18C3">
        <w:rPr>
          <w:rFonts w:ascii="Times New Roman" w:eastAsia="Aptos" w:hAnsi="Times New Roman" w:cs="Times New Roman"/>
          <w:kern w:val="2"/>
          <w:sz w:val="24"/>
          <w:szCs w:val="24"/>
          <w:lang w:val="sr-Latn-RS"/>
          <w14:ligatures w14:val="standardContextual"/>
        </w:rPr>
        <w:t xml:space="preserve"> </w:t>
      </w:r>
      <w:r w:rsidRPr="00AF18C3">
        <w:rPr>
          <w:rFonts w:ascii="Times New Roman" w:eastAsia="Aptos" w:hAnsi="Times New Roman" w:cs="Times New Roman"/>
          <w:kern w:val="2"/>
          <w:sz w:val="24"/>
          <w:szCs w:val="24"/>
          <w:lang w:val="sr-Cyrl-RS"/>
          <w14:ligatures w14:val="standardContextual"/>
        </w:rPr>
        <w:t xml:space="preserve">је </w:t>
      </w:r>
      <w:r w:rsidRPr="00AF18C3">
        <w:rPr>
          <w:rFonts w:ascii="Times New Roman" w:eastAsia="Aptos" w:hAnsi="Times New Roman" w:cs="Times New Roman"/>
          <w:kern w:val="2"/>
          <w:sz w:val="24"/>
          <w:szCs w:val="24"/>
          <w:lang w:val="sr-Latn-RS"/>
          <w14:ligatures w14:val="standardContextual"/>
        </w:rPr>
        <w:t>неопходн</w:t>
      </w:r>
      <w:r w:rsidRPr="00AF18C3">
        <w:rPr>
          <w:rFonts w:ascii="Times New Roman" w:eastAsia="Aptos" w:hAnsi="Times New Roman" w:cs="Times New Roman"/>
          <w:kern w:val="2"/>
          <w:sz w:val="24"/>
          <w:szCs w:val="24"/>
          <w:lang w:val="sr-Cyrl-RS"/>
          <w14:ligatures w14:val="standardContextual"/>
        </w:rPr>
        <w:t>о</w:t>
      </w:r>
      <w:r w:rsidRPr="00AF18C3">
        <w:rPr>
          <w:rFonts w:ascii="Times New Roman" w:eastAsia="Aptos" w:hAnsi="Times New Roman" w:cs="Times New Roman"/>
          <w:kern w:val="2"/>
          <w:sz w:val="24"/>
          <w:szCs w:val="24"/>
          <w:lang w:val="sr-Latn-RS"/>
          <w14:ligatures w14:val="standardContextual"/>
        </w:rPr>
        <w:t xml:space="preserve"> за покри</w:t>
      </w:r>
      <w:r w:rsidRPr="00AF18C3">
        <w:rPr>
          <w:rFonts w:ascii="Times New Roman" w:eastAsia="Aptos" w:hAnsi="Times New Roman" w:cs="Times New Roman"/>
          <w:kern w:val="2"/>
          <w:sz w:val="24"/>
          <w:szCs w:val="24"/>
          <w:lang w:val="sr-Cyrl-RS"/>
          <w14:ligatures w14:val="standardContextual"/>
        </w:rPr>
        <w:t>вање</w:t>
      </w:r>
      <w:r w:rsidRPr="00AF18C3">
        <w:rPr>
          <w:rFonts w:ascii="Times New Roman" w:eastAsia="Aptos" w:hAnsi="Times New Roman" w:cs="Times New Roman"/>
          <w:kern w:val="2"/>
          <w:sz w:val="24"/>
          <w:szCs w:val="24"/>
          <w:lang w:val="sr-Latn-RS"/>
          <w14:ligatures w14:val="standardContextual"/>
        </w:rPr>
        <w:t xml:space="preserve"> трошкова пружања регулисаних малопродајних услуга роминга, узимајући у обзир важеће максималне велепродајне </w:t>
      </w:r>
      <w:r w:rsidRPr="00AF18C3">
        <w:rPr>
          <w:rFonts w:ascii="Times New Roman" w:eastAsia="Aptos" w:hAnsi="Times New Roman" w:cs="Times New Roman"/>
          <w:kern w:val="2"/>
          <w:sz w:val="24"/>
          <w:szCs w:val="24"/>
          <w:lang w:val="sr-Cyrl-RS"/>
          <w14:ligatures w14:val="standardContextual"/>
        </w:rPr>
        <w:t>накнаде</w:t>
      </w:r>
      <w:r w:rsidRPr="00AF18C3">
        <w:rPr>
          <w:rFonts w:ascii="Times New Roman" w:eastAsia="Aptos" w:hAnsi="Times New Roman" w:cs="Times New Roman"/>
          <w:kern w:val="2"/>
          <w:sz w:val="24"/>
          <w:szCs w:val="24"/>
          <w:lang w:val="sr-Latn-RS"/>
          <w14:ligatures w14:val="standardContextual"/>
        </w:rPr>
        <w:t>.</w:t>
      </w:r>
    </w:p>
    <w:p w14:paraId="272CE294" w14:textId="77777777" w:rsidR="00AF18C3" w:rsidRPr="00AF18C3" w:rsidRDefault="00AF18C3" w:rsidP="00AF18C3">
      <w:pPr>
        <w:spacing w:after="0" w:line="240" w:lineRule="auto"/>
        <w:jc w:val="both"/>
        <w:rPr>
          <w:rFonts w:ascii="Times New Roman" w:eastAsia="Aptos" w:hAnsi="Times New Roman" w:cs="Times New Roman"/>
          <w:kern w:val="2"/>
          <w:sz w:val="24"/>
          <w:szCs w:val="24"/>
          <w:lang w:val="sr-Cyrl-RS"/>
          <w14:ligatures w14:val="standardContextual"/>
        </w:rPr>
      </w:pPr>
      <w:r w:rsidRPr="00AF18C3">
        <w:rPr>
          <w:rFonts w:ascii="Times New Roman" w:eastAsia="Aptos" w:hAnsi="Times New Roman" w:cs="Times New Roman"/>
          <w:kern w:val="2"/>
          <w:sz w:val="24"/>
          <w:szCs w:val="24"/>
          <w:lang w:val="sr-Cyrl-RS"/>
          <w14:ligatures w14:val="standardContextual"/>
        </w:rPr>
        <w:tab/>
      </w:r>
      <w:r w:rsidRPr="00AF18C3">
        <w:rPr>
          <w:rFonts w:ascii="Times New Roman" w:eastAsia="Aptos" w:hAnsi="Times New Roman" w:cs="Times New Roman"/>
          <w:kern w:val="2"/>
          <w:sz w:val="24"/>
          <w:szCs w:val="24"/>
          <w:lang w:val="sr-Latn-RS"/>
          <w14:ligatures w14:val="standardContextual"/>
        </w:rPr>
        <w:t xml:space="preserve">Уколико </w:t>
      </w:r>
      <w:r w:rsidRPr="00AF18C3">
        <w:rPr>
          <w:rFonts w:ascii="Times New Roman" w:eastAsia="Aptos" w:hAnsi="Times New Roman" w:cs="Times New Roman"/>
          <w:kern w:val="2"/>
          <w:sz w:val="24"/>
          <w:szCs w:val="24"/>
          <w:lang w:val="sr-Cyrl-RS"/>
          <w14:ligatures w14:val="standardContextual"/>
        </w:rPr>
        <w:t>су испуњени услови из става 1. овог члана, пружалац услуга роминга</w:t>
      </w:r>
      <w:r w:rsidRPr="00AF18C3">
        <w:rPr>
          <w:rFonts w:ascii="Times New Roman" w:eastAsia="Aptos" w:hAnsi="Times New Roman" w:cs="Times New Roman"/>
          <w:kern w:val="2"/>
          <w:sz w:val="24"/>
          <w:szCs w:val="24"/>
          <w:lang w:val="sr-Latn-RS"/>
          <w14:ligatures w14:val="standardContextual"/>
        </w:rPr>
        <w:t xml:space="preserve"> подноси </w:t>
      </w:r>
      <w:r w:rsidRPr="00AF18C3">
        <w:rPr>
          <w:rFonts w:ascii="Times New Roman" w:eastAsia="Aptos" w:hAnsi="Times New Roman" w:cs="Times New Roman"/>
          <w:kern w:val="2"/>
          <w:sz w:val="24"/>
          <w:szCs w:val="24"/>
          <w:lang w:val="sr-Cyrl-RS"/>
          <w14:ligatures w14:val="standardContextual"/>
        </w:rPr>
        <w:t>Регулатору</w:t>
      </w:r>
      <w:r w:rsidRPr="00AF18C3">
        <w:rPr>
          <w:rFonts w:ascii="Times New Roman" w:eastAsia="Aptos" w:hAnsi="Times New Roman" w:cs="Times New Roman"/>
          <w:kern w:val="2"/>
          <w:sz w:val="24"/>
          <w:szCs w:val="24"/>
          <w:lang w:val="sr-Latn-RS"/>
          <w14:ligatures w14:val="standardContextual"/>
        </w:rPr>
        <w:t xml:space="preserve"> </w:t>
      </w:r>
      <w:r w:rsidRPr="00AF18C3">
        <w:rPr>
          <w:rFonts w:ascii="Times New Roman" w:eastAsia="Aptos" w:hAnsi="Times New Roman" w:cs="Times New Roman"/>
          <w:kern w:val="2"/>
          <w:sz w:val="24"/>
          <w:szCs w:val="24"/>
          <w:lang w:val="sr-Cyrl-RS"/>
          <w14:ligatures w14:val="standardContextual"/>
        </w:rPr>
        <w:t xml:space="preserve">захтев </w:t>
      </w:r>
      <w:r w:rsidRPr="00AF18C3">
        <w:rPr>
          <w:rFonts w:ascii="Times New Roman" w:eastAsia="Aptos" w:hAnsi="Times New Roman" w:cs="Times New Roman"/>
          <w:kern w:val="2"/>
          <w:sz w:val="24"/>
          <w:szCs w:val="24"/>
          <w:lang w:val="sr-Latn-RS"/>
          <w14:ligatures w14:val="standardContextual"/>
        </w:rPr>
        <w:t xml:space="preserve">за одобрење додатне накнаде </w:t>
      </w:r>
      <w:r w:rsidRPr="00AF18C3">
        <w:rPr>
          <w:rFonts w:ascii="Times New Roman" w:eastAsia="Aptos" w:hAnsi="Times New Roman" w:cs="Times New Roman"/>
          <w:kern w:val="2"/>
          <w:sz w:val="24"/>
          <w:szCs w:val="24"/>
          <w:lang w:val="sr-Cyrl-RS"/>
          <w14:ligatures w14:val="standardContextual"/>
        </w:rPr>
        <w:t>на</w:t>
      </w:r>
      <w:r w:rsidRPr="00AF18C3">
        <w:rPr>
          <w:rFonts w:ascii="Times New Roman" w:eastAsia="Aptos" w:hAnsi="Times New Roman" w:cs="Times New Roman"/>
          <w:kern w:val="2"/>
          <w:sz w:val="24"/>
          <w:szCs w:val="24"/>
          <w:lang w:val="sr-Latn-RS"/>
          <w14:ligatures w14:val="standardContextual"/>
        </w:rPr>
        <w:t xml:space="preserve"> регулисане малопродајне услуге роминга</w:t>
      </w:r>
      <w:r w:rsidRPr="00AF18C3">
        <w:rPr>
          <w:rFonts w:ascii="Times New Roman" w:eastAsia="Aptos" w:hAnsi="Times New Roman" w:cs="Times New Roman"/>
          <w:kern w:val="2"/>
          <w:sz w:val="24"/>
          <w:szCs w:val="24"/>
          <w:lang w:val="sr-Cyrl-RS"/>
          <w14:ligatures w14:val="standardContextual"/>
        </w:rPr>
        <w:t xml:space="preserve"> (у даљем тексту: захтев за додатну накнаду)</w:t>
      </w:r>
      <w:r w:rsidRPr="00AF18C3">
        <w:rPr>
          <w:rFonts w:ascii="Times New Roman" w:eastAsia="Aptos" w:hAnsi="Times New Roman" w:cs="Times New Roman"/>
          <w:kern w:val="2"/>
          <w:sz w:val="24"/>
          <w:szCs w:val="24"/>
          <w:lang w:val="sr-Latn-RS"/>
          <w14:ligatures w14:val="standardContextual"/>
        </w:rPr>
        <w:t>. Такав захтев се подноси без одлагања и садржи све потребне податке у складу са одредбама подзаконског акта из члана</w:t>
      </w:r>
      <w:r w:rsidRPr="00AF18C3">
        <w:rPr>
          <w:rFonts w:ascii="Times New Roman" w:eastAsia="Aptos" w:hAnsi="Times New Roman" w:cs="Times New Roman"/>
          <w:kern w:val="2"/>
          <w:sz w:val="24"/>
          <w:szCs w:val="24"/>
          <w:lang w:val="sr-Cyrl-RS"/>
          <w14:ligatures w14:val="standardContextual"/>
        </w:rPr>
        <w:t xml:space="preserve"> 84. став 3. овог закона</w:t>
      </w:r>
      <w:r w:rsidRPr="00AF18C3">
        <w:rPr>
          <w:rFonts w:ascii="Times New Roman" w:eastAsia="Aptos" w:hAnsi="Times New Roman" w:cs="Times New Roman"/>
          <w:kern w:val="2"/>
          <w:sz w:val="24"/>
          <w:szCs w:val="24"/>
          <w:lang w:val="sr-Latn-RS"/>
          <w14:ligatures w14:val="standardContextual"/>
        </w:rPr>
        <w:t>. Сваких 12 месеци од дана достављања података, пружалац услуга роминга је дужан да ажурира податке и поново их достав</w:t>
      </w:r>
      <w:r w:rsidRPr="00AF18C3">
        <w:rPr>
          <w:rFonts w:ascii="Times New Roman" w:eastAsia="Aptos" w:hAnsi="Times New Roman" w:cs="Times New Roman"/>
          <w:kern w:val="2"/>
          <w:sz w:val="24"/>
          <w:szCs w:val="24"/>
          <w:lang w:val="sr-Cyrl-RS"/>
          <w14:ligatures w14:val="standardContextual"/>
        </w:rPr>
        <w:t>и</w:t>
      </w:r>
      <w:r w:rsidRPr="00AF18C3">
        <w:rPr>
          <w:rFonts w:ascii="Times New Roman" w:eastAsia="Aptos" w:hAnsi="Times New Roman" w:cs="Times New Roman"/>
          <w:kern w:val="2"/>
          <w:sz w:val="24"/>
          <w:szCs w:val="24"/>
          <w:lang w:val="sr-Latn-RS"/>
          <w14:ligatures w14:val="standardContextual"/>
        </w:rPr>
        <w:t xml:space="preserve"> </w:t>
      </w:r>
      <w:r w:rsidRPr="00AF18C3">
        <w:rPr>
          <w:rFonts w:ascii="Times New Roman" w:eastAsia="Aptos" w:hAnsi="Times New Roman" w:cs="Times New Roman"/>
          <w:kern w:val="2"/>
          <w:sz w:val="24"/>
          <w:szCs w:val="24"/>
          <w:lang w:val="sr-Cyrl-RS"/>
          <w14:ligatures w14:val="standardContextual"/>
        </w:rPr>
        <w:t>Регулатору</w:t>
      </w:r>
      <w:r w:rsidRPr="00AF18C3">
        <w:rPr>
          <w:rFonts w:ascii="Times New Roman" w:eastAsia="Aptos" w:hAnsi="Times New Roman" w:cs="Times New Roman"/>
          <w:kern w:val="2"/>
          <w:sz w:val="24"/>
          <w:szCs w:val="24"/>
          <w:lang w:val="sr-Latn-RS"/>
          <w14:ligatures w14:val="standardContextual"/>
        </w:rPr>
        <w:t xml:space="preserve">. </w:t>
      </w:r>
    </w:p>
    <w:p w14:paraId="7FFD0C3F" w14:textId="77777777" w:rsidR="00AF18C3" w:rsidRPr="00AF18C3" w:rsidRDefault="00AF18C3" w:rsidP="00AF18C3">
      <w:pPr>
        <w:spacing w:after="0" w:line="240" w:lineRule="auto"/>
        <w:jc w:val="both"/>
        <w:rPr>
          <w:rFonts w:ascii="Times New Roman" w:eastAsia="Aptos" w:hAnsi="Times New Roman" w:cs="Times New Roman"/>
          <w:kern w:val="2"/>
          <w:sz w:val="24"/>
          <w:szCs w:val="24"/>
          <w:lang w:val="sr-Cyrl-RS"/>
          <w14:ligatures w14:val="standardContextual"/>
        </w:rPr>
      </w:pPr>
      <w:r w:rsidRPr="00AF18C3">
        <w:rPr>
          <w:rFonts w:ascii="Times New Roman" w:eastAsia="Aptos" w:hAnsi="Times New Roman" w:cs="Times New Roman"/>
          <w:kern w:val="2"/>
          <w:sz w:val="24"/>
          <w:szCs w:val="24"/>
          <w:lang w:val="sr-Cyrl-RS"/>
          <w14:ligatures w14:val="standardContextual"/>
        </w:rPr>
        <w:tab/>
      </w:r>
      <w:r w:rsidRPr="00AF18C3">
        <w:rPr>
          <w:rFonts w:ascii="Times New Roman" w:eastAsia="Aptos" w:hAnsi="Times New Roman" w:cs="Times New Roman"/>
          <w:kern w:val="2"/>
          <w:sz w:val="24"/>
          <w:szCs w:val="24"/>
          <w:lang w:val="sr-Latn-RS"/>
          <w14:ligatures w14:val="standardContextual"/>
        </w:rPr>
        <w:t xml:space="preserve">По пријему захтева </w:t>
      </w:r>
      <w:r w:rsidRPr="00AF18C3">
        <w:rPr>
          <w:rFonts w:ascii="Times New Roman" w:eastAsia="Aptos" w:hAnsi="Times New Roman" w:cs="Times New Roman"/>
          <w:kern w:val="2"/>
          <w:sz w:val="24"/>
          <w:szCs w:val="24"/>
          <w:lang w:val="sr-Cyrl-RS"/>
          <w14:ligatures w14:val="standardContextual"/>
        </w:rPr>
        <w:t>за додатну накнаду</w:t>
      </w:r>
      <w:r w:rsidRPr="00AF18C3">
        <w:rPr>
          <w:rFonts w:ascii="Times New Roman" w:eastAsia="Aptos" w:hAnsi="Times New Roman" w:cs="Times New Roman"/>
          <w:kern w:val="2"/>
          <w:sz w:val="24"/>
          <w:szCs w:val="24"/>
          <w:lang w:val="sr-Latn-RS"/>
          <w14:ligatures w14:val="standardContextual"/>
        </w:rPr>
        <w:t xml:space="preserve">, </w:t>
      </w:r>
      <w:r w:rsidRPr="00AF18C3">
        <w:rPr>
          <w:rFonts w:ascii="Times New Roman" w:eastAsia="Aptos" w:hAnsi="Times New Roman" w:cs="Times New Roman"/>
          <w:kern w:val="2"/>
          <w:sz w:val="24"/>
          <w:szCs w:val="24"/>
          <w:lang w:val="sr-Cyrl-RS"/>
          <w14:ligatures w14:val="standardContextual"/>
        </w:rPr>
        <w:t>Регулатор</w:t>
      </w:r>
      <w:r w:rsidRPr="00AF18C3">
        <w:rPr>
          <w:rFonts w:ascii="Times New Roman" w:eastAsia="Aptos" w:hAnsi="Times New Roman" w:cs="Times New Roman"/>
          <w:kern w:val="2"/>
          <w:sz w:val="24"/>
          <w:szCs w:val="24"/>
          <w:lang w:val="sr-Latn-RS"/>
          <w14:ligatures w14:val="standardContextual"/>
        </w:rPr>
        <w:t xml:space="preserve"> процењује основаност </w:t>
      </w:r>
      <w:r w:rsidRPr="00AF18C3">
        <w:rPr>
          <w:rFonts w:ascii="Times New Roman" w:eastAsia="Aptos" w:hAnsi="Times New Roman" w:cs="Times New Roman"/>
          <w:kern w:val="2"/>
          <w:sz w:val="24"/>
          <w:szCs w:val="24"/>
          <w:lang w:val="sr-Cyrl-RS"/>
          <w14:ligatures w14:val="standardContextual"/>
        </w:rPr>
        <w:t>захтева, односно</w:t>
      </w:r>
      <w:r w:rsidRPr="00AF18C3">
        <w:rPr>
          <w:rFonts w:ascii="Times New Roman" w:eastAsia="Aptos" w:hAnsi="Times New Roman" w:cs="Times New Roman"/>
          <w:kern w:val="2"/>
          <w:sz w:val="24"/>
          <w:szCs w:val="24"/>
          <w:lang w:val="sr-Latn-RS"/>
          <w14:ligatures w14:val="standardContextual"/>
        </w:rPr>
        <w:t xml:space="preserve"> да ли </w:t>
      </w:r>
      <w:r w:rsidRPr="00AF18C3">
        <w:rPr>
          <w:rFonts w:ascii="Times New Roman" w:eastAsia="Aptos" w:hAnsi="Times New Roman" w:cs="Times New Roman"/>
          <w:kern w:val="2"/>
          <w:sz w:val="24"/>
          <w:szCs w:val="24"/>
          <w:lang w:val="sr-Cyrl-RS"/>
          <w14:ligatures w14:val="standardContextual"/>
        </w:rPr>
        <w:t>је пружалац услуга роминга</w:t>
      </w:r>
      <w:r w:rsidRPr="00AF18C3">
        <w:rPr>
          <w:rFonts w:ascii="Times New Roman" w:eastAsia="Aptos" w:hAnsi="Times New Roman" w:cs="Times New Roman"/>
          <w:kern w:val="2"/>
          <w:sz w:val="24"/>
          <w:szCs w:val="24"/>
          <w:lang w:val="sr-Latn-RS"/>
          <w14:ligatures w14:val="standardContextual"/>
        </w:rPr>
        <w:t xml:space="preserve"> у могућности да надокнади трошкове у складу са ставом 1</w:t>
      </w:r>
      <w:r w:rsidRPr="00AF18C3">
        <w:rPr>
          <w:rFonts w:ascii="Times New Roman" w:eastAsia="Aptos" w:hAnsi="Times New Roman" w:cs="Times New Roman"/>
          <w:kern w:val="2"/>
          <w:sz w:val="24"/>
          <w:szCs w:val="24"/>
          <w:lang w:val="sr-Cyrl-RS"/>
          <w14:ligatures w14:val="standardContextual"/>
        </w:rPr>
        <w:t>.</w:t>
      </w:r>
      <w:r w:rsidRPr="00AF18C3">
        <w:rPr>
          <w:rFonts w:ascii="Times New Roman" w:eastAsia="Aptos" w:hAnsi="Times New Roman" w:cs="Times New Roman"/>
          <w:kern w:val="2"/>
          <w:sz w:val="24"/>
          <w:szCs w:val="24"/>
          <w:lang w:val="sr-Latn-RS"/>
          <w14:ligatures w14:val="standardContextual"/>
        </w:rPr>
        <w:t xml:space="preserve"> овог члана, </w:t>
      </w:r>
      <w:r w:rsidRPr="00AF18C3">
        <w:rPr>
          <w:rFonts w:ascii="Times New Roman" w:eastAsia="Aptos" w:hAnsi="Times New Roman" w:cs="Times New Roman"/>
          <w:kern w:val="2"/>
          <w:sz w:val="24"/>
          <w:szCs w:val="24"/>
          <w:lang w:val="sr-Cyrl-RS"/>
          <w14:ligatures w14:val="standardContextual"/>
        </w:rPr>
        <w:t>што може довести</w:t>
      </w:r>
      <w:r w:rsidRPr="00AF18C3">
        <w:rPr>
          <w:rFonts w:ascii="Times New Roman" w:eastAsia="Aptos" w:hAnsi="Times New Roman" w:cs="Times New Roman"/>
          <w:kern w:val="2"/>
          <w:sz w:val="24"/>
          <w:szCs w:val="24"/>
          <w:lang w:val="sr-Latn-RS"/>
          <w14:ligatures w14:val="standardContextual"/>
        </w:rPr>
        <w:t xml:space="preserve"> у питање одрживост домаће</w:t>
      </w:r>
      <w:r w:rsidRPr="00AF18C3">
        <w:rPr>
          <w:rFonts w:ascii="Times New Roman" w:eastAsia="Aptos" w:hAnsi="Times New Roman" w:cs="Times New Roman"/>
          <w:kern w:val="2"/>
          <w:sz w:val="24"/>
          <w:szCs w:val="24"/>
          <w:lang w:val="sr-Cyrl-RS"/>
          <w14:ligatures w14:val="standardContextual"/>
        </w:rPr>
        <w:t>г модела наплате</w:t>
      </w:r>
      <w:r w:rsidRPr="00AF18C3">
        <w:rPr>
          <w:rFonts w:ascii="Times New Roman" w:eastAsia="Aptos" w:hAnsi="Times New Roman" w:cs="Times New Roman"/>
          <w:kern w:val="2"/>
          <w:sz w:val="24"/>
          <w:szCs w:val="24"/>
          <w:lang w:val="sr-Latn-RS"/>
          <w14:ligatures w14:val="standardContextual"/>
        </w:rPr>
        <w:t xml:space="preserve">. </w:t>
      </w:r>
      <w:r w:rsidRPr="00AF18C3">
        <w:rPr>
          <w:rFonts w:ascii="Times New Roman" w:eastAsia="Aptos" w:hAnsi="Times New Roman" w:cs="Times New Roman"/>
          <w:kern w:val="2"/>
          <w:sz w:val="24"/>
          <w:szCs w:val="24"/>
          <w:lang w:val="sr-Latn-RS"/>
          <w14:ligatures w14:val="standardContextual"/>
        </w:rPr>
        <w:lastRenderedPageBreak/>
        <w:t xml:space="preserve">Процена одрживости домаћег </w:t>
      </w:r>
      <w:r w:rsidRPr="00AF18C3">
        <w:rPr>
          <w:rFonts w:ascii="Times New Roman" w:eastAsia="Aptos" w:hAnsi="Times New Roman" w:cs="Times New Roman"/>
          <w:kern w:val="2"/>
          <w:sz w:val="24"/>
          <w:szCs w:val="24"/>
          <w:lang w:val="sr-Cyrl-RS"/>
          <w14:ligatures w14:val="standardContextual"/>
        </w:rPr>
        <w:t>модела наплате</w:t>
      </w:r>
      <w:r w:rsidRPr="00AF18C3">
        <w:rPr>
          <w:rFonts w:ascii="Times New Roman" w:eastAsia="Aptos" w:hAnsi="Times New Roman" w:cs="Times New Roman"/>
          <w:kern w:val="2"/>
          <w:sz w:val="24"/>
          <w:szCs w:val="24"/>
          <w:lang w:val="sr-Latn-RS"/>
          <w14:ligatures w14:val="standardContextual"/>
        </w:rPr>
        <w:t xml:space="preserve"> заснива се на релевантним објективним </w:t>
      </w:r>
      <w:r w:rsidRPr="00AF18C3">
        <w:rPr>
          <w:rFonts w:ascii="Times New Roman" w:eastAsia="Aptos" w:hAnsi="Times New Roman" w:cs="Times New Roman"/>
          <w:kern w:val="2"/>
          <w:sz w:val="24"/>
          <w:szCs w:val="24"/>
          <w:lang w:val="sr-Cyrl-RS"/>
          <w14:ligatures w14:val="standardContextual"/>
        </w:rPr>
        <w:t>показатељима</w:t>
      </w:r>
      <w:r w:rsidRPr="00AF18C3">
        <w:rPr>
          <w:rFonts w:ascii="Times New Roman" w:eastAsia="Aptos" w:hAnsi="Times New Roman" w:cs="Times New Roman"/>
          <w:kern w:val="2"/>
          <w:sz w:val="24"/>
          <w:szCs w:val="24"/>
          <w:lang w:val="sr-Latn-RS"/>
          <w14:ligatures w14:val="standardContextual"/>
        </w:rPr>
        <w:t xml:space="preserve"> специфичним за </w:t>
      </w:r>
      <w:r w:rsidRPr="00AF18C3">
        <w:rPr>
          <w:rFonts w:ascii="Times New Roman" w:eastAsia="Aptos" w:hAnsi="Times New Roman" w:cs="Times New Roman"/>
          <w:kern w:val="2"/>
          <w:sz w:val="24"/>
          <w:szCs w:val="24"/>
          <w:lang w:val="sr-Cyrl-RS"/>
          <w14:ligatures w14:val="standardContextual"/>
        </w:rPr>
        <w:t>пружаоца услуга роминга</w:t>
      </w:r>
      <w:r w:rsidRPr="00AF18C3">
        <w:rPr>
          <w:rFonts w:ascii="Times New Roman" w:eastAsia="Aptos" w:hAnsi="Times New Roman" w:cs="Times New Roman"/>
          <w:kern w:val="2"/>
          <w:sz w:val="24"/>
          <w:szCs w:val="24"/>
          <w:lang w:val="sr-Latn-RS"/>
          <w14:ligatures w14:val="standardContextual"/>
        </w:rPr>
        <w:t xml:space="preserve"> из подзаконског акта из члана</w:t>
      </w:r>
      <w:r w:rsidRPr="00AF18C3">
        <w:rPr>
          <w:rFonts w:ascii="Times New Roman" w:eastAsia="Aptos" w:hAnsi="Times New Roman" w:cs="Times New Roman"/>
          <w:kern w:val="2"/>
          <w:sz w:val="24"/>
          <w:szCs w:val="24"/>
          <w:lang w:val="sr-Cyrl-RS"/>
          <w14:ligatures w14:val="standardContextual"/>
        </w:rPr>
        <w:t xml:space="preserve"> 84. став 3. овог закона</w:t>
      </w:r>
      <w:r w:rsidRPr="00AF18C3">
        <w:rPr>
          <w:rFonts w:ascii="Times New Roman" w:eastAsia="Aptos" w:hAnsi="Times New Roman" w:cs="Times New Roman"/>
          <w:kern w:val="2"/>
          <w:sz w:val="24"/>
          <w:szCs w:val="24"/>
          <w:lang w:val="sr-Latn-RS"/>
          <w14:ligatures w14:val="standardContextual"/>
        </w:rPr>
        <w:t xml:space="preserve">, укључујући објективна одступања између различитих </w:t>
      </w:r>
      <w:r w:rsidRPr="00AF18C3">
        <w:rPr>
          <w:rFonts w:ascii="Times New Roman" w:eastAsia="Aptos" w:hAnsi="Times New Roman" w:cs="Times New Roman"/>
          <w:kern w:val="2"/>
          <w:sz w:val="24"/>
          <w:szCs w:val="24"/>
          <w:lang w:val="sr-Cyrl-RS"/>
          <w14:ligatures w14:val="standardContextual"/>
        </w:rPr>
        <w:t>пружалаца услуга роминга</w:t>
      </w:r>
      <w:r w:rsidRPr="00AF18C3">
        <w:rPr>
          <w:rFonts w:ascii="Times New Roman" w:eastAsia="Aptos" w:hAnsi="Times New Roman" w:cs="Times New Roman"/>
          <w:kern w:val="2"/>
          <w:sz w:val="24"/>
          <w:szCs w:val="24"/>
          <w:lang w:val="sr-Latn-RS"/>
          <w14:ligatures w14:val="standardContextual"/>
        </w:rPr>
        <w:t xml:space="preserve"> и ниво цена и прихода.</w:t>
      </w:r>
    </w:p>
    <w:p w14:paraId="29CBCDD7" w14:textId="77777777" w:rsidR="00AF18C3" w:rsidRPr="00AF18C3" w:rsidRDefault="00AF18C3" w:rsidP="00AF18C3">
      <w:pPr>
        <w:spacing w:after="0" w:line="240" w:lineRule="auto"/>
        <w:jc w:val="both"/>
        <w:rPr>
          <w:rFonts w:ascii="Times New Roman" w:eastAsia="Aptos" w:hAnsi="Times New Roman" w:cs="Times New Roman"/>
          <w:kern w:val="2"/>
          <w:sz w:val="24"/>
          <w:szCs w:val="24"/>
          <w:lang w:val="sr-Cyrl-RS"/>
          <w14:ligatures w14:val="standardContextual"/>
        </w:rPr>
      </w:pPr>
      <w:r w:rsidRPr="00AF18C3">
        <w:rPr>
          <w:rFonts w:ascii="Times New Roman" w:eastAsia="Aptos" w:hAnsi="Times New Roman" w:cs="Times New Roman"/>
          <w:kern w:val="2"/>
          <w:sz w:val="24"/>
          <w:szCs w:val="24"/>
          <w:lang w:val="sr-Latn-RS"/>
          <w14:ligatures w14:val="standardContextual"/>
        </w:rPr>
        <w:tab/>
        <w:t>Регулатор, у складу са законом којим се уређује општи управни поступак, одобрава примену додатне накнаде</w:t>
      </w:r>
      <w:r w:rsidRPr="00AF18C3">
        <w:rPr>
          <w:rFonts w:ascii="Times New Roman" w:eastAsia="Aptos" w:hAnsi="Times New Roman" w:cs="Times New Roman"/>
          <w:kern w:val="2"/>
          <w:sz w:val="24"/>
          <w:szCs w:val="24"/>
          <w:lang w:val="sr-Cyrl-RS"/>
          <w14:ligatures w14:val="standardContextual"/>
        </w:rPr>
        <w:t xml:space="preserve"> </w:t>
      </w:r>
      <w:r w:rsidRPr="00AF18C3">
        <w:rPr>
          <w:rFonts w:ascii="Times New Roman" w:eastAsia="Aptos" w:hAnsi="Times New Roman" w:cs="Times New Roman"/>
          <w:kern w:val="2"/>
          <w:sz w:val="24"/>
          <w:szCs w:val="24"/>
          <w:lang w:val="sr-Latn-RS"/>
          <w14:ligatures w14:val="standardContextual"/>
        </w:rPr>
        <w:t>за роминг, уколико су за то испуњени услови, и то у року од 30 дана од дана пријема уредног</w:t>
      </w:r>
      <w:r w:rsidRPr="00AF18C3">
        <w:rPr>
          <w:rFonts w:ascii="Times New Roman" w:eastAsia="Aptos" w:hAnsi="Times New Roman" w:cs="Times New Roman"/>
          <w:kern w:val="2"/>
          <w:sz w:val="24"/>
          <w:szCs w:val="24"/>
          <w:lang w:val="sr-Cyrl-RS"/>
          <w14:ligatures w14:val="standardContextual"/>
        </w:rPr>
        <w:t xml:space="preserve"> захтева,</w:t>
      </w:r>
      <w:r w:rsidRPr="00AF18C3">
        <w:rPr>
          <w:rFonts w:ascii="Times New Roman" w:eastAsia="Aptos" w:hAnsi="Times New Roman" w:cs="Times New Roman"/>
          <w:kern w:val="2"/>
          <w:sz w:val="24"/>
          <w:szCs w:val="24"/>
          <w:lang w:val="sr-Latn-RS"/>
          <w14:ligatures w14:val="standardContextual"/>
        </w:rPr>
        <w:t xml:space="preserve"> за период од 12 месеци</w:t>
      </w:r>
      <w:r w:rsidRPr="00AF18C3">
        <w:rPr>
          <w:rFonts w:ascii="Times New Roman" w:eastAsia="Aptos" w:hAnsi="Times New Roman" w:cs="Times New Roman"/>
          <w:kern w:val="2"/>
          <w:sz w:val="24"/>
          <w:szCs w:val="24"/>
          <w:lang w:val="sr-Cyrl-RS"/>
          <w14:ligatures w14:val="standardContextual"/>
        </w:rPr>
        <w:t>.</w:t>
      </w:r>
    </w:p>
    <w:p w14:paraId="0AA47BD0" w14:textId="77777777" w:rsidR="00AF18C3" w:rsidRPr="00AF18C3" w:rsidRDefault="00AF18C3" w:rsidP="00AF18C3">
      <w:pPr>
        <w:spacing w:after="0" w:line="240" w:lineRule="auto"/>
        <w:jc w:val="both"/>
        <w:rPr>
          <w:rFonts w:ascii="Times New Roman" w:eastAsia="Aptos" w:hAnsi="Times New Roman" w:cs="Times New Roman"/>
          <w:kern w:val="2"/>
          <w:sz w:val="24"/>
          <w:szCs w:val="24"/>
          <w:lang w:val="sr-Cyrl-RS"/>
          <w14:ligatures w14:val="standardContextual"/>
        </w:rPr>
      </w:pPr>
      <w:r w:rsidRPr="00AF18C3">
        <w:rPr>
          <w:rFonts w:ascii="Times New Roman" w:eastAsia="Aptos" w:hAnsi="Times New Roman" w:cs="Times New Roman"/>
          <w:kern w:val="2"/>
          <w:sz w:val="24"/>
          <w:szCs w:val="24"/>
          <w:lang w:val="sr-Cyrl-RS"/>
          <w14:ligatures w14:val="standardContextual"/>
        </w:rPr>
        <w:tab/>
      </w:r>
      <w:r w:rsidRPr="00AF18C3">
        <w:rPr>
          <w:rFonts w:ascii="Times New Roman" w:eastAsia="Aptos" w:hAnsi="Times New Roman" w:cs="Times New Roman"/>
          <w:kern w:val="2"/>
          <w:sz w:val="24"/>
          <w:szCs w:val="24"/>
          <w:lang w:val="sr-Latn-RS"/>
          <w14:ligatures w14:val="standardContextual"/>
        </w:rPr>
        <w:t xml:space="preserve">Ако захтев </w:t>
      </w:r>
      <w:r w:rsidRPr="00AF18C3">
        <w:rPr>
          <w:rFonts w:ascii="Times New Roman" w:eastAsia="Aptos" w:hAnsi="Times New Roman" w:cs="Times New Roman"/>
          <w:kern w:val="2"/>
          <w:sz w:val="24"/>
          <w:szCs w:val="24"/>
          <w:lang w:val="sr-Cyrl-RS"/>
          <w14:ligatures w14:val="standardContextual"/>
        </w:rPr>
        <w:t xml:space="preserve">за додатну накнаду </w:t>
      </w:r>
      <w:r w:rsidRPr="00AF18C3">
        <w:rPr>
          <w:rFonts w:ascii="Times New Roman" w:eastAsia="Aptos" w:hAnsi="Times New Roman" w:cs="Times New Roman"/>
          <w:kern w:val="2"/>
          <w:sz w:val="24"/>
          <w:szCs w:val="24"/>
          <w:lang w:val="sr-Latn-RS"/>
          <w14:ligatures w14:val="standardContextual"/>
        </w:rPr>
        <w:t xml:space="preserve">не садржи довољно информација, </w:t>
      </w:r>
      <w:r w:rsidRPr="00AF18C3">
        <w:rPr>
          <w:rFonts w:ascii="Times New Roman" w:eastAsia="Aptos" w:hAnsi="Times New Roman" w:cs="Times New Roman"/>
          <w:kern w:val="2"/>
          <w:sz w:val="24"/>
          <w:szCs w:val="24"/>
          <w:lang w:val="sr-Cyrl-RS"/>
          <w14:ligatures w14:val="standardContextual"/>
        </w:rPr>
        <w:t>Регулатор</w:t>
      </w:r>
      <w:r w:rsidRPr="00AF18C3">
        <w:rPr>
          <w:rFonts w:ascii="Times New Roman" w:eastAsia="Aptos" w:hAnsi="Times New Roman" w:cs="Times New Roman"/>
          <w:kern w:val="2"/>
          <w:sz w:val="24"/>
          <w:szCs w:val="24"/>
          <w:lang w:val="sr-Latn-RS"/>
          <w14:ligatures w14:val="standardContextual"/>
        </w:rPr>
        <w:t xml:space="preserve"> </w:t>
      </w:r>
      <w:r w:rsidRPr="00AF18C3">
        <w:rPr>
          <w:rFonts w:ascii="Times New Roman" w:eastAsia="Aptos" w:hAnsi="Times New Roman" w:cs="Times New Roman"/>
          <w:kern w:val="2"/>
          <w:sz w:val="24"/>
          <w:szCs w:val="24"/>
          <w:lang w:val="sr-Cyrl-RS"/>
          <w14:ligatures w14:val="standardContextual"/>
        </w:rPr>
        <w:t>може продужити рок за доношење</w:t>
      </w:r>
      <w:r w:rsidRPr="00AF18C3">
        <w:rPr>
          <w:rFonts w:ascii="Times New Roman" w:eastAsia="Aptos" w:hAnsi="Times New Roman" w:cs="Times New Roman"/>
          <w:kern w:val="2"/>
          <w:sz w:val="24"/>
          <w:szCs w:val="24"/>
          <w:lang w:val="sr-Latn-RS"/>
          <w14:ligatures w14:val="standardContextual"/>
        </w:rPr>
        <w:t xml:space="preserve"> </w:t>
      </w:r>
      <w:r w:rsidRPr="00AF18C3">
        <w:rPr>
          <w:rFonts w:ascii="Times New Roman" w:eastAsia="Aptos" w:hAnsi="Times New Roman" w:cs="Times New Roman"/>
          <w:kern w:val="2"/>
          <w:sz w:val="24"/>
          <w:szCs w:val="24"/>
          <w:lang w:val="sr-Cyrl-RS"/>
          <w14:ligatures w14:val="standardContextual"/>
        </w:rPr>
        <w:t>акта из претходног става</w:t>
      </w:r>
      <w:r w:rsidRPr="00AF18C3">
        <w:rPr>
          <w:rFonts w:ascii="Times New Roman" w:eastAsia="Aptos" w:hAnsi="Times New Roman" w:cs="Times New Roman"/>
          <w:kern w:val="2"/>
          <w:sz w:val="24"/>
          <w:szCs w:val="24"/>
          <w:lang w:val="sr-Latn-RS"/>
          <w14:ligatures w14:val="standardContextual"/>
        </w:rPr>
        <w:t xml:space="preserve"> за додатн</w:t>
      </w:r>
      <w:r w:rsidRPr="00AF18C3">
        <w:rPr>
          <w:rFonts w:ascii="Times New Roman" w:eastAsia="Aptos" w:hAnsi="Times New Roman" w:cs="Times New Roman"/>
          <w:kern w:val="2"/>
          <w:sz w:val="24"/>
          <w:szCs w:val="24"/>
          <w:lang w:val="sr-Cyrl-RS"/>
          <w14:ligatures w14:val="standardContextual"/>
        </w:rPr>
        <w:t>а</w:t>
      </w:r>
      <w:r w:rsidRPr="00AF18C3">
        <w:rPr>
          <w:rFonts w:ascii="Times New Roman" w:eastAsia="Aptos" w:hAnsi="Times New Roman" w:cs="Times New Roman"/>
          <w:kern w:val="2"/>
          <w:sz w:val="24"/>
          <w:szCs w:val="24"/>
          <w:lang w:val="sr-Latn-RS"/>
          <w14:ligatures w14:val="standardContextual"/>
        </w:rPr>
        <w:t xml:space="preserve"> </w:t>
      </w:r>
      <w:r w:rsidRPr="00AF18C3">
        <w:rPr>
          <w:rFonts w:ascii="Times New Roman" w:eastAsia="Aptos" w:hAnsi="Times New Roman" w:cs="Times New Roman"/>
          <w:kern w:val="2"/>
          <w:sz w:val="24"/>
          <w:szCs w:val="24"/>
          <w:lang w:val="sr-Cyrl-RS"/>
          <w14:ligatures w14:val="standardContextual"/>
        </w:rPr>
        <w:t>два месеца</w:t>
      </w:r>
      <w:r w:rsidRPr="00AF18C3">
        <w:rPr>
          <w:rFonts w:ascii="Times New Roman" w:eastAsia="Aptos" w:hAnsi="Times New Roman" w:cs="Times New Roman"/>
          <w:kern w:val="2"/>
          <w:sz w:val="24"/>
          <w:szCs w:val="24"/>
          <w:lang w:val="sr-Latn-RS"/>
          <w14:ligatures w14:val="standardContextual"/>
        </w:rPr>
        <w:t xml:space="preserve">, дајући </w:t>
      </w:r>
      <w:r w:rsidRPr="00AF18C3">
        <w:rPr>
          <w:rFonts w:ascii="Times New Roman" w:eastAsia="Aptos" w:hAnsi="Times New Roman" w:cs="Times New Roman"/>
          <w:kern w:val="2"/>
          <w:sz w:val="24"/>
          <w:szCs w:val="24"/>
          <w:lang w:val="sr-Cyrl-RS"/>
          <w14:ligatures w14:val="standardContextual"/>
        </w:rPr>
        <w:t>пружаоцу услуга роминга</w:t>
      </w:r>
      <w:r w:rsidRPr="00AF18C3">
        <w:rPr>
          <w:rFonts w:ascii="Times New Roman" w:eastAsia="Aptos" w:hAnsi="Times New Roman" w:cs="Times New Roman"/>
          <w:kern w:val="2"/>
          <w:sz w:val="24"/>
          <w:szCs w:val="24"/>
          <w:lang w:val="sr-Latn-RS"/>
          <w14:ligatures w14:val="standardContextual"/>
        </w:rPr>
        <w:t xml:space="preserve"> могућност да додатно објасни или допуни достављене информације. </w:t>
      </w:r>
    </w:p>
    <w:p w14:paraId="632E91B5" w14:textId="3965205A" w:rsidR="00AF18C3" w:rsidRPr="00AF18C3" w:rsidRDefault="00AF18C3" w:rsidP="00AF18C3">
      <w:pPr>
        <w:spacing w:after="0" w:line="240" w:lineRule="auto"/>
        <w:jc w:val="both"/>
        <w:rPr>
          <w:rFonts w:ascii="Times New Roman" w:eastAsia="Aptos" w:hAnsi="Times New Roman" w:cs="Times New Roman"/>
          <w:kern w:val="2"/>
          <w:sz w:val="24"/>
          <w:szCs w:val="24"/>
          <w:lang w:val="sr-Cyrl-RS"/>
          <w14:ligatures w14:val="standardContextual"/>
        </w:rPr>
      </w:pPr>
      <w:r w:rsidRPr="00AF18C3">
        <w:rPr>
          <w:rFonts w:ascii="Times New Roman" w:eastAsia="Aptos" w:hAnsi="Times New Roman" w:cs="Times New Roman"/>
          <w:kern w:val="2"/>
          <w:sz w:val="24"/>
          <w:szCs w:val="24"/>
          <w:lang w:val="sr-Cyrl-RS"/>
          <w14:ligatures w14:val="standardContextual"/>
        </w:rPr>
        <w:tab/>
        <w:t>Регулатор</w:t>
      </w:r>
      <w:r w:rsidRPr="00AF18C3">
        <w:rPr>
          <w:rFonts w:ascii="Times New Roman" w:eastAsia="Aptos" w:hAnsi="Times New Roman" w:cs="Times New Roman"/>
          <w:kern w:val="2"/>
          <w:sz w:val="24"/>
          <w:szCs w:val="24"/>
          <w:lang w:val="sr-Latn-RS"/>
          <w14:ligatures w14:val="standardContextual"/>
        </w:rPr>
        <w:t xml:space="preserve"> одб</w:t>
      </w:r>
      <w:r w:rsidRPr="00AF18C3">
        <w:rPr>
          <w:rFonts w:ascii="Times New Roman" w:eastAsia="Aptos" w:hAnsi="Times New Roman" w:cs="Times New Roman"/>
          <w:kern w:val="2"/>
          <w:sz w:val="24"/>
          <w:szCs w:val="24"/>
          <w:lang w:val="sr-Cyrl-RS"/>
          <w14:ligatures w14:val="standardContextual"/>
        </w:rPr>
        <w:t>ија</w:t>
      </w:r>
      <w:r w:rsidRPr="00AF18C3">
        <w:rPr>
          <w:rFonts w:ascii="Times New Roman" w:eastAsia="Aptos" w:hAnsi="Times New Roman" w:cs="Times New Roman"/>
          <w:kern w:val="2"/>
          <w:sz w:val="24"/>
          <w:szCs w:val="24"/>
          <w:lang w:val="sr-Latn-RS"/>
          <w14:ligatures w14:val="standardContextual"/>
        </w:rPr>
        <w:t xml:space="preserve"> захтев за додатну накнаду ако је захтев неоснован или </w:t>
      </w:r>
      <w:r w:rsidRPr="00AF18C3">
        <w:rPr>
          <w:rFonts w:ascii="Times New Roman" w:eastAsia="Aptos" w:hAnsi="Times New Roman" w:cs="Times New Roman"/>
          <w:kern w:val="2"/>
          <w:sz w:val="24"/>
          <w:szCs w:val="24"/>
          <w:lang w:val="sr-Cyrl-RS"/>
          <w14:ligatures w14:val="standardContextual"/>
        </w:rPr>
        <w:t xml:space="preserve">одбацује захтев за додатну накнаду </w:t>
      </w:r>
      <w:r w:rsidRPr="00AF18C3">
        <w:rPr>
          <w:rFonts w:ascii="Times New Roman" w:eastAsia="Aptos" w:hAnsi="Times New Roman" w:cs="Times New Roman"/>
          <w:kern w:val="2"/>
          <w:sz w:val="24"/>
          <w:szCs w:val="24"/>
          <w:lang w:val="sr-Latn-RS"/>
          <w14:ligatures w14:val="standardContextual"/>
        </w:rPr>
        <w:t xml:space="preserve">ако </w:t>
      </w:r>
      <w:r w:rsidRPr="00AF18C3">
        <w:rPr>
          <w:rFonts w:ascii="Times New Roman" w:eastAsia="Aptos" w:hAnsi="Times New Roman" w:cs="Times New Roman"/>
          <w:kern w:val="2"/>
          <w:sz w:val="24"/>
          <w:szCs w:val="24"/>
          <w:lang w:val="sr-Cyrl-RS"/>
          <w14:ligatures w14:val="standardContextual"/>
        </w:rPr>
        <w:t>пружалац услуга роминга</w:t>
      </w:r>
      <w:r w:rsidRPr="00AF18C3">
        <w:rPr>
          <w:rFonts w:ascii="Times New Roman" w:eastAsia="Aptos" w:hAnsi="Times New Roman" w:cs="Times New Roman"/>
          <w:kern w:val="2"/>
          <w:sz w:val="24"/>
          <w:szCs w:val="24"/>
          <w:lang w:val="sr-Latn-RS"/>
          <w14:ligatures w14:val="standardContextual"/>
        </w:rPr>
        <w:t xml:space="preserve"> не поступи у року из става</w:t>
      </w:r>
      <w:r w:rsidRPr="00AF18C3">
        <w:rPr>
          <w:rFonts w:ascii="Times New Roman" w:eastAsia="Aptos" w:hAnsi="Times New Roman" w:cs="Times New Roman"/>
          <w:kern w:val="2"/>
          <w:sz w:val="24"/>
          <w:szCs w:val="24"/>
          <w:lang w:val="sr-Cyrl-RS"/>
          <w14:ligatures w14:val="standardContextual"/>
        </w:rPr>
        <w:t xml:space="preserve"> </w:t>
      </w:r>
      <w:r w:rsidRPr="00AF18C3">
        <w:rPr>
          <w:rFonts w:ascii="Times New Roman" w:eastAsia="Aptos" w:hAnsi="Times New Roman" w:cs="Times New Roman"/>
          <w:kern w:val="2"/>
          <w:sz w:val="24"/>
          <w:szCs w:val="24"/>
          <w:lang w:val="sr-Latn-RS"/>
          <w14:ligatures w14:val="standardContextual"/>
        </w:rPr>
        <w:t>5</w:t>
      </w:r>
      <w:r w:rsidRPr="00AF18C3">
        <w:rPr>
          <w:rFonts w:ascii="Times New Roman" w:eastAsia="Aptos" w:hAnsi="Times New Roman" w:cs="Times New Roman"/>
          <w:kern w:val="2"/>
          <w:sz w:val="24"/>
          <w:szCs w:val="24"/>
          <w:lang w:val="sr-Cyrl-RS"/>
          <w14:ligatures w14:val="standardContextual"/>
        </w:rPr>
        <w:t>.</w:t>
      </w:r>
      <w:r w:rsidRPr="00AF18C3">
        <w:rPr>
          <w:rFonts w:ascii="Times New Roman" w:eastAsia="Aptos" w:hAnsi="Times New Roman" w:cs="Times New Roman"/>
          <w:kern w:val="2"/>
          <w:sz w:val="24"/>
          <w:szCs w:val="24"/>
          <w:lang w:val="sr-Latn-RS"/>
          <w14:ligatures w14:val="standardContextual"/>
        </w:rPr>
        <w:t xml:space="preserve"> овог члана.</w:t>
      </w:r>
      <w:r w:rsidR="00D80D1D" w:rsidRPr="00F90FB0">
        <w:rPr>
          <w:rFonts w:ascii="Times New Roman" w:eastAsia="Aptos" w:hAnsi="Times New Roman" w:cs="Times New Roman"/>
          <w:kern w:val="2"/>
          <w:sz w:val="24"/>
          <w:szCs w:val="24"/>
          <w:lang w:val="sr-Latn-RS"/>
          <w14:ligatures w14:val="standardContextual"/>
        </w:rPr>
        <w:t>ˮ</w:t>
      </w:r>
      <w:r w:rsidR="00D80D1D" w:rsidRPr="00F90FB0">
        <w:rPr>
          <w:rFonts w:ascii="Times New Roman" w:eastAsia="Aptos" w:hAnsi="Times New Roman" w:cs="Times New Roman"/>
          <w:kern w:val="2"/>
          <w:sz w:val="24"/>
          <w:szCs w:val="24"/>
          <w:lang w:val="sr-Cyrl-RS"/>
          <w14:ligatures w14:val="standardContextual"/>
        </w:rPr>
        <w:t>.</w:t>
      </w:r>
      <w:r w:rsidRPr="00AF18C3">
        <w:rPr>
          <w:rFonts w:ascii="Times New Roman" w:eastAsia="Aptos" w:hAnsi="Times New Roman" w:cs="Times New Roman"/>
          <w:kern w:val="2"/>
          <w:sz w:val="24"/>
          <w:szCs w:val="24"/>
          <w:lang w:val="sr-Latn-RS"/>
          <w14:ligatures w14:val="standardContextual"/>
        </w:rPr>
        <w:t xml:space="preserve"> </w:t>
      </w:r>
    </w:p>
    <w:p w14:paraId="062DAF4C" w14:textId="77777777" w:rsidR="00AF18C3" w:rsidRPr="00F90FB0" w:rsidRDefault="00AF18C3" w:rsidP="00073C88">
      <w:pPr>
        <w:tabs>
          <w:tab w:val="left" w:pos="720"/>
        </w:tabs>
        <w:spacing w:after="0" w:line="240" w:lineRule="auto"/>
        <w:rPr>
          <w:rFonts w:ascii="Times New Roman" w:hAnsi="Times New Roman" w:cs="Times New Roman"/>
          <w:sz w:val="24"/>
          <w:szCs w:val="24"/>
          <w:lang w:val="sr-Cyrl-RS"/>
        </w:rPr>
      </w:pPr>
    </w:p>
    <w:p w14:paraId="025A3F2A" w14:textId="6E4EA49A" w:rsidR="001F4112" w:rsidRPr="00F90FB0" w:rsidRDefault="00DC352A" w:rsidP="0030626B">
      <w:pPr>
        <w:tabs>
          <w:tab w:val="left" w:pos="720"/>
        </w:tabs>
        <w:spacing w:after="0" w:line="240" w:lineRule="auto"/>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w:t>
      </w:r>
      <w:r w:rsidR="001F4112" w:rsidRPr="00F90FB0">
        <w:rPr>
          <w:rFonts w:ascii="Times New Roman" w:hAnsi="Times New Roman" w:cs="Times New Roman"/>
          <w:sz w:val="24"/>
          <w:szCs w:val="24"/>
          <w:lang w:val="sr-Cyrl-RS"/>
        </w:rPr>
        <w:t>Спровођење политике примереног коришћења и механизма одрживости</w:t>
      </w:r>
    </w:p>
    <w:p w14:paraId="0AF5CBC6" w14:textId="77777777" w:rsidR="0030626B" w:rsidRPr="00F90FB0" w:rsidRDefault="0030626B" w:rsidP="0030626B">
      <w:pPr>
        <w:tabs>
          <w:tab w:val="left" w:pos="720"/>
        </w:tabs>
        <w:spacing w:after="0" w:line="240" w:lineRule="auto"/>
        <w:jc w:val="center"/>
        <w:rPr>
          <w:rFonts w:ascii="Times New Roman" w:hAnsi="Times New Roman" w:cs="Times New Roman"/>
          <w:sz w:val="24"/>
          <w:szCs w:val="24"/>
          <w:lang w:val="sr-Cyrl-RS"/>
        </w:rPr>
      </w:pPr>
    </w:p>
    <w:p w14:paraId="55D68F8F" w14:textId="234E3938" w:rsidR="0030626B" w:rsidRPr="00F90FB0" w:rsidRDefault="001F4112" w:rsidP="0030626B">
      <w:pPr>
        <w:tabs>
          <w:tab w:val="left" w:pos="720"/>
        </w:tabs>
        <w:spacing w:after="0" w:line="240" w:lineRule="auto"/>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84е</w:t>
      </w:r>
    </w:p>
    <w:p w14:paraId="3E9093A3" w14:textId="5CF43847" w:rsidR="00E0487F" w:rsidRPr="00E0487F" w:rsidRDefault="00E0487F" w:rsidP="00E0487F">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E0487F">
        <w:rPr>
          <w:rFonts w:ascii="Times New Roman" w:eastAsia="Aptos" w:hAnsi="Times New Roman" w:cs="Times New Roman"/>
          <w:kern w:val="2"/>
          <w:sz w:val="24"/>
          <w:szCs w:val="24"/>
          <w:lang w:val="sr-Cyrl-RS"/>
          <w14:ligatures w14:val="standardContextual"/>
        </w:rPr>
        <w:t>Регулатор</w:t>
      </w:r>
      <w:r w:rsidRPr="00E0487F">
        <w:rPr>
          <w:rFonts w:ascii="Times New Roman" w:eastAsia="Aptos" w:hAnsi="Times New Roman" w:cs="Times New Roman"/>
          <w:kern w:val="2"/>
          <w:sz w:val="24"/>
          <w:szCs w:val="24"/>
          <w:lang w:val="sr-Latn-RS"/>
          <w14:ligatures w14:val="standardContextual"/>
        </w:rPr>
        <w:t xml:space="preserve"> прати и надгледа спровођење политика </w:t>
      </w:r>
      <w:r w:rsidRPr="00E0487F">
        <w:rPr>
          <w:rFonts w:ascii="Times New Roman" w:eastAsia="Aptos" w:hAnsi="Times New Roman" w:cs="Times New Roman"/>
          <w:kern w:val="2"/>
          <w:sz w:val="24"/>
          <w:szCs w:val="24"/>
          <w:lang w:val="sr-Cyrl-RS"/>
          <w14:ligatures w14:val="standardContextual"/>
        </w:rPr>
        <w:t xml:space="preserve">примереног </w:t>
      </w:r>
      <w:r w:rsidRPr="00E0487F">
        <w:rPr>
          <w:rFonts w:ascii="Times New Roman" w:eastAsia="Aptos" w:hAnsi="Times New Roman" w:cs="Times New Roman"/>
          <w:kern w:val="2"/>
          <w:sz w:val="24"/>
          <w:szCs w:val="24"/>
          <w:lang w:val="sr-Latn-RS"/>
          <w14:ligatures w14:val="standardContextual"/>
        </w:rPr>
        <w:t xml:space="preserve">коришћења и спровођење мера за одрживост пружања малопродајних услуга роминга по домаћим ценама, узимајући у обзир релевантне објективне </w:t>
      </w:r>
      <w:r w:rsidRPr="00E0487F">
        <w:rPr>
          <w:rFonts w:ascii="Times New Roman" w:eastAsia="Aptos" w:hAnsi="Times New Roman" w:cs="Times New Roman"/>
          <w:kern w:val="2"/>
          <w:sz w:val="24"/>
          <w:szCs w:val="24"/>
          <w:lang w:val="sr-Cyrl-RS"/>
          <w14:ligatures w14:val="standardContextual"/>
        </w:rPr>
        <w:t>критеријуме</w:t>
      </w:r>
      <w:r w:rsidRPr="00E0487F">
        <w:rPr>
          <w:rFonts w:ascii="Times New Roman" w:eastAsia="Aptos" w:hAnsi="Times New Roman" w:cs="Times New Roman"/>
          <w:kern w:val="2"/>
          <w:sz w:val="24"/>
          <w:szCs w:val="24"/>
          <w:lang w:val="sr-Latn-RS"/>
          <w14:ligatures w14:val="standardContextual"/>
        </w:rPr>
        <w:t xml:space="preserve"> специфичне за Републику </w:t>
      </w:r>
      <w:r w:rsidRPr="00E0487F">
        <w:rPr>
          <w:rFonts w:ascii="Times New Roman" w:eastAsia="Aptos" w:hAnsi="Times New Roman" w:cs="Times New Roman"/>
          <w:kern w:val="2"/>
          <w:sz w:val="24"/>
          <w:szCs w:val="24"/>
          <w:lang w:val="sr-Cyrl-RS"/>
          <w14:ligatures w14:val="standardContextual"/>
        </w:rPr>
        <w:t>Србију</w:t>
      </w:r>
      <w:r w:rsidRPr="00E0487F">
        <w:rPr>
          <w:rFonts w:ascii="Times New Roman" w:eastAsia="Aptos" w:hAnsi="Times New Roman" w:cs="Times New Roman"/>
          <w:kern w:val="2"/>
          <w:sz w:val="24"/>
          <w:szCs w:val="24"/>
          <w:lang w:val="sr-Latn-RS"/>
          <w14:ligatures w14:val="standardContextual"/>
        </w:rPr>
        <w:t xml:space="preserve"> и релевантне објективне разлике између пружалаца услуга роминга. </w:t>
      </w:r>
      <w:r w:rsidRPr="00E0487F">
        <w:rPr>
          <w:rFonts w:ascii="Times New Roman" w:eastAsia="Aptos" w:hAnsi="Times New Roman" w:cs="Times New Roman"/>
          <w:kern w:val="2"/>
          <w:sz w:val="24"/>
          <w:szCs w:val="24"/>
          <w:lang w:val="sr-Cyrl-RS"/>
          <w14:ligatures w14:val="standardContextual"/>
        </w:rPr>
        <w:t>Регулатор</w:t>
      </w:r>
      <w:r w:rsidRPr="00E0487F">
        <w:rPr>
          <w:rFonts w:ascii="Times New Roman" w:eastAsia="Aptos" w:hAnsi="Times New Roman" w:cs="Times New Roman"/>
          <w:kern w:val="2"/>
          <w:sz w:val="24"/>
          <w:szCs w:val="24"/>
          <w:lang w:val="sr-Latn-RS"/>
          <w14:ligatures w14:val="standardContextual"/>
        </w:rPr>
        <w:t xml:space="preserve"> без одлагања спров</w:t>
      </w:r>
      <w:r w:rsidRPr="00E0487F">
        <w:rPr>
          <w:rFonts w:ascii="Times New Roman" w:eastAsia="Aptos" w:hAnsi="Times New Roman" w:cs="Times New Roman"/>
          <w:kern w:val="2"/>
          <w:sz w:val="24"/>
          <w:szCs w:val="24"/>
          <w:lang w:val="sr-Cyrl-RS"/>
          <w14:ligatures w14:val="standardContextual"/>
        </w:rPr>
        <w:t>оди</w:t>
      </w:r>
      <w:r w:rsidRPr="00E0487F">
        <w:rPr>
          <w:rFonts w:ascii="Times New Roman" w:eastAsia="Aptos" w:hAnsi="Times New Roman" w:cs="Times New Roman"/>
          <w:kern w:val="2"/>
          <w:sz w:val="24"/>
          <w:szCs w:val="24"/>
          <w:lang w:val="sr-Latn-RS"/>
          <w14:ligatures w14:val="standardContextual"/>
        </w:rPr>
        <w:t xml:space="preserve"> захтеве из чл</w:t>
      </w:r>
      <w:r w:rsidRPr="00E0487F">
        <w:rPr>
          <w:rFonts w:ascii="Times New Roman" w:eastAsia="Aptos" w:hAnsi="Times New Roman" w:cs="Times New Roman"/>
          <w:kern w:val="2"/>
          <w:sz w:val="24"/>
          <w:szCs w:val="24"/>
          <w:lang w:val="sr-Cyrl-RS"/>
          <w14:ligatures w14:val="standardContextual"/>
        </w:rPr>
        <w:t>.</w:t>
      </w:r>
      <w:r w:rsidRPr="00E0487F">
        <w:rPr>
          <w:rFonts w:ascii="Times New Roman" w:eastAsia="Aptos" w:hAnsi="Times New Roman" w:cs="Times New Roman"/>
          <w:kern w:val="2"/>
          <w:sz w:val="24"/>
          <w:szCs w:val="24"/>
          <w:lang w:val="sr-Latn-RS"/>
          <w14:ligatures w14:val="standardContextual"/>
        </w:rPr>
        <w:t xml:space="preserve"> </w:t>
      </w:r>
      <w:r w:rsidRPr="00E0487F">
        <w:rPr>
          <w:rFonts w:ascii="Times New Roman" w:eastAsia="Aptos" w:hAnsi="Times New Roman" w:cs="Times New Roman"/>
          <w:kern w:val="2"/>
          <w:sz w:val="24"/>
          <w:szCs w:val="24"/>
          <w:lang w:val="sr-Cyrl-RS"/>
          <w14:ligatures w14:val="standardContextual"/>
        </w:rPr>
        <w:t>84д и 84ђ</w:t>
      </w:r>
      <w:r w:rsidRPr="00E0487F">
        <w:rPr>
          <w:rFonts w:ascii="Times New Roman" w:eastAsia="Aptos" w:hAnsi="Times New Roman" w:cs="Times New Roman"/>
          <w:kern w:val="2"/>
          <w:sz w:val="24"/>
          <w:szCs w:val="24"/>
          <w:lang w:val="sr-Latn-RS"/>
          <w14:ligatures w14:val="standardContextual"/>
        </w:rPr>
        <w:t xml:space="preserve"> овог закона</w:t>
      </w:r>
      <w:r w:rsidRPr="00E0487F">
        <w:rPr>
          <w:rFonts w:ascii="Times New Roman" w:eastAsia="Aptos" w:hAnsi="Times New Roman" w:cs="Times New Roman"/>
          <w:kern w:val="2"/>
          <w:sz w:val="24"/>
          <w:szCs w:val="24"/>
          <w:lang w:val="sr-Cyrl-RS"/>
          <w14:ligatures w14:val="standardContextual"/>
        </w:rPr>
        <w:t>, као и подзаконског ак</w:t>
      </w:r>
      <w:r w:rsidRPr="00F90FB0">
        <w:rPr>
          <w:rFonts w:ascii="Times New Roman" w:eastAsia="Aptos" w:hAnsi="Times New Roman" w:cs="Times New Roman"/>
          <w:kern w:val="2"/>
          <w:sz w:val="24"/>
          <w:szCs w:val="24"/>
          <w:lang w:val="sr-Cyrl-RS"/>
          <w14:ligatures w14:val="standardContextual"/>
        </w:rPr>
        <w:t>та</w:t>
      </w:r>
      <w:r w:rsidRPr="00E0487F">
        <w:rPr>
          <w:rFonts w:ascii="Times New Roman" w:eastAsia="Aptos" w:hAnsi="Times New Roman" w:cs="Times New Roman"/>
          <w:kern w:val="2"/>
          <w:sz w:val="24"/>
          <w:szCs w:val="24"/>
          <w:lang w:val="sr-Cyrl-RS"/>
          <w14:ligatures w14:val="standardContextual"/>
        </w:rPr>
        <w:t xml:space="preserve"> из члана 84. став 3. овог закона</w:t>
      </w:r>
      <w:r w:rsidRPr="00E0487F">
        <w:rPr>
          <w:rFonts w:ascii="Times New Roman" w:eastAsia="Aptos" w:hAnsi="Times New Roman" w:cs="Times New Roman"/>
          <w:kern w:val="2"/>
          <w:sz w:val="24"/>
          <w:szCs w:val="24"/>
          <w:lang w:val="sr-Latn-RS"/>
          <w14:ligatures w14:val="standardContextual"/>
        </w:rPr>
        <w:t xml:space="preserve">. </w:t>
      </w:r>
    </w:p>
    <w:p w14:paraId="4B7CB386" w14:textId="77777777" w:rsidR="00E0487F" w:rsidRPr="00E0487F" w:rsidRDefault="00E0487F" w:rsidP="00E0487F">
      <w:pPr>
        <w:spacing w:after="0" w:line="240" w:lineRule="auto"/>
        <w:jc w:val="both"/>
        <w:rPr>
          <w:rFonts w:ascii="Times New Roman" w:eastAsia="Aptos" w:hAnsi="Times New Roman" w:cs="Times New Roman"/>
          <w:kern w:val="2"/>
          <w:sz w:val="24"/>
          <w:szCs w:val="24"/>
          <w:lang w:val="sr-Cyrl-RS"/>
          <w14:ligatures w14:val="standardContextual"/>
        </w:rPr>
      </w:pPr>
      <w:r w:rsidRPr="00E0487F">
        <w:rPr>
          <w:rFonts w:ascii="Times New Roman" w:eastAsia="Aptos" w:hAnsi="Times New Roman" w:cs="Times New Roman"/>
          <w:kern w:val="2"/>
          <w:sz w:val="24"/>
          <w:szCs w:val="24"/>
          <w:lang w:val="sr-Cyrl-RS"/>
          <w14:ligatures w14:val="standardContextual"/>
        </w:rPr>
        <w:tab/>
        <w:t>Регулатор</w:t>
      </w:r>
      <w:r w:rsidRPr="00E0487F">
        <w:rPr>
          <w:rFonts w:ascii="Times New Roman" w:eastAsia="Aptos" w:hAnsi="Times New Roman" w:cs="Times New Roman"/>
          <w:kern w:val="2"/>
          <w:sz w:val="24"/>
          <w:szCs w:val="24"/>
          <w:lang w:val="sr-Latn-RS"/>
          <w14:ligatures w14:val="standardContextual"/>
        </w:rPr>
        <w:t xml:space="preserve"> може у било ком тренутку захтевати од пружаоца услуга роминга да измени или укине додатну накнаду </w:t>
      </w:r>
      <w:r w:rsidRPr="00E0487F">
        <w:rPr>
          <w:rFonts w:ascii="Times New Roman" w:eastAsia="Aptos" w:hAnsi="Times New Roman" w:cs="Times New Roman"/>
          <w:kern w:val="2"/>
          <w:sz w:val="24"/>
          <w:szCs w:val="24"/>
          <w:lang w:val="sr-Cyrl-RS"/>
          <w14:ligatures w14:val="standardContextual"/>
        </w:rPr>
        <w:t>на</w:t>
      </w:r>
      <w:r w:rsidRPr="00E0487F">
        <w:rPr>
          <w:rFonts w:ascii="Times New Roman" w:eastAsia="Aptos" w:hAnsi="Times New Roman" w:cs="Times New Roman"/>
          <w:kern w:val="2"/>
          <w:sz w:val="24"/>
          <w:szCs w:val="24"/>
          <w:lang w:val="sr-Latn-RS"/>
          <w14:ligatures w14:val="standardContextual"/>
        </w:rPr>
        <w:t xml:space="preserve"> регулисане малопродајне услуге роминга</w:t>
      </w:r>
      <w:r w:rsidRPr="00E0487F">
        <w:rPr>
          <w:rFonts w:ascii="Times New Roman" w:eastAsia="Aptos" w:hAnsi="Times New Roman" w:cs="Times New Roman"/>
          <w:kern w:val="2"/>
          <w:sz w:val="24"/>
          <w:szCs w:val="24"/>
          <w:lang w:val="sr-Cyrl-RS"/>
          <w14:ligatures w14:val="standardContextual"/>
        </w:rPr>
        <w:t xml:space="preserve"> </w:t>
      </w:r>
      <w:r w:rsidRPr="00E0487F">
        <w:rPr>
          <w:rFonts w:ascii="Times New Roman" w:eastAsia="Aptos" w:hAnsi="Times New Roman" w:cs="Times New Roman"/>
          <w:kern w:val="2"/>
          <w:sz w:val="24"/>
          <w:szCs w:val="24"/>
          <w:lang w:val="sr-Latn-RS"/>
          <w14:ligatures w14:val="standardContextual"/>
        </w:rPr>
        <w:t>ако она није у складу са чл</w:t>
      </w:r>
      <w:r w:rsidRPr="00E0487F">
        <w:rPr>
          <w:rFonts w:ascii="Times New Roman" w:eastAsia="Aptos" w:hAnsi="Times New Roman" w:cs="Times New Roman"/>
          <w:kern w:val="2"/>
          <w:sz w:val="24"/>
          <w:szCs w:val="24"/>
          <w:lang w:val="sr-Cyrl-RS"/>
          <w14:ligatures w14:val="standardContextual"/>
        </w:rPr>
        <w:t>. 84д и 84ђ</w:t>
      </w:r>
      <w:r w:rsidRPr="00E0487F">
        <w:rPr>
          <w:rFonts w:ascii="Times New Roman" w:eastAsia="Aptos" w:hAnsi="Times New Roman" w:cs="Times New Roman"/>
          <w:kern w:val="2"/>
          <w:sz w:val="24"/>
          <w:szCs w:val="24"/>
          <w:lang w:val="sr-Latn-RS"/>
          <w14:ligatures w14:val="standardContextual"/>
        </w:rPr>
        <w:t xml:space="preserve"> овог закона. </w:t>
      </w:r>
    </w:p>
    <w:p w14:paraId="09FFF752" w14:textId="57CAC75B" w:rsidR="00E0487F" w:rsidRPr="00E0487F" w:rsidRDefault="00E0487F" w:rsidP="00E0487F">
      <w:pPr>
        <w:spacing w:after="0" w:line="240" w:lineRule="auto"/>
        <w:jc w:val="both"/>
        <w:rPr>
          <w:rFonts w:ascii="Times New Roman" w:eastAsia="Aptos" w:hAnsi="Times New Roman" w:cs="Times New Roman"/>
          <w:kern w:val="2"/>
          <w:sz w:val="24"/>
          <w:szCs w:val="24"/>
          <w:lang w:val="sr-Cyrl-RS"/>
          <w14:ligatures w14:val="standardContextual"/>
        </w:rPr>
      </w:pPr>
      <w:r w:rsidRPr="00E0487F">
        <w:rPr>
          <w:rFonts w:ascii="Times New Roman" w:eastAsia="Aptos" w:hAnsi="Times New Roman" w:cs="Times New Roman"/>
          <w:kern w:val="2"/>
          <w:sz w:val="24"/>
          <w:szCs w:val="24"/>
          <w:lang w:val="sr-Cyrl-RS"/>
          <w14:ligatures w14:val="standardContextual"/>
        </w:rPr>
        <w:tab/>
        <w:t>Регулатор</w:t>
      </w:r>
      <w:r w:rsidRPr="00E0487F">
        <w:rPr>
          <w:rFonts w:ascii="Times New Roman" w:eastAsia="Aptos" w:hAnsi="Times New Roman" w:cs="Times New Roman"/>
          <w:kern w:val="2"/>
          <w:sz w:val="24"/>
          <w:szCs w:val="24"/>
          <w:lang w:val="sr-Latn-RS"/>
          <w14:ligatures w14:val="standardContextual"/>
        </w:rPr>
        <w:t xml:space="preserve"> једном годишње обавештава</w:t>
      </w:r>
      <w:r w:rsidRPr="00E0487F">
        <w:rPr>
          <w:rFonts w:ascii="Times New Roman" w:eastAsia="Aptos" w:hAnsi="Times New Roman" w:cs="Times New Roman"/>
          <w:kern w:val="2"/>
          <w:sz w:val="24"/>
          <w:szCs w:val="24"/>
          <w:lang w:val="sr-Cyrl-RS"/>
          <w14:ligatures w14:val="standardContextual"/>
        </w:rPr>
        <w:t xml:space="preserve"> </w:t>
      </w:r>
      <w:r w:rsidRPr="00E0487F">
        <w:rPr>
          <w:rFonts w:ascii="Times New Roman" w:eastAsia="Aptos" w:hAnsi="Times New Roman" w:cs="Times New Roman"/>
          <w:kern w:val="2"/>
          <w:sz w:val="24"/>
          <w:szCs w:val="24"/>
          <w:lang w:val="sr-Latn-RS"/>
          <w14:ligatures w14:val="standardContextual"/>
        </w:rPr>
        <w:t xml:space="preserve">Европску комисију о примени члана </w:t>
      </w:r>
      <w:r w:rsidRPr="00E0487F">
        <w:rPr>
          <w:rFonts w:ascii="Times New Roman" w:eastAsia="Aptos" w:hAnsi="Times New Roman" w:cs="Times New Roman"/>
          <w:kern w:val="2"/>
          <w:sz w:val="24"/>
          <w:szCs w:val="24"/>
          <w:lang w:val="sr-Cyrl-RS"/>
          <w14:ligatures w14:val="standardContextual"/>
        </w:rPr>
        <w:t>84д</w:t>
      </w:r>
      <w:r w:rsidRPr="00E0487F">
        <w:rPr>
          <w:rFonts w:ascii="Times New Roman" w:eastAsia="Aptos" w:hAnsi="Times New Roman" w:cs="Times New Roman"/>
          <w:kern w:val="2"/>
          <w:sz w:val="24"/>
          <w:szCs w:val="24"/>
          <w:lang w:val="sr-Latn-RS"/>
          <w14:ligatures w14:val="standardContextual"/>
        </w:rPr>
        <w:t xml:space="preserve"> овог закона</w:t>
      </w:r>
      <w:r w:rsidRPr="00F90FB0">
        <w:rPr>
          <w:rFonts w:ascii="Times New Roman" w:eastAsia="Aptos" w:hAnsi="Times New Roman" w:cs="Times New Roman"/>
          <w:kern w:val="2"/>
          <w:sz w:val="24"/>
          <w:szCs w:val="24"/>
          <w:lang w:val="sr-Cyrl-RS"/>
          <w14:ligatures w14:val="standardContextual"/>
        </w:rPr>
        <w:t xml:space="preserve"> </w:t>
      </w:r>
      <w:r w:rsidRPr="00E0487F">
        <w:rPr>
          <w:rFonts w:ascii="Times New Roman" w:eastAsia="Aptos" w:hAnsi="Times New Roman" w:cs="Times New Roman"/>
          <w:kern w:val="2"/>
          <w:sz w:val="24"/>
          <w:szCs w:val="24"/>
          <w:lang w:val="sr-Cyrl-RS"/>
          <w14:ligatures w14:val="standardContextual"/>
        </w:rPr>
        <w:t>и подзаконског акта из члана 84. овог закона</w:t>
      </w:r>
      <w:r w:rsidRPr="00E0487F">
        <w:rPr>
          <w:rFonts w:ascii="Times New Roman" w:eastAsia="Aptos" w:hAnsi="Times New Roman" w:cs="Times New Roman"/>
          <w:kern w:val="2"/>
          <w:sz w:val="24"/>
          <w:szCs w:val="24"/>
          <w:lang w:val="sr-Latn-RS"/>
          <w14:ligatures w14:val="standardContextual"/>
        </w:rPr>
        <w:t>.</w:t>
      </w:r>
      <w:r w:rsidR="00D80D1D" w:rsidRPr="00F90FB0">
        <w:rPr>
          <w:rFonts w:ascii="Times New Roman" w:eastAsia="Aptos" w:hAnsi="Times New Roman" w:cs="Times New Roman"/>
          <w:kern w:val="2"/>
          <w:sz w:val="24"/>
          <w:szCs w:val="24"/>
          <w:lang w:val="sr-Latn-RS"/>
          <w14:ligatures w14:val="standardContextual"/>
        </w:rPr>
        <w:t>ˮ</w:t>
      </w:r>
      <w:r w:rsidR="00D80D1D" w:rsidRPr="00F90FB0">
        <w:rPr>
          <w:rFonts w:ascii="Times New Roman" w:eastAsia="Aptos" w:hAnsi="Times New Roman" w:cs="Times New Roman"/>
          <w:kern w:val="2"/>
          <w:sz w:val="24"/>
          <w:szCs w:val="24"/>
          <w:lang w:val="sr-Cyrl-RS"/>
          <w14:ligatures w14:val="standardContextual"/>
        </w:rPr>
        <w:t>.</w:t>
      </w:r>
    </w:p>
    <w:p w14:paraId="446AA901" w14:textId="77777777" w:rsidR="0030626B" w:rsidRPr="00F90FB0" w:rsidRDefault="0030626B" w:rsidP="001F4112">
      <w:pPr>
        <w:tabs>
          <w:tab w:val="left" w:pos="720"/>
        </w:tabs>
        <w:spacing w:after="0" w:line="240" w:lineRule="auto"/>
        <w:jc w:val="center"/>
        <w:rPr>
          <w:rFonts w:ascii="Times New Roman" w:hAnsi="Times New Roman" w:cs="Times New Roman"/>
          <w:sz w:val="24"/>
          <w:szCs w:val="24"/>
          <w:lang w:val="sr-Cyrl-RS"/>
        </w:rPr>
      </w:pPr>
    </w:p>
    <w:p w14:paraId="0AB818DA" w14:textId="7738D806" w:rsidR="001F4112" w:rsidRPr="00F90FB0" w:rsidRDefault="001F4112" w:rsidP="00E5218D">
      <w:pPr>
        <w:tabs>
          <w:tab w:val="left" w:pos="720"/>
        </w:tabs>
        <w:spacing w:after="0" w:line="240" w:lineRule="auto"/>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w:t>
      </w:r>
      <w:r w:rsidRPr="00F90FB0">
        <w:rPr>
          <w:rFonts w:ascii="Times New Roman" w:hAnsi="Times New Roman" w:cs="Times New Roman"/>
          <w:sz w:val="24"/>
          <w:szCs w:val="24"/>
          <w:lang w:val="sr-Latn-RS"/>
        </w:rPr>
        <w:t>Изузетна примена малопродајних додатних накнада за потрошњу регулисаних малопродајних услуга роминга и пружање алтернативних тарифа</w:t>
      </w:r>
    </w:p>
    <w:p w14:paraId="5E261D24" w14:textId="77777777" w:rsidR="00E5218D" w:rsidRPr="00F90FB0" w:rsidRDefault="00E5218D" w:rsidP="00E5218D">
      <w:pPr>
        <w:tabs>
          <w:tab w:val="left" w:pos="720"/>
        </w:tabs>
        <w:spacing w:after="0" w:line="240" w:lineRule="auto"/>
        <w:jc w:val="both"/>
        <w:rPr>
          <w:rFonts w:ascii="Times New Roman" w:hAnsi="Times New Roman" w:cs="Times New Roman"/>
          <w:sz w:val="24"/>
          <w:szCs w:val="24"/>
          <w:lang w:val="sr-Cyrl-RS"/>
        </w:rPr>
      </w:pPr>
    </w:p>
    <w:p w14:paraId="740E7029" w14:textId="08E207EA" w:rsidR="00217A44" w:rsidRPr="00F90FB0" w:rsidRDefault="00217A44" w:rsidP="00E5218D">
      <w:pPr>
        <w:spacing w:after="0"/>
        <w:jc w:val="center"/>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Latn-RS"/>
          <w14:ligatures w14:val="standardContextual"/>
        </w:rPr>
        <w:t xml:space="preserve">Члан </w:t>
      </w:r>
      <w:r w:rsidRPr="00F90FB0">
        <w:rPr>
          <w:rFonts w:ascii="Times New Roman" w:eastAsia="Aptos" w:hAnsi="Times New Roman" w:cs="Times New Roman"/>
          <w:kern w:val="2"/>
          <w:sz w:val="24"/>
          <w:szCs w:val="24"/>
          <w:lang w:val="sr-Cyrl-RS"/>
          <w14:ligatures w14:val="standardContextual"/>
        </w:rPr>
        <w:t>84ж</w:t>
      </w:r>
    </w:p>
    <w:p w14:paraId="134A32B4" w14:textId="77777777" w:rsidR="009D5C45" w:rsidRPr="00F90FB0" w:rsidRDefault="00217A44"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Cyrl-RS"/>
          <w14:ligatures w14:val="standardContextual"/>
        </w:rPr>
        <w:tab/>
      </w:r>
      <w:r w:rsidR="009D5C45" w:rsidRPr="00F90FB0">
        <w:rPr>
          <w:rFonts w:ascii="Times New Roman" w:eastAsia="Aptos" w:hAnsi="Times New Roman" w:cs="Times New Roman"/>
          <w:kern w:val="2"/>
          <w:sz w:val="24"/>
          <w:szCs w:val="24"/>
          <w:lang w:val="sr-Cyrl-RS"/>
          <w14:ligatures w14:val="standardContextual"/>
        </w:rPr>
        <w:t>Пружалац услуга роминга</w:t>
      </w:r>
      <w:r w:rsidR="009D5C45" w:rsidRPr="00F90FB0">
        <w:rPr>
          <w:rFonts w:ascii="Times New Roman" w:eastAsia="Aptos" w:hAnsi="Times New Roman" w:cs="Times New Roman"/>
          <w:kern w:val="2"/>
          <w:sz w:val="24"/>
          <w:szCs w:val="24"/>
          <w:lang w:val="sr-Latn-RS"/>
          <w14:ligatures w14:val="standardContextual"/>
        </w:rPr>
        <w:t xml:space="preserve"> не примењ</w:t>
      </w:r>
      <w:r w:rsidR="009D5C45" w:rsidRPr="00F90FB0">
        <w:rPr>
          <w:rFonts w:ascii="Times New Roman" w:eastAsia="Aptos" w:hAnsi="Times New Roman" w:cs="Times New Roman"/>
          <w:kern w:val="2"/>
          <w:sz w:val="24"/>
          <w:szCs w:val="24"/>
          <w:lang w:val="sr-Cyrl-RS"/>
          <w14:ligatures w14:val="standardContextual"/>
        </w:rPr>
        <w:t>ује</w:t>
      </w:r>
      <w:r w:rsidR="009D5C45" w:rsidRPr="00F90FB0">
        <w:rPr>
          <w:rFonts w:ascii="Times New Roman" w:eastAsia="Aptos" w:hAnsi="Times New Roman" w:cs="Times New Roman"/>
          <w:kern w:val="2"/>
          <w:sz w:val="24"/>
          <w:szCs w:val="24"/>
          <w:lang w:val="sr-Latn-RS"/>
          <w14:ligatures w14:val="standardContextual"/>
        </w:rPr>
        <w:t xml:space="preserve"> </w:t>
      </w:r>
      <w:r w:rsidR="009D5C45" w:rsidRPr="00F90FB0">
        <w:rPr>
          <w:rFonts w:ascii="Times New Roman" w:eastAsia="Aptos" w:hAnsi="Times New Roman" w:cs="Times New Roman"/>
          <w:kern w:val="2"/>
          <w:sz w:val="24"/>
          <w:szCs w:val="24"/>
          <w:lang w:val="sr-Cyrl-RS"/>
          <w14:ligatures w14:val="standardContextual"/>
        </w:rPr>
        <w:t>додатну накнаду</w:t>
      </w:r>
      <w:r w:rsidR="009D5C45" w:rsidRPr="00F90FB0">
        <w:rPr>
          <w:rFonts w:ascii="Times New Roman" w:eastAsia="Aptos" w:hAnsi="Times New Roman" w:cs="Times New Roman"/>
          <w:kern w:val="2"/>
          <w:sz w:val="24"/>
          <w:szCs w:val="24"/>
          <w:lang w:val="sr-Latn-RS"/>
          <w14:ligatures w14:val="standardContextual"/>
        </w:rPr>
        <w:t xml:space="preserve"> за пријем регулисане </w:t>
      </w:r>
      <w:r w:rsidR="009D5C45" w:rsidRPr="00F90FB0">
        <w:rPr>
          <w:rFonts w:ascii="Times New Roman" w:eastAsia="Aptos" w:hAnsi="Times New Roman" w:cs="Times New Roman"/>
          <w:kern w:val="2"/>
          <w:sz w:val="24"/>
          <w:szCs w:val="24"/>
          <w:lang w:val="sr-Cyrl-RS"/>
          <w14:ligatures w14:val="standardContextual"/>
        </w:rPr>
        <w:t>текстуалне</w:t>
      </w:r>
      <w:r w:rsidR="009D5C45" w:rsidRPr="00F90FB0">
        <w:rPr>
          <w:rFonts w:ascii="Times New Roman" w:eastAsia="Aptos" w:hAnsi="Times New Roman" w:cs="Times New Roman"/>
          <w:kern w:val="2"/>
          <w:sz w:val="24"/>
          <w:szCs w:val="24"/>
          <w:lang w:val="sr-Latn-RS"/>
          <w14:ligatures w14:val="standardContextual"/>
        </w:rPr>
        <w:t xml:space="preserve"> поруке </w:t>
      </w:r>
      <w:r w:rsidR="009D5C45" w:rsidRPr="00F90FB0">
        <w:rPr>
          <w:rFonts w:ascii="Times New Roman" w:eastAsia="Aptos" w:hAnsi="Times New Roman" w:cs="Times New Roman"/>
          <w:kern w:val="2"/>
          <w:sz w:val="24"/>
          <w:szCs w:val="24"/>
          <w:lang w:val="sr-Cyrl-RS"/>
          <w14:ligatures w14:val="standardContextual"/>
        </w:rPr>
        <w:t xml:space="preserve">у </w:t>
      </w:r>
      <w:r w:rsidR="009D5C45" w:rsidRPr="00F90FB0">
        <w:rPr>
          <w:rFonts w:ascii="Times New Roman" w:eastAsia="Aptos" w:hAnsi="Times New Roman" w:cs="Times New Roman"/>
          <w:kern w:val="2"/>
          <w:sz w:val="24"/>
          <w:szCs w:val="24"/>
          <w:lang w:val="sr-Latn-RS"/>
          <w14:ligatures w14:val="standardContextual"/>
        </w:rPr>
        <w:t>роминг</w:t>
      </w:r>
      <w:r w:rsidR="009D5C45" w:rsidRPr="00F90FB0">
        <w:rPr>
          <w:rFonts w:ascii="Times New Roman" w:eastAsia="Aptos" w:hAnsi="Times New Roman" w:cs="Times New Roman"/>
          <w:kern w:val="2"/>
          <w:sz w:val="24"/>
          <w:szCs w:val="24"/>
          <w:lang w:val="sr-Cyrl-RS"/>
          <w14:ligatures w14:val="standardContextual"/>
        </w:rPr>
        <w:t>у</w:t>
      </w:r>
      <w:r w:rsidR="009D5C45" w:rsidRPr="00F90FB0">
        <w:rPr>
          <w:rFonts w:ascii="Times New Roman" w:eastAsia="Aptos" w:hAnsi="Times New Roman" w:cs="Times New Roman"/>
          <w:kern w:val="2"/>
          <w:sz w:val="24"/>
          <w:szCs w:val="24"/>
          <w:lang w:val="sr-Latn-RS"/>
          <w14:ligatures w14:val="standardContextual"/>
        </w:rPr>
        <w:t xml:space="preserve"> или за пријем говорне поште </w:t>
      </w:r>
      <w:r w:rsidR="009D5C45" w:rsidRPr="00F90FB0">
        <w:rPr>
          <w:rFonts w:ascii="Times New Roman" w:eastAsia="Aptos" w:hAnsi="Times New Roman" w:cs="Times New Roman"/>
          <w:kern w:val="2"/>
          <w:sz w:val="24"/>
          <w:szCs w:val="24"/>
          <w:lang w:val="sr-Cyrl-RS"/>
          <w14:ligatures w14:val="standardContextual"/>
        </w:rPr>
        <w:t xml:space="preserve">у </w:t>
      </w:r>
      <w:r w:rsidR="009D5C45" w:rsidRPr="00F90FB0">
        <w:rPr>
          <w:rFonts w:ascii="Times New Roman" w:eastAsia="Aptos" w:hAnsi="Times New Roman" w:cs="Times New Roman"/>
          <w:kern w:val="2"/>
          <w:sz w:val="24"/>
          <w:szCs w:val="24"/>
          <w:lang w:val="sr-Latn-RS"/>
          <w14:ligatures w14:val="standardContextual"/>
        </w:rPr>
        <w:t>роминг</w:t>
      </w:r>
      <w:r w:rsidR="009D5C45" w:rsidRPr="00F90FB0">
        <w:rPr>
          <w:rFonts w:ascii="Times New Roman" w:eastAsia="Aptos" w:hAnsi="Times New Roman" w:cs="Times New Roman"/>
          <w:kern w:val="2"/>
          <w:sz w:val="24"/>
          <w:szCs w:val="24"/>
          <w:lang w:val="sr-Cyrl-RS"/>
          <w14:ligatures w14:val="standardContextual"/>
        </w:rPr>
        <w:t>у</w:t>
      </w:r>
      <w:r w:rsidR="009D5C45" w:rsidRPr="00F90FB0">
        <w:rPr>
          <w:rFonts w:ascii="Times New Roman" w:eastAsia="Aptos" w:hAnsi="Times New Roman" w:cs="Times New Roman"/>
          <w:kern w:val="2"/>
          <w:sz w:val="24"/>
          <w:szCs w:val="24"/>
          <w:lang w:val="sr-Latn-RS"/>
          <w14:ligatures w14:val="standardContextual"/>
        </w:rPr>
        <w:t xml:space="preserve">. Ово не утиче на друге применљиве накнаде, као што су </w:t>
      </w:r>
      <w:r w:rsidR="009D5C45" w:rsidRPr="00F90FB0">
        <w:rPr>
          <w:rFonts w:ascii="Times New Roman" w:eastAsia="Aptos" w:hAnsi="Times New Roman" w:cs="Times New Roman"/>
          <w:kern w:val="2"/>
          <w:sz w:val="24"/>
          <w:szCs w:val="24"/>
          <w:lang w:val="sr-Cyrl-RS"/>
          <w14:ligatures w14:val="standardContextual"/>
        </w:rPr>
        <w:t>накнаде</w:t>
      </w:r>
      <w:r w:rsidR="009D5C45" w:rsidRPr="00F90FB0">
        <w:rPr>
          <w:rFonts w:ascii="Times New Roman" w:eastAsia="Aptos" w:hAnsi="Times New Roman" w:cs="Times New Roman"/>
          <w:kern w:val="2"/>
          <w:sz w:val="24"/>
          <w:szCs w:val="24"/>
          <w:lang w:val="sr-Latn-RS"/>
          <w14:ligatures w14:val="standardContextual"/>
        </w:rPr>
        <w:t xml:space="preserve"> за преслушавање таквих порука. </w:t>
      </w:r>
    </w:p>
    <w:p w14:paraId="2087E2DB" w14:textId="77777777"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Latn-RS"/>
          <w14:ligatures w14:val="standardContextual"/>
        </w:rPr>
        <w:tab/>
      </w:r>
      <w:r w:rsidRPr="009D5C45">
        <w:rPr>
          <w:rFonts w:ascii="Times New Roman" w:eastAsia="Aptos" w:hAnsi="Times New Roman" w:cs="Times New Roman"/>
          <w:kern w:val="2"/>
          <w:sz w:val="24"/>
          <w:szCs w:val="24"/>
          <w:lang w:val="sr-Cyrl-RS"/>
          <w14:ligatures w14:val="standardContextual"/>
        </w:rPr>
        <w:t>Изузетно од</w:t>
      </w:r>
      <w:r w:rsidRPr="009D5C45">
        <w:rPr>
          <w:rFonts w:ascii="Times New Roman" w:eastAsia="Aptos" w:hAnsi="Times New Roman" w:cs="Times New Roman"/>
          <w:kern w:val="2"/>
          <w:sz w:val="24"/>
          <w:szCs w:val="24"/>
          <w:lang w:val="sr-Latn-RS"/>
          <w14:ligatures w14:val="standardContextual"/>
        </w:rPr>
        <w:t xml:space="preserve"> став</w:t>
      </w:r>
      <w:r w:rsidRPr="009D5C45">
        <w:rPr>
          <w:rFonts w:ascii="Times New Roman" w:eastAsia="Aptos" w:hAnsi="Times New Roman" w:cs="Times New Roman"/>
          <w:kern w:val="2"/>
          <w:sz w:val="24"/>
          <w:szCs w:val="24"/>
          <w:lang w:val="sr-Cyrl-RS"/>
          <w14:ligatures w14:val="standardContextual"/>
        </w:rPr>
        <w:t>а</w:t>
      </w:r>
      <w:r w:rsidRPr="009D5C45">
        <w:rPr>
          <w:rFonts w:ascii="Times New Roman" w:eastAsia="Aptos" w:hAnsi="Times New Roman" w:cs="Times New Roman"/>
          <w:kern w:val="2"/>
          <w:sz w:val="24"/>
          <w:szCs w:val="24"/>
          <w:lang w:val="sr-Latn-RS"/>
          <w14:ligatures w14:val="standardContextual"/>
        </w:rPr>
        <w:t xml:space="preserve"> 1. овог члана, када </w:t>
      </w:r>
      <w:r w:rsidRPr="009D5C45">
        <w:rPr>
          <w:rFonts w:ascii="Times New Roman" w:eastAsia="Aptos" w:hAnsi="Times New Roman" w:cs="Times New Roman"/>
          <w:kern w:val="2"/>
          <w:sz w:val="24"/>
          <w:szCs w:val="24"/>
          <w:lang w:val="sr-Cyrl-RS"/>
          <w14:ligatures w14:val="standardContextual"/>
        </w:rPr>
        <w:t>пружалац услуга роминга</w:t>
      </w:r>
      <w:r w:rsidRPr="009D5C45">
        <w:rPr>
          <w:rFonts w:ascii="Times New Roman" w:eastAsia="Aptos" w:hAnsi="Times New Roman" w:cs="Times New Roman"/>
          <w:kern w:val="2"/>
          <w:sz w:val="24"/>
          <w:szCs w:val="24"/>
          <w:lang w:val="sr-Latn-RS"/>
          <w14:ligatures w14:val="standardContextual"/>
        </w:rPr>
        <w:t xml:space="preserve"> примењује </w:t>
      </w:r>
      <w:r w:rsidRPr="009D5C45">
        <w:rPr>
          <w:rFonts w:ascii="Times New Roman" w:eastAsia="Aptos" w:hAnsi="Times New Roman" w:cs="Times New Roman"/>
          <w:kern w:val="2"/>
          <w:sz w:val="24"/>
          <w:szCs w:val="24"/>
          <w:lang w:val="sr-Cyrl-RS"/>
          <w14:ligatures w14:val="standardContextual"/>
        </w:rPr>
        <w:t>додатну накнаду</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на</w:t>
      </w:r>
      <w:r w:rsidRPr="009D5C45">
        <w:rPr>
          <w:rFonts w:ascii="Times New Roman" w:eastAsia="Aptos" w:hAnsi="Times New Roman" w:cs="Times New Roman"/>
          <w:kern w:val="2"/>
          <w:sz w:val="24"/>
          <w:szCs w:val="24"/>
          <w:lang w:val="sr-Latn-RS"/>
          <w14:ligatures w14:val="standardContextual"/>
        </w:rPr>
        <w:t xml:space="preserve"> потрошњу регулисаних малопродајних услуга роминг</w:t>
      </w:r>
      <w:r w:rsidRPr="009D5C45">
        <w:rPr>
          <w:rFonts w:ascii="Times New Roman" w:eastAsia="Aptos" w:hAnsi="Times New Roman" w:cs="Times New Roman"/>
          <w:kern w:val="2"/>
          <w:sz w:val="24"/>
          <w:szCs w:val="24"/>
          <w:lang w:val="sr-Cyrl-RS"/>
          <w14:ligatures w14:val="standardContextual"/>
        </w:rPr>
        <w:t>а, без ПДВ-а,</w:t>
      </w:r>
      <w:r w:rsidRPr="009D5C45">
        <w:rPr>
          <w:rFonts w:ascii="Times New Roman" w:eastAsia="Aptos" w:hAnsi="Times New Roman" w:cs="Times New Roman"/>
          <w:kern w:val="2"/>
          <w:sz w:val="24"/>
          <w:szCs w:val="24"/>
          <w:lang w:val="sr-Latn-RS"/>
          <w14:ligatures w14:val="standardContextual"/>
        </w:rPr>
        <w:t xml:space="preserve"> која прел</w:t>
      </w:r>
      <w:r w:rsidRPr="009D5C45">
        <w:rPr>
          <w:rFonts w:ascii="Times New Roman" w:eastAsia="Aptos" w:hAnsi="Times New Roman" w:cs="Times New Roman"/>
          <w:kern w:val="2"/>
          <w:sz w:val="24"/>
          <w:szCs w:val="24"/>
          <w:lang w:val="sr-Cyrl-RS"/>
          <w14:ligatures w14:val="standardContextual"/>
        </w:rPr>
        <w:t>ази</w:t>
      </w:r>
      <w:r w:rsidRPr="009D5C45">
        <w:rPr>
          <w:rFonts w:ascii="Times New Roman" w:eastAsia="Aptos" w:hAnsi="Times New Roman" w:cs="Times New Roman"/>
          <w:kern w:val="2"/>
          <w:sz w:val="24"/>
          <w:szCs w:val="24"/>
          <w:lang w:val="sr-Latn-RS"/>
          <w14:ligatures w14:val="standardContextual"/>
        </w:rPr>
        <w:t xml:space="preserve"> ограничења утврђена политиком </w:t>
      </w:r>
      <w:r w:rsidRPr="009D5C45">
        <w:rPr>
          <w:rFonts w:ascii="Times New Roman" w:eastAsia="Aptos" w:hAnsi="Times New Roman" w:cs="Times New Roman"/>
          <w:kern w:val="2"/>
          <w:sz w:val="24"/>
          <w:szCs w:val="24"/>
          <w:lang w:val="sr-Cyrl-RS"/>
          <w14:ligatures w14:val="standardContextual"/>
        </w:rPr>
        <w:t>примереног</w:t>
      </w:r>
      <w:r w:rsidRPr="009D5C45">
        <w:rPr>
          <w:rFonts w:ascii="Times New Roman" w:eastAsia="Aptos" w:hAnsi="Times New Roman" w:cs="Times New Roman"/>
          <w:kern w:val="2"/>
          <w:sz w:val="24"/>
          <w:szCs w:val="24"/>
          <w:lang w:val="sr-Latn-RS"/>
          <w14:ligatures w14:val="standardContextual"/>
        </w:rPr>
        <w:t xml:space="preserve"> коришћења, мора да </w:t>
      </w:r>
      <w:r w:rsidRPr="009D5C45">
        <w:rPr>
          <w:rFonts w:ascii="Times New Roman" w:eastAsia="Aptos" w:hAnsi="Times New Roman" w:cs="Times New Roman"/>
          <w:kern w:val="2"/>
          <w:sz w:val="24"/>
          <w:szCs w:val="24"/>
          <w:lang w:val="sr-Cyrl-RS"/>
          <w14:ligatures w14:val="standardContextual"/>
        </w:rPr>
        <w:t>испуни</w:t>
      </w:r>
      <w:r w:rsidRPr="009D5C45">
        <w:rPr>
          <w:rFonts w:ascii="Times New Roman" w:eastAsia="Aptos" w:hAnsi="Times New Roman" w:cs="Times New Roman"/>
          <w:kern w:val="2"/>
          <w:sz w:val="24"/>
          <w:szCs w:val="24"/>
          <w:lang w:val="sr-Latn-RS"/>
          <w14:ligatures w14:val="standardContextual"/>
        </w:rPr>
        <w:t xml:space="preserve"> следећ</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захтев</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w:t>
      </w:r>
    </w:p>
    <w:p w14:paraId="1816BFA2" w14:textId="77777777" w:rsidR="009D5C45" w:rsidRPr="009D5C45" w:rsidRDefault="009D5C45" w:rsidP="009D5C4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Latn-RS"/>
          <w14:ligatures w14:val="standardContextual"/>
        </w:rPr>
        <w:t xml:space="preserve">1) свака </w:t>
      </w:r>
      <w:r w:rsidRPr="009D5C45">
        <w:rPr>
          <w:rFonts w:ascii="Times New Roman" w:eastAsia="Aptos" w:hAnsi="Times New Roman" w:cs="Times New Roman"/>
          <w:kern w:val="2"/>
          <w:sz w:val="24"/>
          <w:szCs w:val="24"/>
          <w:lang w:val="sr-Cyrl-RS"/>
          <w14:ligatures w14:val="standardContextual"/>
        </w:rPr>
        <w:t>додатна накнада</w:t>
      </w:r>
      <w:r w:rsidRPr="009D5C45">
        <w:rPr>
          <w:rFonts w:ascii="Times New Roman" w:eastAsia="Aptos" w:hAnsi="Times New Roman" w:cs="Times New Roman"/>
          <w:kern w:val="2"/>
          <w:sz w:val="24"/>
          <w:szCs w:val="24"/>
          <w:lang w:val="sr-Latn-RS"/>
          <w14:ligatures w14:val="standardContextual"/>
        </w:rPr>
        <w:t xml:space="preserve"> која се примењује на регулисане </w:t>
      </w:r>
      <w:r w:rsidRPr="009D5C45">
        <w:rPr>
          <w:rFonts w:ascii="Times New Roman" w:eastAsia="Aptos" w:hAnsi="Times New Roman" w:cs="Times New Roman"/>
          <w:kern w:val="2"/>
          <w:sz w:val="24"/>
          <w:szCs w:val="24"/>
          <w:lang w:val="sr-Cyrl-RS"/>
          <w14:ligatures w14:val="standardContextual"/>
        </w:rPr>
        <w:t xml:space="preserve">одлазне </w:t>
      </w:r>
      <w:r w:rsidRPr="009D5C45">
        <w:rPr>
          <w:rFonts w:ascii="Times New Roman" w:eastAsia="Aptos" w:hAnsi="Times New Roman" w:cs="Times New Roman"/>
          <w:kern w:val="2"/>
          <w:sz w:val="24"/>
          <w:szCs w:val="24"/>
          <w:lang w:val="sr-Latn-RS"/>
          <w14:ligatures w14:val="standardContextual"/>
        </w:rPr>
        <w:t xml:space="preserve">позиве </w:t>
      </w:r>
      <w:r w:rsidRPr="009D5C45">
        <w:rPr>
          <w:rFonts w:ascii="Times New Roman" w:eastAsia="Aptos" w:hAnsi="Times New Roman" w:cs="Times New Roman"/>
          <w:kern w:val="2"/>
          <w:sz w:val="24"/>
          <w:szCs w:val="24"/>
          <w:lang w:val="sr-Cyrl-RS"/>
          <w14:ligatures w14:val="standardContextual"/>
        </w:rPr>
        <w:t xml:space="preserve">у </w:t>
      </w:r>
      <w:r w:rsidRPr="009D5C45">
        <w:rPr>
          <w:rFonts w:ascii="Times New Roman" w:eastAsia="Aptos" w:hAnsi="Times New Roman" w:cs="Times New Roman"/>
          <w:kern w:val="2"/>
          <w:sz w:val="24"/>
          <w:szCs w:val="24"/>
          <w:lang w:val="sr-Latn-RS"/>
          <w14:ligatures w14:val="standardContextual"/>
        </w:rPr>
        <w:t>роминг</w:t>
      </w:r>
      <w:r w:rsidRPr="009D5C45">
        <w:rPr>
          <w:rFonts w:ascii="Times New Roman" w:eastAsia="Aptos" w:hAnsi="Times New Roman" w:cs="Times New Roman"/>
          <w:kern w:val="2"/>
          <w:sz w:val="24"/>
          <w:szCs w:val="24"/>
          <w:lang w:val="sr-Cyrl-RS"/>
          <w14:ligatures w14:val="standardContextual"/>
        </w:rPr>
        <w:t>у</w:t>
      </w:r>
      <w:r w:rsidRPr="009D5C45">
        <w:rPr>
          <w:rFonts w:ascii="Times New Roman" w:eastAsia="Aptos" w:hAnsi="Times New Roman" w:cs="Times New Roman"/>
          <w:kern w:val="2"/>
          <w:sz w:val="24"/>
          <w:szCs w:val="24"/>
          <w:lang w:val="sr-Latn-RS"/>
          <w14:ligatures w14:val="standardContextual"/>
        </w:rPr>
        <w:t xml:space="preserve">, регулисане послате </w:t>
      </w:r>
      <w:r w:rsidRPr="009D5C45">
        <w:rPr>
          <w:rFonts w:ascii="Times New Roman" w:eastAsia="Aptos" w:hAnsi="Times New Roman" w:cs="Times New Roman"/>
          <w:kern w:val="2"/>
          <w:sz w:val="24"/>
          <w:szCs w:val="24"/>
          <w:lang w:val="sr-Cyrl-RS"/>
          <w14:ligatures w14:val="standardContextual"/>
        </w:rPr>
        <w:t>текстуалне</w:t>
      </w:r>
      <w:r w:rsidRPr="009D5C45">
        <w:rPr>
          <w:rFonts w:ascii="Times New Roman" w:eastAsia="Aptos" w:hAnsi="Times New Roman" w:cs="Times New Roman"/>
          <w:kern w:val="2"/>
          <w:sz w:val="24"/>
          <w:szCs w:val="24"/>
          <w:lang w:val="sr-Latn-RS"/>
          <w14:ligatures w14:val="standardContextual"/>
        </w:rPr>
        <w:t xml:space="preserve"> поруке</w:t>
      </w:r>
      <w:r w:rsidRPr="009D5C45">
        <w:rPr>
          <w:rFonts w:ascii="Times New Roman" w:eastAsia="Aptos" w:hAnsi="Times New Roman" w:cs="Times New Roman"/>
          <w:kern w:val="2"/>
          <w:sz w:val="24"/>
          <w:szCs w:val="24"/>
          <w:lang w:val="sr-Cyrl-RS"/>
          <w14:ligatures w14:val="standardContextual"/>
        </w:rPr>
        <w:t xml:space="preserve"> у</w:t>
      </w:r>
      <w:r w:rsidRPr="009D5C45">
        <w:rPr>
          <w:rFonts w:ascii="Times New Roman" w:eastAsia="Aptos" w:hAnsi="Times New Roman" w:cs="Times New Roman"/>
          <w:kern w:val="2"/>
          <w:sz w:val="24"/>
          <w:szCs w:val="24"/>
          <w:lang w:val="sr-Latn-RS"/>
          <w14:ligatures w14:val="standardContextual"/>
        </w:rPr>
        <w:t xml:space="preserve"> роминг</w:t>
      </w:r>
      <w:r w:rsidRPr="009D5C45">
        <w:rPr>
          <w:rFonts w:ascii="Times New Roman" w:eastAsia="Aptos" w:hAnsi="Times New Roman" w:cs="Times New Roman"/>
          <w:kern w:val="2"/>
          <w:sz w:val="24"/>
          <w:szCs w:val="24"/>
          <w:lang w:val="sr-Cyrl-RS"/>
          <w14:ligatures w14:val="standardContextual"/>
        </w:rPr>
        <w:t>у</w:t>
      </w:r>
      <w:r w:rsidRPr="009D5C45">
        <w:rPr>
          <w:rFonts w:ascii="Times New Roman" w:eastAsia="Aptos" w:hAnsi="Times New Roman" w:cs="Times New Roman"/>
          <w:kern w:val="2"/>
          <w:sz w:val="24"/>
          <w:szCs w:val="24"/>
          <w:lang w:val="sr-Latn-RS"/>
          <w14:ligatures w14:val="standardContextual"/>
        </w:rPr>
        <w:t xml:space="preserve"> и регулисане услуге преноса података </w:t>
      </w:r>
      <w:r w:rsidRPr="009D5C45">
        <w:rPr>
          <w:rFonts w:ascii="Times New Roman" w:eastAsia="Aptos" w:hAnsi="Times New Roman" w:cs="Times New Roman"/>
          <w:kern w:val="2"/>
          <w:sz w:val="24"/>
          <w:szCs w:val="24"/>
          <w:lang w:val="sr-Cyrl-RS"/>
          <w14:ligatures w14:val="standardContextual"/>
        </w:rPr>
        <w:t xml:space="preserve">у </w:t>
      </w:r>
      <w:r w:rsidRPr="009D5C45">
        <w:rPr>
          <w:rFonts w:ascii="Times New Roman" w:eastAsia="Aptos" w:hAnsi="Times New Roman" w:cs="Times New Roman"/>
          <w:kern w:val="2"/>
          <w:sz w:val="24"/>
          <w:szCs w:val="24"/>
          <w:lang w:val="sr-Latn-RS"/>
          <w14:ligatures w14:val="standardContextual"/>
        </w:rPr>
        <w:t>роминг</w:t>
      </w:r>
      <w:r w:rsidRPr="009D5C45">
        <w:rPr>
          <w:rFonts w:ascii="Times New Roman" w:eastAsia="Aptos" w:hAnsi="Times New Roman" w:cs="Times New Roman"/>
          <w:kern w:val="2"/>
          <w:sz w:val="24"/>
          <w:szCs w:val="24"/>
          <w:lang w:val="sr-Cyrl-RS"/>
          <w14:ligatures w14:val="standardContextual"/>
        </w:rPr>
        <w:t>у</w:t>
      </w:r>
      <w:r w:rsidRPr="009D5C45">
        <w:rPr>
          <w:rFonts w:ascii="Times New Roman" w:eastAsia="Aptos" w:hAnsi="Times New Roman" w:cs="Times New Roman"/>
          <w:kern w:val="2"/>
          <w:sz w:val="24"/>
          <w:szCs w:val="24"/>
          <w:lang w:val="sr-Latn-RS"/>
          <w14:ligatures w14:val="standardContextual"/>
        </w:rPr>
        <w:t xml:space="preserve"> не </w:t>
      </w:r>
      <w:r w:rsidRPr="009D5C45">
        <w:rPr>
          <w:rFonts w:ascii="Times New Roman" w:eastAsia="Aptos" w:hAnsi="Times New Roman" w:cs="Times New Roman"/>
          <w:kern w:val="2"/>
          <w:sz w:val="24"/>
          <w:szCs w:val="24"/>
          <w:lang w:val="sr-Cyrl-RS"/>
          <w14:ligatures w14:val="standardContextual"/>
        </w:rPr>
        <w:t>може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бити већа од</w:t>
      </w:r>
      <w:r w:rsidRPr="009D5C45">
        <w:rPr>
          <w:rFonts w:ascii="Times New Roman" w:eastAsia="Aptos" w:hAnsi="Times New Roman" w:cs="Times New Roman"/>
          <w:kern w:val="2"/>
          <w:sz w:val="24"/>
          <w:szCs w:val="24"/>
          <w:lang w:val="sr-Latn-RS"/>
          <w14:ligatures w14:val="standardContextual"/>
        </w:rPr>
        <w:t xml:space="preserve"> максималне велепродајне </w:t>
      </w:r>
      <w:r w:rsidRPr="009D5C45">
        <w:rPr>
          <w:rFonts w:ascii="Times New Roman" w:eastAsia="Aptos" w:hAnsi="Times New Roman" w:cs="Times New Roman"/>
          <w:kern w:val="2"/>
          <w:sz w:val="24"/>
          <w:szCs w:val="24"/>
          <w:lang w:val="sr-Cyrl-RS"/>
          <w14:ligatures w14:val="standardContextual"/>
        </w:rPr>
        <w:t>накнаде</w:t>
      </w:r>
      <w:r w:rsidRPr="009D5C45">
        <w:rPr>
          <w:rFonts w:ascii="Times New Roman" w:eastAsia="Aptos" w:hAnsi="Times New Roman" w:cs="Times New Roman"/>
          <w:kern w:val="2"/>
          <w:sz w:val="24"/>
          <w:szCs w:val="24"/>
          <w:lang w:val="sr-Latn-RS"/>
          <w14:ligatures w14:val="standardContextual"/>
        </w:rPr>
        <w:t xml:space="preserve"> утврђене </w:t>
      </w:r>
      <w:r w:rsidRPr="009D5C45">
        <w:rPr>
          <w:rFonts w:ascii="Times New Roman" w:eastAsia="Aptos" w:hAnsi="Times New Roman" w:cs="Times New Roman"/>
          <w:kern w:val="2"/>
          <w:sz w:val="24"/>
          <w:szCs w:val="24"/>
          <w:lang w:val="sr-Cyrl-RS"/>
          <w14:ligatures w14:val="standardContextual"/>
        </w:rPr>
        <w:t>одлуком</w:t>
      </w:r>
      <w:r w:rsidRPr="009D5C45">
        <w:rPr>
          <w:rFonts w:ascii="Times New Roman" w:eastAsia="Aptos" w:hAnsi="Times New Roman" w:cs="Times New Roman"/>
          <w:kern w:val="2"/>
          <w:sz w:val="24"/>
          <w:szCs w:val="24"/>
          <w:lang w:val="sr-Latn-RS"/>
          <w14:ligatures w14:val="standardContextual"/>
        </w:rPr>
        <w:t xml:space="preserve"> из чл</w:t>
      </w:r>
      <w:r w:rsidRPr="009D5C45">
        <w:rPr>
          <w:rFonts w:ascii="Times New Roman" w:eastAsia="Aptos" w:hAnsi="Times New Roman" w:cs="Times New Roman"/>
          <w:kern w:val="2"/>
          <w:sz w:val="24"/>
          <w:szCs w:val="24"/>
          <w:lang w:val="sr-Cyrl-RS"/>
          <w14:ligatures w14:val="standardContextual"/>
        </w:rPr>
        <w:t>ана.</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84з</w:t>
      </w:r>
      <w:r w:rsidRPr="009D5C45">
        <w:rPr>
          <w:rFonts w:ascii="Times New Roman" w:eastAsia="Aptos" w:hAnsi="Times New Roman" w:cs="Times New Roman"/>
          <w:kern w:val="2"/>
          <w:sz w:val="24"/>
          <w:szCs w:val="24"/>
          <w:lang w:val="sr-Latn-RS"/>
          <w14:ligatures w14:val="standardContextual"/>
        </w:rPr>
        <w:t xml:space="preserve"> овог закона;</w:t>
      </w:r>
    </w:p>
    <w:p w14:paraId="3BC255AF" w14:textId="77777777"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ab/>
        <w:t>2</w:t>
      </w:r>
      <w:r w:rsidRPr="009D5C45">
        <w:rPr>
          <w:rFonts w:ascii="Times New Roman" w:eastAsia="Aptos" w:hAnsi="Times New Roman" w:cs="Times New Roman"/>
          <w:kern w:val="2"/>
          <w:sz w:val="24"/>
          <w:szCs w:val="24"/>
          <w:lang w:val="sr-Latn-RS"/>
          <w14:ligatures w14:val="standardContextual"/>
        </w:rPr>
        <w:t>) свака до</w:t>
      </w:r>
      <w:r w:rsidRPr="009D5C45">
        <w:rPr>
          <w:rFonts w:ascii="Times New Roman" w:eastAsia="Aptos" w:hAnsi="Times New Roman" w:cs="Times New Roman"/>
          <w:kern w:val="2"/>
          <w:sz w:val="24"/>
          <w:szCs w:val="24"/>
          <w:lang w:val="sr-Cyrl-RS"/>
          <w14:ligatures w14:val="standardContextual"/>
        </w:rPr>
        <w:t>датна накнада</w:t>
      </w:r>
      <w:r w:rsidRPr="009D5C45">
        <w:rPr>
          <w:rFonts w:ascii="Times New Roman" w:eastAsia="Aptos" w:hAnsi="Times New Roman" w:cs="Times New Roman"/>
          <w:kern w:val="2"/>
          <w:sz w:val="24"/>
          <w:szCs w:val="24"/>
          <w:lang w:val="sr-Latn-RS"/>
          <w14:ligatures w14:val="standardContextual"/>
        </w:rPr>
        <w:t xml:space="preserve"> која се примењује на регулисане</w:t>
      </w:r>
      <w:r w:rsidRPr="009D5C45">
        <w:rPr>
          <w:rFonts w:ascii="Times New Roman" w:eastAsia="Aptos" w:hAnsi="Times New Roman" w:cs="Times New Roman"/>
          <w:kern w:val="2"/>
          <w:sz w:val="24"/>
          <w:szCs w:val="24"/>
          <w:lang w:val="sr-Cyrl-RS"/>
          <w14:ligatures w14:val="standardContextual"/>
        </w:rPr>
        <w:t xml:space="preserve"> долазне</w:t>
      </w:r>
      <w:r w:rsidRPr="009D5C45">
        <w:rPr>
          <w:rFonts w:ascii="Times New Roman" w:eastAsia="Aptos" w:hAnsi="Times New Roman" w:cs="Times New Roman"/>
          <w:kern w:val="2"/>
          <w:sz w:val="24"/>
          <w:szCs w:val="24"/>
          <w:lang w:val="sr-Latn-RS"/>
          <w14:ligatures w14:val="standardContextual"/>
        </w:rPr>
        <w:t xml:space="preserve"> позиве</w:t>
      </w:r>
      <w:r w:rsidRPr="009D5C45">
        <w:rPr>
          <w:rFonts w:ascii="Times New Roman" w:eastAsia="Aptos" w:hAnsi="Times New Roman" w:cs="Times New Roman"/>
          <w:kern w:val="2"/>
          <w:sz w:val="24"/>
          <w:szCs w:val="24"/>
          <w:lang w:val="sr-Cyrl-RS"/>
          <w14:ligatures w14:val="standardContextual"/>
        </w:rPr>
        <w:t xml:space="preserve"> у</w:t>
      </w:r>
      <w:r w:rsidRPr="009D5C45">
        <w:rPr>
          <w:rFonts w:ascii="Times New Roman" w:eastAsia="Aptos" w:hAnsi="Times New Roman" w:cs="Times New Roman"/>
          <w:kern w:val="2"/>
          <w:sz w:val="24"/>
          <w:szCs w:val="24"/>
          <w:lang w:val="sr-Latn-RS"/>
          <w14:ligatures w14:val="standardContextual"/>
        </w:rPr>
        <w:t xml:space="preserve"> роминг</w:t>
      </w:r>
      <w:r w:rsidRPr="009D5C45">
        <w:rPr>
          <w:rFonts w:ascii="Times New Roman" w:eastAsia="Aptos" w:hAnsi="Times New Roman" w:cs="Times New Roman"/>
          <w:kern w:val="2"/>
          <w:sz w:val="24"/>
          <w:szCs w:val="24"/>
          <w:lang w:val="sr-Cyrl-RS"/>
          <w14:ligatures w14:val="standardContextual"/>
        </w:rPr>
        <w:t>у</w:t>
      </w:r>
      <w:r w:rsidRPr="009D5C45">
        <w:rPr>
          <w:rFonts w:ascii="Times New Roman" w:eastAsia="Aptos" w:hAnsi="Times New Roman" w:cs="Times New Roman"/>
          <w:kern w:val="2"/>
          <w:sz w:val="24"/>
          <w:szCs w:val="24"/>
          <w:lang w:val="sr-Latn-RS"/>
          <w14:ligatures w14:val="standardContextual"/>
        </w:rPr>
        <w:t xml:space="preserve"> не </w:t>
      </w:r>
      <w:r w:rsidRPr="009D5C45">
        <w:rPr>
          <w:rFonts w:ascii="Times New Roman" w:eastAsia="Aptos" w:hAnsi="Times New Roman" w:cs="Times New Roman"/>
          <w:kern w:val="2"/>
          <w:sz w:val="24"/>
          <w:szCs w:val="24"/>
          <w:lang w:val="sr-Cyrl-RS"/>
          <w14:ligatures w14:val="standardContextual"/>
        </w:rPr>
        <w:t>може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 xml:space="preserve">бити већа од </w:t>
      </w:r>
      <w:r w:rsidRPr="009D5C45">
        <w:rPr>
          <w:rFonts w:ascii="Times New Roman" w:eastAsia="Aptos" w:hAnsi="Times New Roman" w:cs="Times New Roman"/>
          <w:kern w:val="2"/>
          <w:sz w:val="24"/>
          <w:szCs w:val="24"/>
          <w:lang w:val="sr-Latn-RS"/>
          <w14:ligatures w14:val="standardContextual"/>
        </w:rPr>
        <w:t>јединствен</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максималн</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цене</w:t>
      </w:r>
      <w:r w:rsidRPr="009D5C45">
        <w:rPr>
          <w:rFonts w:ascii="Times New Roman" w:eastAsia="Aptos" w:hAnsi="Times New Roman" w:cs="Times New Roman"/>
          <w:kern w:val="2"/>
          <w:sz w:val="24"/>
          <w:szCs w:val="24"/>
          <w:lang w:val="sr-Latn-RS"/>
          <w14:ligatures w14:val="standardContextual"/>
        </w:rPr>
        <w:t xml:space="preserve"> за </w:t>
      </w:r>
      <w:r w:rsidRPr="009D5C45">
        <w:rPr>
          <w:rFonts w:ascii="Times New Roman" w:eastAsia="Aptos" w:hAnsi="Times New Roman" w:cs="Times New Roman"/>
          <w:kern w:val="2"/>
          <w:sz w:val="24"/>
          <w:szCs w:val="24"/>
          <w:lang w:val="sr-Cyrl-RS"/>
          <w14:ligatures w14:val="standardContextual"/>
        </w:rPr>
        <w:t>терминацију</w:t>
      </w:r>
      <w:r w:rsidRPr="009D5C45">
        <w:rPr>
          <w:rFonts w:ascii="Times New Roman" w:eastAsia="Aptos" w:hAnsi="Times New Roman" w:cs="Times New Roman"/>
          <w:kern w:val="2"/>
          <w:sz w:val="24"/>
          <w:szCs w:val="24"/>
          <w:lang w:val="sr-Latn-RS"/>
          <w14:ligatures w14:val="standardContextual"/>
        </w:rPr>
        <w:t xml:space="preserve"> позива у мобилним </w:t>
      </w:r>
      <w:r w:rsidRPr="009D5C45">
        <w:rPr>
          <w:rFonts w:ascii="Times New Roman" w:eastAsia="Aptos" w:hAnsi="Times New Roman" w:cs="Times New Roman"/>
          <w:kern w:val="2"/>
          <w:sz w:val="24"/>
          <w:szCs w:val="24"/>
          <w:lang w:val="sr-Latn-RS"/>
          <w14:ligatures w14:val="standardContextual"/>
        </w:rPr>
        <w:lastRenderedPageBreak/>
        <w:t xml:space="preserve">мрежама који </w:t>
      </w:r>
      <w:r w:rsidRPr="009D5C45">
        <w:rPr>
          <w:rFonts w:ascii="Times New Roman" w:eastAsia="Aptos" w:hAnsi="Times New Roman" w:cs="Times New Roman"/>
          <w:kern w:val="2"/>
          <w:sz w:val="24"/>
          <w:szCs w:val="24"/>
          <w:lang w:val="sr-Cyrl-RS"/>
          <w14:ligatures w14:val="standardContextual"/>
        </w:rPr>
        <w:t>започињу са</w:t>
      </w:r>
      <w:r w:rsidRPr="009D5C45">
        <w:rPr>
          <w:rFonts w:ascii="Times New Roman" w:eastAsia="Aptos" w:hAnsi="Times New Roman" w:cs="Times New Roman"/>
          <w:kern w:val="2"/>
          <w:sz w:val="24"/>
          <w:szCs w:val="24"/>
          <w:lang w:val="sr-Latn-RS"/>
          <w14:ligatures w14:val="standardContextual"/>
        </w:rPr>
        <w:t xml:space="preserve"> броја Европске уније, утврђену одлу</w:t>
      </w:r>
      <w:r w:rsidRPr="009D5C45">
        <w:rPr>
          <w:rFonts w:ascii="Times New Roman" w:eastAsia="Aptos" w:hAnsi="Times New Roman" w:cs="Times New Roman"/>
          <w:kern w:val="2"/>
          <w:sz w:val="24"/>
          <w:szCs w:val="24"/>
          <w:lang w:val="sr-Cyrl-RS"/>
          <w14:ligatures w14:val="standardContextual"/>
        </w:rPr>
        <w:t>ком</w:t>
      </w:r>
      <w:r w:rsidRPr="009D5C45">
        <w:rPr>
          <w:rFonts w:ascii="Times New Roman" w:eastAsia="Aptos" w:hAnsi="Times New Roman" w:cs="Times New Roman"/>
          <w:kern w:val="2"/>
          <w:sz w:val="24"/>
          <w:szCs w:val="24"/>
          <w:lang w:val="sr-Latn-RS"/>
          <w14:ligatures w14:val="standardContextual"/>
        </w:rPr>
        <w:t xml:space="preserve"> из члана </w:t>
      </w:r>
      <w:r w:rsidRPr="009D5C45">
        <w:rPr>
          <w:rFonts w:ascii="Times New Roman" w:eastAsia="Aptos" w:hAnsi="Times New Roman" w:cs="Times New Roman"/>
          <w:kern w:val="2"/>
          <w:sz w:val="24"/>
          <w:szCs w:val="24"/>
          <w:lang w:val="sr-Cyrl-RS"/>
          <w14:ligatures w14:val="standardContextual"/>
        </w:rPr>
        <w:t>84њ</w:t>
      </w:r>
      <w:r w:rsidRPr="009D5C45">
        <w:rPr>
          <w:rFonts w:ascii="Times New Roman" w:eastAsia="Aptos" w:hAnsi="Times New Roman" w:cs="Times New Roman"/>
          <w:kern w:val="2"/>
          <w:sz w:val="24"/>
          <w:szCs w:val="24"/>
          <w:lang w:val="sr-Latn-RS"/>
          <w14:ligatures w14:val="standardContextual"/>
        </w:rPr>
        <w:t xml:space="preserve"> овог закона</w:t>
      </w:r>
      <w:r w:rsidRPr="009D5C45">
        <w:rPr>
          <w:rFonts w:ascii="Times New Roman" w:eastAsia="Aptos" w:hAnsi="Times New Roman" w:cs="Times New Roman"/>
          <w:kern w:val="2"/>
          <w:sz w:val="24"/>
          <w:szCs w:val="24"/>
          <w:lang w:val="sr-Cyrl-RS"/>
          <w14:ligatures w14:val="standardContextual"/>
        </w:rPr>
        <w:t>.</w:t>
      </w:r>
    </w:p>
    <w:p w14:paraId="295DFE61" w14:textId="77777777"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tab/>
        <w:t>А</w:t>
      </w:r>
      <w:r w:rsidRPr="009D5C45">
        <w:rPr>
          <w:rFonts w:ascii="Times New Roman" w:eastAsia="Aptos" w:hAnsi="Times New Roman" w:cs="Times New Roman"/>
          <w:kern w:val="2"/>
          <w:sz w:val="24"/>
          <w:szCs w:val="24"/>
          <w:lang w:val="sr-Latn-RS"/>
          <w14:ligatures w14:val="standardContextual"/>
        </w:rPr>
        <w:t xml:space="preserve">ко </w:t>
      </w:r>
      <w:r w:rsidRPr="009D5C45">
        <w:rPr>
          <w:rFonts w:ascii="Times New Roman" w:eastAsia="Aptos" w:hAnsi="Times New Roman" w:cs="Times New Roman"/>
          <w:kern w:val="2"/>
          <w:sz w:val="24"/>
          <w:szCs w:val="24"/>
          <w:lang w:val="sr-Cyrl-RS"/>
          <w14:ligatures w14:val="standardContextual"/>
        </w:rPr>
        <w:t>Регулатор</w:t>
      </w:r>
      <w:r w:rsidRPr="009D5C45">
        <w:rPr>
          <w:rFonts w:ascii="Times New Roman" w:eastAsia="Aptos" w:hAnsi="Times New Roman" w:cs="Times New Roman"/>
          <w:kern w:val="2"/>
          <w:sz w:val="24"/>
          <w:szCs w:val="24"/>
          <w:lang w:val="sr-Latn-RS"/>
          <w14:ligatures w14:val="standardContextual"/>
        </w:rPr>
        <w:t xml:space="preserve">, након преиспитивања одлуке из члана </w:t>
      </w:r>
      <w:r w:rsidRPr="009D5C45">
        <w:rPr>
          <w:rFonts w:ascii="Times New Roman" w:eastAsia="Aptos" w:hAnsi="Times New Roman" w:cs="Times New Roman"/>
          <w:kern w:val="2"/>
          <w:sz w:val="24"/>
          <w:szCs w:val="24"/>
          <w:lang w:val="sr-Cyrl-RS"/>
          <w14:ligatures w14:val="standardContextual"/>
        </w:rPr>
        <w:t>84њ</w:t>
      </w:r>
      <w:r w:rsidRPr="009D5C45">
        <w:rPr>
          <w:rFonts w:ascii="Times New Roman" w:eastAsia="Aptos" w:hAnsi="Times New Roman" w:cs="Times New Roman"/>
          <w:kern w:val="2"/>
          <w:sz w:val="24"/>
          <w:szCs w:val="24"/>
          <w:lang w:val="sr-Latn-RS"/>
          <w14:ligatures w14:val="standardContextual"/>
        </w:rPr>
        <w:t xml:space="preserve"> став </w:t>
      </w:r>
      <w:r w:rsidRPr="009D5C45">
        <w:rPr>
          <w:rFonts w:ascii="Times New Roman" w:eastAsia="Aptos" w:hAnsi="Times New Roman" w:cs="Times New Roman"/>
          <w:kern w:val="2"/>
          <w:sz w:val="24"/>
          <w:szCs w:val="24"/>
          <w:lang w:val="sr-Cyrl-RS"/>
          <w14:ligatures w14:val="standardContextual"/>
        </w:rPr>
        <w:t>1.</w:t>
      </w:r>
      <w:r w:rsidRPr="009D5C45">
        <w:rPr>
          <w:rFonts w:ascii="Times New Roman" w:eastAsia="Aptos" w:hAnsi="Times New Roman" w:cs="Times New Roman"/>
          <w:kern w:val="2"/>
          <w:sz w:val="24"/>
          <w:szCs w:val="24"/>
          <w:lang w:val="sr-Latn-RS"/>
          <w14:ligatures w14:val="standardContextual"/>
        </w:rPr>
        <w:t xml:space="preserve"> овог закона, утврди да више није потребно одређивати јединствену максималну цену за </w:t>
      </w:r>
      <w:r w:rsidRPr="009D5C45">
        <w:rPr>
          <w:rFonts w:ascii="Times New Roman" w:eastAsia="Aptos" w:hAnsi="Times New Roman" w:cs="Times New Roman"/>
          <w:kern w:val="2"/>
          <w:sz w:val="24"/>
          <w:szCs w:val="24"/>
          <w:lang w:val="sr-Cyrl-RS"/>
          <w14:ligatures w14:val="standardContextual"/>
        </w:rPr>
        <w:t>терминацију</w:t>
      </w:r>
      <w:r w:rsidRPr="009D5C45">
        <w:rPr>
          <w:rFonts w:ascii="Times New Roman" w:eastAsia="Aptos" w:hAnsi="Times New Roman" w:cs="Times New Roman"/>
          <w:kern w:val="2"/>
          <w:sz w:val="24"/>
          <w:szCs w:val="24"/>
          <w:lang w:val="sr-Latn-RS"/>
          <w14:ligatures w14:val="standardContextual"/>
        </w:rPr>
        <w:t xml:space="preserve"> позива у мобилним мрежама који </w:t>
      </w:r>
      <w:r w:rsidRPr="009D5C45">
        <w:rPr>
          <w:rFonts w:ascii="Times New Roman" w:eastAsia="Aptos" w:hAnsi="Times New Roman" w:cs="Times New Roman"/>
          <w:kern w:val="2"/>
          <w:sz w:val="24"/>
          <w:szCs w:val="24"/>
          <w:lang w:val="sr-Cyrl-RS"/>
          <w14:ligatures w14:val="standardContextual"/>
        </w:rPr>
        <w:t>започињу са</w:t>
      </w:r>
      <w:r w:rsidRPr="009D5C45">
        <w:rPr>
          <w:rFonts w:ascii="Times New Roman" w:eastAsia="Aptos" w:hAnsi="Times New Roman" w:cs="Times New Roman"/>
          <w:kern w:val="2"/>
          <w:sz w:val="24"/>
          <w:szCs w:val="24"/>
          <w:lang w:val="sr-Latn-RS"/>
          <w14:ligatures w14:val="standardContextual"/>
        </w:rPr>
        <w:t xml:space="preserve"> броја Европске уније и одлучи да не уводи максималну цену за такве позиве, свака до</w:t>
      </w:r>
      <w:r w:rsidRPr="009D5C45">
        <w:rPr>
          <w:rFonts w:ascii="Times New Roman" w:eastAsia="Aptos" w:hAnsi="Times New Roman" w:cs="Times New Roman"/>
          <w:kern w:val="2"/>
          <w:sz w:val="24"/>
          <w:szCs w:val="24"/>
          <w:lang w:val="sr-Cyrl-RS"/>
          <w14:ligatures w14:val="standardContextual"/>
        </w:rPr>
        <w:t>датна накнада</w:t>
      </w:r>
      <w:r w:rsidRPr="009D5C45">
        <w:rPr>
          <w:rFonts w:ascii="Times New Roman" w:eastAsia="Aptos" w:hAnsi="Times New Roman" w:cs="Times New Roman"/>
          <w:kern w:val="2"/>
          <w:sz w:val="24"/>
          <w:szCs w:val="24"/>
          <w:lang w:val="sr-Latn-RS"/>
          <w14:ligatures w14:val="standardContextual"/>
        </w:rPr>
        <w:t xml:space="preserve"> која се примењује на регулисане </w:t>
      </w:r>
      <w:r w:rsidRPr="009D5C45">
        <w:rPr>
          <w:rFonts w:ascii="Times New Roman" w:eastAsia="Aptos" w:hAnsi="Times New Roman" w:cs="Times New Roman"/>
          <w:kern w:val="2"/>
          <w:sz w:val="24"/>
          <w:szCs w:val="24"/>
          <w:lang w:val="sr-Cyrl-RS"/>
          <w14:ligatures w14:val="standardContextual"/>
        </w:rPr>
        <w:t>долазне</w:t>
      </w:r>
      <w:r w:rsidRPr="009D5C45">
        <w:rPr>
          <w:rFonts w:ascii="Times New Roman" w:eastAsia="Aptos" w:hAnsi="Times New Roman" w:cs="Times New Roman"/>
          <w:kern w:val="2"/>
          <w:sz w:val="24"/>
          <w:szCs w:val="24"/>
          <w:lang w:val="sr-Latn-RS"/>
          <w14:ligatures w14:val="standardContextual"/>
        </w:rPr>
        <w:t xml:space="preserve"> позиве</w:t>
      </w:r>
      <w:r w:rsidRPr="009D5C45">
        <w:rPr>
          <w:rFonts w:ascii="Times New Roman" w:eastAsia="Aptos" w:hAnsi="Times New Roman" w:cs="Times New Roman"/>
          <w:kern w:val="2"/>
          <w:sz w:val="24"/>
          <w:szCs w:val="24"/>
          <w:lang w:val="sr-Cyrl-RS"/>
          <w14:ligatures w14:val="standardContextual"/>
        </w:rPr>
        <w:t xml:space="preserve"> у</w:t>
      </w:r>
      <w:r w:rsidRPr="009D5C45">
        <w:rPr>
          <w:rFonts w:ascii="Times New Roman" w:eastAsia="Aptos" w:hAnsi="Times New Roman" w:cs="Times New Roman"/>
          <w:kern w:val="2"/>
          <w:sz w:val="24"/>
          <w:szCs w:val="24"/>
          <w:lang w:val="sr-Latn-RS"/>
          <w14:ligatures w14:val="standardContextual"/>
        </w:rPr>
        <w:t xml:space="preserve"> роминг</w:t>
      </w:r>
      <w:r w:rsidRPr="009D5C45">
        <w:rPr>
          <w:rFonts w:ascii="Times New Roman" w:eastAsia="Aptos" w:hAnsi="Times New Roman" w:cs="Times New Roman"/>
          <w:kern w:val="2"/>
          <w:sz w:val="24"/>
          <w:szCs w:val="24"/>
          <w:lang w:val="sr-Cyrl-RS"/>
          <w14:ligatures w14:val="standardContextual"/>
        </w:rPr>
        <w:t>у</w:t>
      </w:r>
      <w:r w:rsidRPr="009D5C45">
        <w:rPr>
          <w:rFonts w:ascii="Times New Roman" w:eastAsia="Aptos" w:hAnsi="Times New Roman" w:cs="Times New Roman"/>
          <w:kern w:val="2"/>
          <w:sz w:val="24"/>
          <w:szCs w:val="24"/>
          <w:lang w:val="sr-Latn-RS"/>
          <w14:ligatures w14:val="standardContextual"/>
        </w:rPr>
        <w:t xml:space="preserve"> не </w:t>
      </w:r>
      <w:r w:rsidRPr="009D5C45">
        <w:rPr>
          <w:rFonts w:ascii="Times New Roman" w:eastAsia="Aptos" w:hAnsi="Times New Roman" w:cs="Times New Roman"/>
          <w:kern w:val="2"/>
          <w:sz w:val="24"/>
          <w:szCs w:val="24"/>
          <w:lang w:val="sr-Cyrl-RS"/>
          <w14:ligatures w14:val="standardContextual"/>
        </w:rPr>
        <w:t>може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бити већа од</w:t>
      </w:r>
      <w:r w:rsidRPr="009D5C45">
        <w:rPr>
          <w:rFonts w:ascii="Times New Roman" w:eastAsia="Aptos" w:hAnsi="Times New Roman" w:cs="Times New Roman"/>
          <w:kern w:val="2"/>
          <w:sz w:val="24"/>
          <w:szCs w:val="24"/>
          <w:lang w:val="sr-Latn-RS"/>
          <w14:ligatures w14:val="standardContextual"/>
        </w:rPr>
        <w:t xml:space="preserve"> цен</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утврђен</w:t>
      </w:r>
      <w:r w:rsidRPr="009D5C45">
        <w:rPr>
          <w:rFonts w:ascii="Times New Roman" w:eastAsia="Aptos" w:hAnsi="Times New Roman" w:cs="Times New Roman"/>
          <w:kern w:val="2"/>
          <w:sz w:val="24"/>
          <w:szCs w:val="24"/>
          <w:lang w:val="sr-Cyrl-RS"/>
          <w14:ligatures w14:val="standardContextual"/>
        </w:rPr>
        <w:t>е последњом важећом</w:t>
      </w:r>
      <w:r w:rsidRPr="009D5C45">
        <w:rPr>
          <w:rFonts w:ascii="Times New Roman" w:eastAsia="Aptos" w:hAnsi="Times New Roman" w:cs="Times New Roman"/>
          <w:kern w:val="2"/>
          <w:sz w:val="24"/>
          <w:szCs w:val="24"/>
          <w:lang w:val="sr-Latn-RS"/>
          <w14:ligatures w14:val="standardContextual"/>
        </w:rPr>
        <w:t xml:space="preserve"> одлуком за исту услугу из члана </w:t>
      </w:r>
      <w:r w:rsidRPr="009D5C45">
        <w:rPr>
          <w:rFonts w:ascii="Times New Roman" w:eastAsia="Aptos" w:hAnsi="Times New Roman" w:cs="Times New Roman"/>
          <w:kern w:val="2"/>
          <w:sz w:val="24"/>
          <w:szCs w:val="24"/>
          <w:lang w:val="sr-Cyrl-RS"/>
          <w14:ligatures w14:val="standardContextual"/>
        </w:rPr>
        <w:t xml:space="preserve">84њ </w:t>
      </w:r>
      <w:r w:rsidRPr="009D5C45">
        <w:rPr>
          <w:rFonts w:ascii="Times New Roman" w:eastAsia="Aptos" w:hAnsi="Times New Roman" w:cs="Times New Roman"/>
          <w:kern w:val="2"/>
          <w:sz w:val="24"/>
          <w:szCs w:val="24"/>
          <w:lang w:val="sr-Latn-RS"/>
          <w14:ligatures w14:val="standardContextual"/>
        </w:rPr>
        <w:t xml:space="preserve">став </w:t>
      </w:r>
      <w:r w:rsidRPr="009D5C45">
        <w:rPr>
          <w:rFonts w:ascii="Times New Roman" w:eastAsia="Aptos" w:hAnsi="Times New Roman" w:cs="Times New Roman"/>
          <w:kern w:val="2"/>
          <w:sz w:val="24"/>
          <w:szCs w:val="24"/>
          <w:lang w:val="sr-Cyrl-RS"/>
          <w14:ligatures w14:val="standardContextual"/>
        </w:rPr>
        <w:t>1.</w:t>
      </w:r>
      <w:r w:rsidRPr="009D5C45">
        <w:rPr>
          <w:rFonts w:ascii="Times New Roman" w:eastAsia="Aptos" w:hAnsi="Times New Roman" w:cs="Times New Roman"/>
          <w:kern w:val="2"/>
          <w:sz w:val="24"/>
          <w:szCs w:val="24"/>
          <w:lang w:val="sr-Latn-RS"/>
          <w14:ligatures w14:val="standardContextual"/>
        </w:rPr>
        <w:t xml:space="preserve"> овог закона</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w:t>
      </w:r>
    </w:p>
    <w:p w14:paraId="15F4A6FB" w14:textId="77777777"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tab/>
        <w:t>П</w:t>
      </w:r>
      <w:r w:rsidRPr="009D5C45">
        <w:rPr>
          <w:rFonts w:ascii="Times New Roman" w:eastAsia="Aptos" w:hAnsi="Times New Roman" w:cs="Times New Roman"/>
          <w:kern w:val="2"/>
          <w:sz w:val="24"/>
          <w:szCs w:val="24"/>
          <w:lang w:val="sr-Latn-RS"/>
          <w14:ligatures w14:val="standardContextual"/>
        </w:rPr>
        <w:t>ружа</w:t>
      </w:r>
      <w:r w:rsidRPr="009D5C45">
        <w:rPr>
          <w:rFonts w:ascii="Times New Roman" w:eastAsia="Aptos" w:hAnsi="Times New Roman" w:cs="Times New Roman"/>
          <w:kern w:val="2"/>
          <w:sz w:val="24"/>
          <w:szCs w:val="24"/>
          <w:lang w:val="sr-Cyrl-RS"/>
          <w14:ligatures w14:val="standardContextual"/>
        </w:rPr>
        <w:t>лац</w:t>
      </w:r>
      <w:r w:rsidRPr="009D5C45">
        <w:rPr>
          <w:rFonts w:ascii="Times New Roman" w:eastAsia="Aptos" w:hAnsi="Times New Roman" w:cs="Times New Roman"/>
          <w:kern w:val="2"/>
          <w:sz w:val="24"/>
          <w:szCs w:val="24"/>
          <w:lang w:val="sr-Latn-RS"/>
          <w14:ligatures w14:val="standardContextual"/>
        </w:rPr>
        <w:t xml:space="preserve"> услуга роминга наплаћуј</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регулисане одлазне</w:t>
      </w:r>
      <w:r w:rsidRPr="009D5C45">
        <w:rPr>
          <w:rFonts w:ascii="Times New Roman" w:eastAsia="Aptos" w:hAnsi="Times New Roman" w:cs="Times New Roman"/>
          <w:kern w:val="2"/>
          <w:sz w:val="24"/>
          <w:szCs w:val="24"/>
          <w:lang w:val="sr-Latn-RS"/>
          <w14:ligatures w14:val="standardContextual"/>
        </w:rPr>
        <w:t xml:space="preserve"> и </w:t>
      </w:r>
      <w:r w:rsidRPr="009D5C45">
        <w:rPr>
          <w:rFonts w:ascii="Times New Roman" w:eastAsia="Aptos" w:hAnsi="Times New Roman" w:cs="Times New Roman"/>
          <w:kern w:val="2"/>
          <w:sz w:val="24"/>
          <w:szCs w:val="24"/>
          <w:lang w:val="sr-Cyrl-RS"/>
          <w14:ligatures w14:val="standardContextual"/>
        </w:rPr>
        <w:t>долазне</w:t>
      </w:r>
      <w:r w:rsidRPr="009D5C45">
        <w:rPr>
          <w:rFonts w:ascii="Times New Roman" w:eastAsia="Aptos" w:hAnsi="Times New Roman" w:cs="Times New Roman"/>
          <w:kern w:val="2"/>
          <w:sz w:val="24"/>
          <w:szCs w:val="24"/>
          <w:lang w:val="sr-Latn-RS"/>
          <w14:ligatures w14:val="standardContextual"/>
        </w:rPr>
        <w:t xml:space="preserve"> позиве </w:t>
      </w:r>
      <w:r w:rsidRPr="009D5C45">
        <w:rPr>
          <w:rFonts w:ascii="Times New Roman" w:eastAsia="Aptos" w:hAnsi="Times New Roman" w:cs="Times New Roman"/>
          <w:kern w:val="2"/>
          <w:sz w:val="24"/>
          <w:szCs w:val="24"/>
          <w:lang w:val="sr-Cyrl-RS"/>
          <w14:ligatures w14:val="standardContextual"/>
        </w:rPr>
        <w:t xml:space="preserve">у </w:t>
      </w:r>
      <w:r w:rsidRPr="009D5C45">
        <w:rPr>
          <w:rFonts w:ascii="Times New Roman" w:eastAsia="Aptos" w:hAnsi="Times New Roman" w:cs="Times New Roman"/>
          <w:kern w:val="2"/>
          <w:sz w:val="24"/>
          <w:szCs w:val="24"/>
          <w:lang w:val="sr-Latn-RS"/>
          <w14:ligatures w14:val="standardContextual"/>
        </w:rPr>
        <w:t>роминг</w:t>
      </w:r>
      <w:r w:rsidRPr="009D5C45">
        <w:rPr>
          <w:rFonts w:ascii="Times New Roman" w:eastAsia="Aptos" w:hAnsi="Times New Roman" w:cs="Times New Roman"/>
          <w:kern w:val="2"/>
          <w:sz w:val="24"/>
          <w:szCs w:val="24"/>
          <w:lang w:val="sr-Cyrl-RS"/>
          <w14:ligatures w14:val="standardContextual"/>
        </w:rPr>
        <w:t>у</w:t>
      </w:r>
      <w:r w:rsidRPr="009D5C45">
        <w:rPr>
          <w:rFonts w:ascii="Times New Roman" w:eastAsia="Aptos" w:hAnsi="Times New Roman" w:cs="Times New Roman"/>
          <w:kern w:val="2"/>
          <w:sz w:val="24"/>
          <w:szCs w:val="24"/>
          <w:lang w:val="sr-Latn-RS"/>
          <w14:ligatures w14:val="standardContextual"/>
        </w:rPr>
        <w:t xml:space="preserve"> по секунди. Пружа</w:t>
      </w:r>
      <w:r w:rsidRPr="009D5C45">
        <w:rPr>
          <w:rFonts w:ascii="Times New Roman" w:eastAsia="Aptos" w:hAnsi="Times New Roman" w:cs="Times New Roman"/>
          <w:kern w:val="2"/>
          <w:sz w:val="24"/>
          <w:szCs w:val="24"/>
          <w:lang w:val="sr-Cyrl-RS"/>
          <w14:ligatures w14:val="standardContextual"/>
        </w:rPr>
        <w:t>лац</w:t>
      </w:r>
      <w:r w:rsidRPr="009D5C45">
        <w:rPr>
          <w:rFonts w:ascii="Times New Roman" w:eastAsia="Aptos" w:hAnsi="Times New Roman" w:cs="Times New Roman"/>
          <w:kern w:val="2"/>
          <w:sz w:val="24"/>
          <w:szCs w:val="24"/>
          <w:lang w:val="sr-Latn-RS"/>
          <w14:ligatures w14:val="standardContextual"/>
        </w:rPr>
        <w:t xml:space="preserve"> услуга роминга мо</w:t>
      </w:r>
      <w:r w:rsidRPr="009D5C45">
        <w:rPr>
          <w:rFonts w:ascii="Times New Roman" w:eastAsia="Aptos" w:hAnsi="Times New Roman" w:cs="Times New Roman"/>
          <w:kern w:val="2"/>
          <w:sz w:val="24"/>
          <w:szCs w:val="24"/>
          <w:lang w:val="sr-Cyrl-RS"/>
          <w14:ligatures w14:val="standardContextual"/>
        </w:rPr>
        <w:t>же</w:t>
      </w:r>
      <w:r w:rsidRPr="009D5C45">
        <w:rPr>
          <w:rFonts w:ascii="Times New Roman" w:eastAsia="Aptos" w:hAnsi="Times New Roman" w:cs="Times New Roman"/>
          <w:kern w:val="2"/>
          <w:sz w:val="24"/>
          <w:szCs w:val="24"/>
          <w:lang w:val="sr-Latn-RS"/>
          <w14:ligatures w14:val="standardContextual"/>
        </w:rPr>
        <w:t xml:space="preserve"> применити почетни минимални период наплате за </w:t>
      </w:r>
      <w:r w:rsidRPr="009D5C45">
        <w:rPr>
          <w:rFonts w:ascii="Times New Roman" w:eastAsia="Aptos" w:hAnsi="Times New Roman" w:cs="Times New Roman"/>
          <w:kern w:val="2"/>
          <w:sz w:val="24"/>
          <w:szCs w:val="24"/>
          <w:lang w:val="sr-Cyrl-RS"/>
          <w14:ligatures w14:val="standardContextual"/>
        </w:rPr>
        <w:t>одлазне</w:t>
      </w:r>
      <w:r w:rsidRPr="009D5C45">
        <w:rPr>
          <w:rFonts w:ascii="Times New Roman" w:eastAsia="Aptos" w:hAnsi="Times New Roman" w:cs="Times New Roman"/>
          <w:kern w:val="2"/>
          <w:sz w:val="24"/>
          <w:szCs w:val="24"/>
          <w:lang w:val="sr-Latn-RS"/>
          <w14:ligatures w14:val="standardContextual"/>
        </w:rPr>
        <w:t xml:space="preserve"> позиве који не</w:t>
      </w:r>
      <w:r w:rsidRPr="009D5C45">
        <w:rPr>
          <w:rFonts w:ascii="Times New Roman" w:eastAsia="Aptos" w:hAnsi="Times New Roman" w:cs="Times New Roman"/>
          <w:kern w:val="2"/>
          <w:sz w:val="24"/>
          <w:szCs w:val="24"/>
          <w:lang w:val="sr-Cyrl-RS"/>
          <w14:ligatures w14:val="standardContextual"/>
        </w:rPr>
        <w:t xml:space="preserve"> може бити дужи од</w:t>
      </w:r>
      <w:r w:rsidRPr="009D5C45">
        <w:rPr>
          <w:rFonts w:ascii="Times New Roman" w:eastAsia="Aptos" w:hAnsi="Times New Roman" w:cs="Times New Roman"/>
          <w:kern w:val="2"/>
          <w:sz w:val="24"/>
          <w:szCs w:val="24"/>
          <w:lang w:val="sr-Latn-RS"/>
          <w14:ligatures w14:val="standardContextual"/>
        </w:rPr>
        <w:t xml:space="preserve"> 30 секунди. Пружа</w:t>
      </w:r>
      <w:r w:rsidRPr="009D5C45">
        <w:rPr>
          <w:rFonts w:ascii="Times New Roman" w:eastAsia="Aptos" w:hAnsi="Times New Roman" w:cs="Times New Roman"/>
          <w:kern w:val="2"/>
          <w:sz w:val="24"/>
          <w:szCs w:val="24"/>
          <w:lang w:val="sr-Cyrl-RS"/>
          <w14:ligatures w14:val="standardContextual"/>
        </w:rPr>
        <w:t>лац</w:t>
      </w:r>
      <w:r w:rsidRPr="009D5C45">
        <w:rPr>
          <w:rFonts w:ascii="Times New Roman" w:eastAsia="Aptos" w:hAnsi="Times New Roman" w:cs="Times New Roman"/>
          <w:kern w:val="2"/>
          <w:sz w:val="24"/>
          <w:szCs w:val="24"/>
          <w:lang w:val="sr-Latn-RS"/>
          <w14:ligatures w14:val="standardContextual"/>
        </w:rPr>
        <w:t xml:space="preserve"> услуга роминга наплаћуј</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својим </w:t>
      </w:r>
      <w:r w:rsidRPr="009D5C45">
        <w:rPr>
          <w:rFonts w:ascii="Times New Roman" w:eastAsia="Aptos" w:hAnsi="Times New Roman" w:cs="Times New Roman"/>
          <w:kern w:val="2"/>
          <w:sz w:val="24"/>
          <w:szCs w:val="24"/>
          <w:lang w:val="sr-Cyrl-RS"/>
          <w14:ligatures w14:val="standardContextual"/>
        </w:rPr>
        <w:t xml:space="preserve">крајњим </w:t>
      </w:r>
      <w:r w:rsidRPr="009D5C45">
        <w:rPr>
          <w:rFonts w:ascii="Times New Roman" w:eastAsia="Aptos" w:hAnsi="Times New Roman" w:cs="Times New Roman"/>
          <w:kern w:val="2"/>
          <w:sz w:val="24"/>
          <w:szCs w:val="24"/>
          <w:lang w:val="sr-Latn-RS"/>
          <w14:ligatures w14:val="standardContextual"/>
        </w:rPr>
        <w:t xml:space="preserve">корисницима пружање регулисаних услуга преноса података у ромингу по килобајту, осим за MMS поруке </w:t>
      </w:r>
      <w:r w:rsidRPr="009D5C45">
        <w:rPr>
          <w:rFonts w:ascii="Times New Roman" w:eastAsia="Aptos" w:hAnsi="Times New Roman" w:cs="Times New Roman"/>
          <w:kern w:val="2"/>
          <w:sz w:val="24"/>
          <w:szCs w:val="24"/>
          <w:lang w:val="sr-Cyrl-RS"/>
          <w14:ligatures w14:val="standardContextual"/>
        </w:rPr>
        <w:t xml:space="preserve">са преносом података (у даљем тексту: </w:t>
      </w:r>
      <w:r w:rsidRPr="009D5C45">
        <w:rPr>
          <w:rFonts w:ascii="Times New Roman" w:eastAsia="Aptos" w:hAnsi="Times New Roman" w:cs="Times New Roman"/>
          <w:kern w:val="2"/>
          <w:sz w:val="24"/>
          <w:szCs w:val="24"/>
          <w:lang w:val="sr-Latn-RS"/>
          <w14:ligatures w14:val="standardContextual"/>
        </w:rPr>
        <w:t xml:space="preserve">MMS </w:t>
      </w:r>
      <w:r w:rsidRPr="009D5C45">
        <w:rPr>
          <w:rFonts w:ascii="Times New Roman" w:eastAsia="Aptos" w:hAnsi="Times New Roman" w:cs="Times New Roman"/>
          <w:kern w:val="2"/>
          <w:sz w:val="24"/>
          <w:szCs w:val="24"/>
          <w:lang w:val="sr-Cyrl-RS"/>
          <w14:ligatures w14:val="standardContextual"/>
        </w:rPr>
        <w:t>поруке)</w:t>
      </w:r>
      <w:r w:rsidRPr="009D5C45">
        <w:rPr>
          <w:rFonts w:ascii="Times New Roman" w:eastAsia="Aptos" w:hAnsi="Times New Roman" w:cs="Times New Roman"/>
          <w:kern w:val="2"/>
          <w:sz w:val="24"/>
          <w:szCs w:val="24"/>
          <w:lang w:val="sr-Latn-RS"/>
          <w14:ligatures w14:val="standardContextual"/>
        </w:rPr>
        <w:t>, које се могу наплаћивати по јединици. У таквом случају, малопродајна цена коју пружалац услуга роминга може наплатити свом кориснику ромингa за слање или примање MMS поруке у ромингу</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не </w:t>
      </w:r>
      <w:r w:rsidRPr="009D5C45">
        <w:rPr>
          <w:rFonts w:ascii="Times New Roman" w:eastAsia="Aptos" w:hAnsi="Times New Roman" w:cs="Times New Roman"/>
          <w:kern w:val="2"/>
          <w:sz w:val="24"/>
          <w:szCs w:val="24"/>
          <w:lang w:val="sr-Cyrl-RS"/>
          <w14:ligatures w14:val="standardContextual"/>
        </w:rPr>
        <w:t>може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бити већа од</w:t>
      </w:r>
      <w:r w:rsidRPr="009D5C45">
        <w:rPr>
          <w:rFonts w:ascii="Times New Roman" w:eastAsia="Aptos" w:hAnsi="Times New Roman" w:cs="Times New Roman"/>
          <w:kern w:val="2"/>
          <w:sz w:val="24"/>
          <w:szCs w:val="24"/>
          <w:lang w:val="sr-Latn-RS"/>
          <w14:ligatures w14:val="standardContextual"/>
        </w:rPr>
        <w:t xml:space="preserve"> максималн</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малопродајн</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цен</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за регулисан</w:t>
      </w:r>
      <w:r w:rsidRPr="009D5C45">
        <w:rPr>
          <w:rFonts w:ascii="Times New Roman" w:eastAsia="Aptos" w:hAnsi="Times New Roman" w:cs="Times New Roman"/>
          <w:kern w:val="2"/>
          <w:sz w:val="24"/>
          <w:szCs w:val="24"/>
          <w:lang w:val="sr-Cyrl-RS"/>
          <w14:ligatures w14:val="standardContextual"/>
        </w:rPr>
        <w:t>у</w:t>
      </w:r>
      <w:r w:rsidRPr="009D5C45">
        <w:rPr>
          <w:rFonts w:ascii="Times New Roman" w:eastAsia="Aptos" w:hAnsi="Times New Roman" w:cs="Times New Roman"/>
          <w:kern w:val="2"/>
          <w:sz w:val="24"/>
          <w:szCs w:val="24"/>
          <w:lang w:val="sr-Latn-RS"/>
          <w14:ligatures w14:val="standardContextual"/>
        </w:rPr>
        <w:t xml:space="preserve">  услуг</w:t>
      </w:r>
      <w:r w:rsidRPr="009D5C45">
        <w:rPr>
          <w:rFonts w:ascii="Times New Roman" w:eastAsia="Aptos" w:hAnsi="Times New Roman" w:cs="Times New Roman"/>
          <w:kern w:val="2"/>
          <w:sz w:val="24"/>
          <w:szCs w:val="24"/>
          <w:lang w:val="sr-Cyrl-RS"/>
          <w14:ligatures w14:val="standardContextual"/>
        </w:rPr>
        <w:t>у</w:t>
      </w:r>
      <w:r w:rsidRPr="009D5C45">
        <w:rPr>
          <w:rFonts w:ascii="Times New Roman" w:eastAsia="Aptos" w:hAnsi="Times New Roman" w:cs="Times New Roman"/>
          <w:kern w:val="2"/>
          <w:sz w:val="24"/>
          <w:szCs w:val="24"/>
          <w:lang w:val="sr-Latn-RS"/>
          <w14:ligatures w14:val="standardContextual"/>
        </w:rPr>
        <w:t xml:space="preserve"> преноса података </w:t>
      </w:r>
      <w:r w:rsidRPr="009D5C45">
        <w:rPr>
          <w:rFonts w:ascii="Times New Roman" w:eastAsia="Aptos" w:hAnsi="Times New Roman" w:cs="Times New Roman"/>
          <w:kern w:val="2"/>
          <w:sz w:val="24"/>
          <w:szCs w:val="24"/>
          <w:lang w:val="sr-Cyrl-RS"/>
          <w14:ligatures w14:val="standardContextual"/>
        </w:rPr>
        <w:t xml:space="preserve">у ромингу, </w:t>
      </w:r>
      <w:r w:rsidRPr="009D5C45">
        <w:rPr>
          <w:rFonts w:ascii="Times New Roman" w:eastAsia="Aptos" w:hAnsi="Times New Roman" w:cs="Times New Roman"/>
          <w:kern w:val="2"/>
          <w:sz w:val="24"/>
          <w:szCs w:val="24"/>
          <w:lang w:val="sr-Latn-RS"/>
          <w14:ligatures w14:val="standardContextual"/>
        </w:rPr>
        <w:t>утврђену у ставу 2. овог члана</w:t>
      </w:r>
      <w:r w:rsidRPr="009D5C45">
        <w:rPr>
          <w:rFonts w:ascii="Times New Roman" w:eastAsia="Aptos" w:hAnsi="Times New Roman" w:cs="Times New Roman"/>
          <w:kern w:val="2"/>
          <w:sz w:val="24"/>
          <w:szCs w:val="24"/>
          <w:lang w:val="sr-Cyrl-RS"/>
          <w14:ligatures w14:val="standardContextual"/>
        </w:rPr>
        <w:t>.</w:t>
      </w:r>
    </w:p>
    <w:p w14:paraId="65B6B98E" w14:textId="77777777"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tab/>
        <w:t>П</w:t>
      </w:r>
      <w:r w:rsidRPr="009D5C45">
        <w:rPr>
          <w:rFonts w:ascii="Times New Roman" w:eastAsia="Aptos" w:hAnsi="Times New Roman" w:cs="Times New Roman"/>
          <w:kern w:val="2"/>
          <w:sz w:val="24"/>
          <w:szCs w:val="24"/>
          <w:lang w:val="sr-Latn-RS"/>
          <w14:ligatures w14:val="standardContextual"/>
        </w:rPr>
        <w:t>ружа</w:t>
      </w:r>
      <w:r w:rsidRPr="009D5C45">
        <w:rPr>
          <w:rFonts w:ascii="Times New Roman" w:eastAsia="Aptos" w:hAnsi="Times New Roman" w:cs="Times New Roman"/>
          <w:kern w:val="2"/>
          <w:sz w:val="24"/>
          <w:szCs w:val="24"/>
          <w:lang w:val="sr-Cyrl-RS"/>
          <w14:ligatures w14:val="standardContextual"/>
        </w:rPr>
        <w:t>лац</w:t>
      </w:r>
      <w:r w:rsidRPr="009D5C45">
        <w:rPr>
          <w:rFonts w:ascii="Times New Roman" w:eastAsia="Aptos" w:hAnsi="Times New Roman" w:cs="Times New Roman"/>
          <w:kern w:val="2"/>
          <w:sz w:val="24"/>
          <w:szCs w:val="24"/>
          <w:lang w:val="sr-Latn-RS"/>
          <w14:ligatures w14:val="standardContextual"/>
        </w:rPr>
        <w:t xml:space="preserve"> услуга роминга мо</w:t>
      </w:r>
      <w:r w:rsidRPr="009D5C45">
        <w:rPr>
          <w:rFonts w:ascii="Times New Roman" w:eastAsia="Aptos" w:hAnsi="Times New Roman" w:cs="Times New Roman"/>
          <w:kern w:val="2"/>
          <w:sz w:val="24"/>
          <w:szCs w:val="24"/>
          <w:lang w:val="sr-Cyrl-RS"/>
          <w14:ligatures w14:val="standardContextual"/>
        </w:rPr>
        <w:t>же</w:t>
      </w:r>
      <w:r w:rsidRPr="009D5C45">
        <w:rPr>
          <w:rFonts w:ascii="Times New Roman" w:eastAsia="Aptos" w:hAnsi="Times New Roman" w:cs="Times New Roman"/>
          <w:kern w:val="2"/>
          <w:sz w:val="24"/>
          <w:szCs w:val="24"/>
          <w:lang w:val="sr-Latn-RS"/>
          <w14:ligatures w14:val="standardContextual"/>
        </w:rPr>
        <w:t xml:space="preserve"> понудити, а корисни</w:t>
      </w:r>
      <w:r w:rsidRPr="009D5C45">
        <w:rPr>
          <w:rFonts w:ascii="Times New Roman" w:eastAsia="Aptos" w:hAnsi="Times New Roman" w:cs="Times New Roman"/>
          <w:kern w:val="2"/>
          <w:sz w:val="24"/>
          <w:szCs w:val="24"/>
          <w:lang w:val="sr-Cyrl-RS"/>
          <w14:ligatures w14:val="standardContextual"/>
        </w:rPr>
        <w:t>к</w:t>
      </w:r>
      <w:r w:rsidRPr="009D5C45">
        <w:rPr>
          <w:rFonts w:ascii="Times New Roman" w:eastAsia="Aptos" w:hAnsi="Times New Roman" w:cs="Times New Roman"/>
          <w:kern w:val="2"/>
          <w:sz w:val="24"/>
          <w:szCs w:val="24"/>
          <w:lang w:val="sr-Latn-RS"/>
          <w14:ligatures w14:val="standardContextual"/>
        </w:rPr>
        <w:t xml:space="preserve"> роминга мо</w:t>
      </w:r>
      <w:r w:rsidRPr="009D5C45">
        <w:rPr>
          <w:rFonts w:ascii="Times New Roman" w:eastAsia="Aptos" w:hAnsi="Times New Roman" w:cs="Times New Roman"/>
          <w:kern w:val="2"/>
          <w:sz w:val="24"/>
          <w:szCs w:val="24"/>
          <w:lang w:val="sr-Cyrl-RS"/>
          <w14:ligatures w14:val="standardContextual"/>
        </w:rPr>
        <w:t>же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свесно</w:t>
      </w:r>
      <w:r w:rsidRPr="009D5C45">
        <w:rPr>
          <w:rFonts w:ascii="Times New Roman" w:eastAsia="Aptos" w:hAnsi="Times New Roman" w:cs="Times New Roman"/>
          <w:kern w:val="2"/>
          <w:sz w:val="24"/>
          <w:szCs w:val="24"/>
          <w:lang w:val="sr-Latn-RS"/>
          <w14:ligatures w14:val="standardContextual"/>
        </w:rPr>
        <w:t xml:space="preserve"> изабрати </w:t>
      </w:r>
      <w:r w:rsidRPr="009D5C45">
        <w:rPr>
          <w:rFonts w:ascii="Times New Roman" w:eastAsia="Aptos" w:hAnsi="Times New Roman" w:cs="Times New Roman"/>
          <w:kern w:val="2"/>
          <w:sz w:val="24"/>
          <w:szCs w:val="24"/>
          <w:lang w:val="sr-Cyrl-RS"/>
          <w14:ligatures w14:val="standardContextual"/>
        </w:rPr>
        <w:t xml:space="preserve">роминг </w:t>
      </w:r>
      <w:r w:rsidRPr="009D5C45">
        <w:rPr>
          <w:rFonts w:ascii="Times New Roman" w:eastAsia="Aptos" w:hAnsi="Times New Roman" w:cs="Times New Roman"/>
          <w:kern w:val="2"/>
          <w:sz w:val="24"/>
          <w:szCs w:val="24"/>
          <w:lang w:val="sr-Latn-RS"/>
          <w14:ligatures w14:val="standardContextual"/>
        </w:rPr>
        <w:t xml:space="preserve">тарифу која се разликује од оне утврђене у  </w:t>
      </w:r>
      <w:r w:rsidRPr="009D5C45">
        <w:rPr>
          <w:rFonts w:ascii="Times New Roman" w:eastAsia="Aptos" w:hAnsi="Times New Roman" w:cs="Times New Roman"/>
          <w:kern w:val="2"/>
          <w:sz w:val="24"/>
          <w:szCs w:val="24"/>
          <w:lang w:val="sr-Cyrl-RS"/>
          <w14:ligatures w14:val="standardContextual"/>
        </w:rPr>
        <w:t xml:space="preserve">складу са </w:t>
      </w:r>
      <w:r w:rsidRPr="009D5C45">
        <w:rPr>
          <w:rFonts w:ascii="Times New Roman" w:eastAsia="Aptos" w:hAnsi="Times New Roman" w:cs="Times New Roman"/>
          <w:kern w:val="2"/>
          <w:sz w:val="24"/>
          <w:szCs w:val="24"/>
          <w:lang w:val="sr-Latn-RS"/>
          <w14:ligatures w14:val="standardContextual"/>
        </w:rPr>
        <w:t>чл</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 xml:space="preserve">84г, 84д </w:t>
      </w:r>
      <w:r w:rsidRPr="009D5C45">
        <w:rPr>
          <w:rFonts w:ascii="Times New Roman" w:eastAsia="Aptos" w:hAnsi="Times New Roman" w:cs="Times New Roman"/>
          <w:kern w:val="2"/>
          <w:sz w:val="24"/>
          <w:szCs w:val="24"/>
          <w:lang w:val="sr-Latn-RS"/>
          <w14:ligatures w14:val="standardContextual"/>
        </w:rPr>
        <w:t xml:space="preserve">и </w:t>
      </w:r>
      <w:r w:rsidRPr="009D5C45">
        <w:rPr>
          <w:rFonts w:ascii="Times New Roman" w:eastAsia="Aptos" w:hAnsi="Times New Roman" w:cs="Times New Roman"/>
          <w:kern w:val="2"/>
          <w:sz w:val="24"/>
          <w:szCs w:val="24"/>
          <w:lang w:val="sr-Cyrl-RS"/>
          <w14:ligatures w14:val="standardContextual"/>
        </w:rPr>
        <w:t>84ђ</w:t>
      </w:r>
      <w:r w:rsidRPr="009D5C45">
        <w:rPr>
          <w:rFonts w:ascii="Times New Roman" w:eastAsia="Aptos" w:hAnsi="Times New Roman" w:cs="Times New Roman"/>
          <w:kern w:val="2"/>
          <w:sz w:val="24"/>
          <w:szCs w:val="24"/>
          <w:lang w:val="sr-Latn-RS"/>
          <w14:ligatures w14:val="standardContextual"/>
        </w:rPr>
        <w:t xml:space="preserve"> овог закона и ставом 2</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овог члана, при чему корисни</w:t>
      </w:r>
      <w:r w:rsidRPr="009D5C45">
        <w:rPr>
          <w:rFonts w:ascii="Times New Roman" w:eastAsia="Aptos" w:hAnsi="Times New Roman" w:cs="Times New Roman"/>
          <w:kern w:val="2"/>
          <w:sz w:val="24"/>
          <w:szCs w:val="24"/>
          <w:lang w:val="sr-Cyrl-RS"/>
          <w14:ligatures w14:val="standardContextual"/>
        </w:rPr>
        <w:t>к</w:t>
      </w:r>
      <w:r w:rsidRPr="009D5C45">
        <w:rPr>
          <w:rFonts w:ascii="Times New Roman" w:eastAsia="Aptos" w:hAnsi="Times New Roman" w:cs="Times New Roman"/>
          <w:kern w:val="2"/>
          <w:sz w:val="24"/>
          <w:szCs w:val="24"/>
          <w:lang w:val="sr-Latn-RS"/>
          <w14:ligatures w14:val="standardContextual"/>
        </w:rPr>
        <w:t xml:space="preserve"> роминга користи другачију тарифу за регулисане услуге роминга од оне која би била примењена да ни</w:t>
      </w:r>
      <w:r w:rsidRPr="009D5C45">
        <w:rPr>
          <w:rFonts w:ascii="Times New Roman" w:eastAsia="Aptos" w:hAnsi="Times New Roman" w:cs="Times New Roman"/>
          <w:kern w:val="2"/>
          <w:sz w:val="24"/>
          <w:szCs w:val="24"/>
          <w:lang w:val="sr-Cyrl-RS"/>
          <w14:ligatures w14:val="standardContextual"/>
        </w:rPr>
        <w:t>је</w:t>
      </w:r>
      <w:r w:rsidRPr="009D5C45">
        <w:rPr>
          <w:rFonts w:ascii="Times New Roman" w:eastAsia="Aptos" w:hAnsi="Times New Roman" w:cs="Times New Roman"/>
          <w:kern w:val="2"/>
          <w:sz w:val="24"/>
          <w:szCs w:val="24"/>
          <w:lang w:val="sr-Latn-RS"/>
          <w14:ligatures w14:val="standardContextual"/>
        </w:rPr>
        <w:t xml:space="preserve"> направи</w:t>
      </w:r>
      <w:r w:rsidRPr="009D5C45">
        <w:rPr>
          <w:rFonts w:ascii="Times New Roman" w:eastAsia="Aptos" w:hAnsi="Times New Roman" w:cs="Times New Roman"/>
          <w:kern w:val="2"/>
          <w:sz w:val="24"/>
          <w:szCs w:val="24"/>
          <w:lang w:val="sr-Cyrl-RS"/>
          <w14:ligatures w14:val="standardContextual"/>
        </w:rPr>
        <w:t>о</w:t>
      </w:r>
      <w:r w:rsidRPr="009D5C45">
        <w:rPr>
          <w:rFonts w:ascii="Times New Roman" w:eastAsia="Aptos" w:hAnsi="Times New Roman" w:cs="Times New Roman"/>
          <w:kern w:val="2"/>
          <w:sz w:val="24"/>
          <w:szCs w:val="24"/>
          <w:lang w:val="sr-Latn-RS"/>
          <w14:ligatures w14:val="standardContextual"/>
        </w:rPr>
        <w:t xml:space="preserve"> тај избор. Пружалац услуга роминга обаве</w:t>
      </w:r>
      <w:r w:rsidRPr="009D5C45">
        <w:rPr>
          <w:rFonts w:ascii="Times New Roman" w:eastAsia="Aptos" w:hAnsi="Times New Roman" w:cs="Times New Roman"/>
          <w:kern w:val="2"/>
          <w:sz w:val="24"/>
          <w:szCs w:val="24"/>
          <w:lang w:val="sr-Cyrl-RS"/>
          <w14:ligatures w14:val="standardContextual"/>
        </w:rPr>
        <w:t>штава</w:t>
      </w:r>
      <w:r w:rsidRPr="009D5C45">
        <w:rPr>
          <w:rFonts w:ascii="Times New Roman" w:eastAsia="Aptos" w:hAnsi="Times New Roman" w:cs="Times New Roman"/>
          <w:kern w:val="2"/>
          <w:sz w:val="24"/>
          <w:szCs w:val="24"/>
          <w:lang w:val="sr-Latn-RS"/>
          <w14:ligatures w14:val="standardContextual"/>
        </w:rPr>
        <w:t xml:space="preserve"> корисник</w:t>
      </w:r>
      <w:r w:rsidRPr="009D5C45">
        <w:rPr>
          <w:rFonts w:ascii="Times New Roman" w:eastAsia="Aptos" w:hAnsi="Times New Roman" w:cs="Times New Roman"/>
          <w:kern w:val="2"/>
          <w:sz w:val="24"/>
          <w:szCs w:val="24"/>
          <w:lang w:val="sr-Cyrl-RS"/>
          <w14:ligatures w14:val="standardContextual"/>
        </w:rPr>
        <w:t>а</w:t>
      </w:r>
      <w:r w:rsidRPr="009D5C45">
        <w:rPr>
          <w:rFonts w:ascii="Times New Roman" w:eastAsia="Aptos" w:hAnsi="Times New Roman" w:cs="Times New Roman"/>
          <w:kern w:val="2"/>
          <w:sz w:val="24"/>
          <w:szCs w:val="24"/>
          <w:lang w:val="sr-Latn-RS"/>
          <w14:ligatures w14:val="standardContextual"/>
        </w:rPr>
        <w:t xml:space="preserve"> роминга о погодностима роминга које би изгуби</w:t>
      </w:r>
      <w:r w:rsidRPr="009D5C45">
        <w:rPr>
          <w:rFonts w:ascii="Times New Roman" w:eastAsia="Aptos" w:hAnsi="Times New Roman" w:cs="Times New Roman"/>
          <w:kern w:val="2"/>
          <w:sz w:val="24"/>
          <w:szCs w:val="24"/>
          <w:lang w:val="sr-Cyrl-RS"/>
          <w14:ligatures w14:val="standardContextual"/>
        </w:rPr>
        <w:t>о</w:t>
      </w:r>
      <w:r w:rsidRPr="009D5C45">
        <w:rPr>
          <w:rFonts w:ascii="Times New Roman" w:eastAsia="Aptos" w:hAnsi="Times New Roman" w:cs="Times New Roman"/>
          <w:kern w:val="2"/>
          <w:sz w:val="24"/>
          <w:szCs w:val="24"/>
          <w:lang w:val="sr-Latn-RS"/>
          <w14:ligatures w14:val="standardContextual"/>
        </w:rPr>
        <w:t xml:space="preserve"> тим избором</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w:t>
      </w:r>
    </w:p>
    <w:p w14:paraId="2DF97CA4" w14:textId="77777777" w:rsidR="009D5C45" w:rsidRPr="009D5C45" w:rsidRDefault="009D5C45" w:rsidP="009D5C4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t xml:space="preserve">Не доводећи у питање </w:t>
      </w:r>
      <w:r w:rsidRPr="009D5C45">
        <w:rPr>
          <w:rFonts w:ascii="Times New Roman" w:eastAsia="Aptos" w:hAnsi="Times New Roman" w:cs="Times New Roman"/>
          <w:kern w:val="2"/>
          <w:sz w:val="24"/>
          <w:szCs w:val="24"/>
          <w:lang w:val="sr-Latn-RS"/>
          <w14:ligatures w14:val="standardContextual"/>
        </w:rPr>
        <w:t>став 2</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овог члана, пружа</w:t>
      </w:r>
      <w:r w:rsidRPr="009D5C45">
        <w:rPr>
          <w:rFonts w:ascii="Times New Roman" w:eastAsia="Aptos" w:hAnsi="Times New Roman" w:cs="Times New Roman"/>
          <w:kern w:val="2"/>
          <w:sz w:val="24"/>
          <w:szCs w:val="24"/>
          <w:lang w:val="sr-Cyrl-RS"/>
          <w14:ligatures w14:val="standardContextual"/>
        </w:rPr>
        <w:t>лац</w:t>
      </w:r>
      <w:r w:rsidRPr="009D5C45">
        <w:rPr>
          <w:rFonts w:ascii="Times New Roman" w:eastAsia="Aptos" w:hAnsi="Times New Roman" w:cs="Times New Roman"/>
          <w:kern w:val="2"/>
          <w:sz w:val="24"/>
          <w:szCs w:val="24"/>
          <w:lang w:val="sr-Latn-RS"/>
          <w14:ligatures w14:val="standardContextual"/>
        </w:rPr>
        <w:t xml:space="preserve"> услуга роминга аутоматски примењ</w:t>
      </w:r>
      <w:r w:rsidRPr="009D5C45">
        <w:rPr>
          <w:rFonts w:ascii="Times New Roman" w:eastAsia="Aptos" w:hAnsi="Times New Roman" w:cs="Times New Roman"/>
          <w:kern w:val="2"/>
          <w:sz w:val="24"/>
          <w:szCs w:val="24"/>
          <w:lang w:val="sr-Cyrl-RS"/>
          <w14:ligatures w14:val="standardContextual"/>
        </w:rPr>
        <w:t>ује</w:t>
      </w:r>
      <w:r w:rsidRPr="009D5C45">
        <w:rPr>
          <w:rFonts w:ascii="Times New Roman" w:eastAsia="Aptos" w:hAnsi="Times New Roman" w:cs="Times New Roman"/>
          <w:kern w:val="2"/>
          <w:sz w:val="24"/>
          <w:szCs w:val="24"/>
          <w:lang w:val="sr-Latn-RS"/>
          <w14:ligatures w14:val="standardContextual"/>
        </w:rPr>
        <w:t xml:space="preserve"> тарифу утврђену у </w:t>
      </w:r>
      <w:r w:rsidRPr="009D5C45">
        <w:rPr>
          <w:rFonts w:ascii="Times New Roman" w:eastAsia="Aptos" w:hAnsi="Times New Roman" w:cs="Times New Roman"/>
          <w:kern w:val="2"/>
          <w:sz w:val="24"/>
          <w:szCs w:val="24"/>
          <w:lang w:val="sr-Cyrl-RS"/>
          <w14:ligatures w14:val="standardContextual"/>
        </w:rPr>
        <w:t>складу са</w:t>
      </w:r>
      <w:r w:rsidRPr="009D5C45">
        <w:rPr>
          <w:rFonts w:ascii="Times New Roman" w:eastAsia="Aptos" w:hAnsi="Times New Roman" w:cs="Times New Roman"/>
          <w:kern w:val="2"/>
          <w:sz w:val="24"/>
          <w:szCs w:val="24"/>
          <w:lang w:val="sr-Latn-RS"/>
          <w14:ligatures w14:val="standardContextual"/>
        </w:rPr>
        <w:t xml:space="preserve"> чл</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84г</w:t>
      </w:r>
      <w:r w:rsidRPr="009D5C45">
        <w:rPr>
          <w:rFonts w:ascii="Times New Roman" w:eastAsia="Aptos" w:hAnsi="Times New Roman" w:cs="Times New Roman"/>
          <w:kern w:val="2"/>
          <w:sz w:val="24"/>
          <w:szCs w:val="24"/>
          <w:lang w:val="sr-Latn-RS"/>
          <w14:ligatures w14:val="standardContextual"/>
        </w:rPr>
        <w:t xml:space="preserve"> и </w:t>
      </w:r>
      <w:r w:rsidRPr="009D5C45">
        <w:rPr>
          <w:rFonts w:ascii="Times New Roman" w:eastAsia="Aptos" w:hAnsi="Times New Roman" w:cs="Times New Roman"/>
          <w:kern w:val="2"/>
          <w:sz w:val="24"/>
          <w:szCs w:val="24"/>
          <w:lang w:val="sr-Cyrl-RS"/>
          <w14:ligatures w14:val="standardContextual"/>
        </w:rPr>
        <w:t>84д</w:t>
      </w:r>
      <w:r w:rsidRPr="009D5C45">
        <w:rPr>
          <w:rFonts w:ascii="Times New Roman" w:eastAsia="Aptos" w:hAnsi="Times New Roman" w:cs="Times New Roman"/>
          <w:kern w:val="2"/>
          <w:sz w:val="24"/>
          <w:szCs w:val="24"/>
          <w:lang w:val="sr-Latn-RS"/>
          <w14:ligatures w14:val="standardContextual"/>
        </w:rPr>
        <w:t xml:space="preserve"> овог закона</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на све постојеће и нове кориснике роминга</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w:t>
      </w:r>
    </w:p>
    <w:p w14:paraId="572F6350" w14:textId="77777777"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tab/>
        <w:t>К</w:t>
      </w:r>
      <w:r w:rsidRPr="009D5C45">
        <w:rPr>
          <w:rFonts w:ascii="Times New Roman" w:eastAsia="Aptos" w:hAnsi="Times New Roman" w:cs="Times New Roman"/>
          <w:kern w:val="2"/>
          <w:sz w:val="24"/>
          <w:szCs w:val="24"/>
          <w:lang w:val="sr-Latn-RS"/>
          <w14:ligatures w14:val="standardContextual"/>
        </w:rPr>
        <w:t>орисник роминг</w:t>
      </w:r>
      <w:r w:rsidRPr="009D5C45">
        <w:rPr>
          <w:rFonts w:ascii="Times New Roman" w:eastAsia="Aptos" w:hAnsi="Times New Roman" w:cs="Times New Roman"/>
          <w:kern w:val="2"/>
          <w:sz w:val="24"/>
          <w:szCs w:val="24"/>
          <w:lang w:val="sr-Cyrl-RS"/>
          <w14:ligatures w14:val="standardContextual"/>
        </w:rPr>
        <w:t>а</w:t>
      </w:r>
      <w:r w:rsidRPr="009D5C45">
        <w:rPr>
          <w:rFonts w:ascii="Times New Roman" w:eastAsia="Aptos" w:hAnsi="Times New Roman" w:cs="Times New Roman"/>
          <w:kern w:val="2"/>
          <w:sz w:val="24"/>
          <w:szCs w:val="24"/>
          <w:lang w:val="sr-Latn-RS"/>
          <w14:ligatures w14:val="standardContextual"/>
        </w:rPr>
        <w:t xml:space="preserve"> може, у било ком тренутку, захтевати прелазак на</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или са тарифе </w:t>
      </w:r>
      <w:r w:rsidRPr="009D5C45">
        <w:rPr>
          <w:rFonts w:ascii="Times New Roman" w:eastAsia="Aptos" w:hAnsi="Times New Roman" w:cs="Times New Roman"/>
          <w:kern w:val="2"/>
          <w:sz w:val="24"/>
          <w:szCs w:val="24"/>
          <w:lang w:val="sr-Cyrl-RS"/>
          <w14:ligatures w14:val="standardContextual"/>
        </w:rPr>
        <w:t>утв</w:t>
      </w:r>
      <w:r w:rsidRPr="009D5C45">
        <w:rPr>
          <w:rFonts w:ascii="Times New Roman" w:eastAsia="Aptos" w:hAnsi="Times New Roman" w:cs="Times New Roman"/>
          <w:kern w:val="2"/>
          <w:sz w:val="24"/>
          <w:szCs w:val="24"/>
          <w:lang w:val="sr-Latn-RS"/>
          <w14:ligatures w14:val="standardContextual"/>
        </w:rPr>
        <w:t>рђене у  чл</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84г, 84д</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и</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84ђ</w:t>
      </w:r>
      <w:r w:rsidRPr="009D5C45">
        <w:rPr>
          <w:rFonts w:ascii="Times New Roman" w:eastAsia="Aptos" w:hAnsi="Times New Roman" w:cs="Times New Roman"/>
          <w:kern w:val="2"/>
          <w:sz w:val="24"/>
          <w:szCs w:val="24"/>
          <w:lang w:val="sr-Latn-RS"/>
          <w14:ligatures w14:val="standardContextual"/>
        </w:rPr>
        <w:t xml:space="preserve"> овог закона и ст</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1</w:t>
      </w:r>
      <w:r w:rsidRPr="009D5C45">
        <w:rPr>
          <w:rFonts w:ascii="Times New Roman" w:eastAsia="Aptos" w:hAnsi="Times New Roman" w:cs="Times New Roman"/>
          <w:kern w:val="2"/>
          <w:sz w:val="24"/>
          <w:szCs w:val="24"/>
          <w:lang w:val="sr-Cyrl-RS"/>
          <w14:ligatures w14:val="standardContextual"/>
        </w:rPr>
        <w:t xml:space="preserve">- </w:t>
      </w:r>
      <w:r w:rsidRPr="009D5C45">
        <w:rPr>
          <w:rFonts w:ascii="Times New Roman" w:eastAsia="Aptos" w:hAnsi="Times New Roman" w:cs="Times New Roman"/>
          <w:kern w:val="2"/>
          <w:sz w:val="24"/>
          <w:szCs w:val="24"/>
          <w:lang w:val="sr-Latn-RS"/>
          <w14:ligatures w14:val="standardContextual"/>
        </w:rPr>
        <w:t>4</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овог члана. Уколико корисници роминг</w:t>
      </w:r>
      <w:r w:rsidRPr="009D5C45">
        <w:rPr>
          <w:rFonts w:ascii="Times New Roman" w:eastAsia="Aptos" w:hAnsi="Times New Roman" w:cs="Times New Roman"/>
          <w:kern w:val="2"/>
          <w:sz w:val="24"/>
          <w:szCs w:val="24"/>
          <w:lang w:val="sr-Cyrl-RS"/>
          <w14:ligatures w14:val="standardContextual"/>
        </w:rPr>
        <w:t>а</w:t>
      </w:r>
      <w:r w:rsidRPr="009D5C45">
        <w:rPr>
          <w:rFonts w:ascii="Times New Roman" w:eastAsia="Aptos" w:hAnsi="Times New Roman" w:cs="Times New Roman"/>
          <w:kern w:val="2"/>
          <w:sz w:val="24"/>
          <w:szCs w:val="24"/>
          <w:lang w:val="sr-Latn-RS"/>
          <w14:ligatures w14:val="standardContextual"/>
        </w:rPr>
        <w:t xml:space="preserve"> свесно одлуче да пређу са или се врате на тарифу одређену у складу са члановима </w:t>
      </w:r>
      <w:r w:rsidRPr="009D5C45">
        <w:rPr>
          <w:rFonts w:ascii="Times New Roman" w:eastAsia="Aptos" w:hAnsi="Times New Roman" w:cs="Times New Roman"/>
          <w:kern w:val="2"/>
          <w:sz w:val="24"/>
          <w:szCs w:val="24"/>
          <w:lang w:val="sr-Cyrl-RS"/>
          <w14:ligatures w14:val="standardContextual"/>
        </w:rPr>
        <w:t>84г, 84д</w:t>
      </w:r>
      <w:r w:rsidRPr="009D5C45">
        <w:rPr>
          <w:rFonts w:ascii="Times New Roman" w:eastAsia="Aptos" w:hAnsi="Times New Roman" w:cs="Times New Roman"/>
          <w:kern w:val="2"/>
          <w:sz w:val="24"/>
          <w:szCs w:val="24"/>
          <w:lang w:val="sr-Latn-RS"/>
          <w14:ligatures w14:val="standardContextual"/>
        </w:rPr>
        <w:t xml:space="preserve"> и </w:t>
      </w:r>
      <w:r w:rsidRPr="009D5C45">
        <w:rPr>
          <w:rFonts w:ascii="Times New Roman" w:eastAsia="Aptos" w:hAnsi="Times New Roman" w:cs="Times New Roman"/>
          <w:kern w:val="2"/>
          <w:sz w:val="24"/>
          <w:szCs w:val="24"/>
          <w:lang w:val="sr-Cyrl-RS"/>
          <w14:ligatures w14:val="standardContextual"/>
        </w:rPr>
        <w:t>84ђ</w:t>
      </w:r>
      <w:r w:rsidRPr="009D5C45">
        <w:rPr>
          <w:rFonts w:ascii="Times New Roman" w:eastAsia="Aptos" w:hAnsi="Times New Roman" w:cs="Times New Roman"/>
          <w:kern w:val="2"/>
          <w:sz w:val="24"/>
          <w:szCs w:val="24"/>
          <w:lang w:val="sr-Latn-RS"/>
          <w14:ligatures w14:val="standardContextual"/>
        </w:rPr>
        <w:t xml:space="preserve"> овог закона и ст</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1 </w:t>
      </w:r>
      <w:r w:rsidRPr="009D5C45">
        <w:rPr>
          <w:rFonts w:ascii="Times New Roman" w:eastAsia="Aptos" w:hAnsi="Times New Roman" w:cs="Times New Roman"/>
          <w:kern w:val="2"/>
          <w:sz w:val="24"/>
          <w:szCs w:val="24"/>
          <w:lang w:val="sr-Cyrl-RS"/>
          <w14:ligatures w14:val="standardContextual"/>
        </w:rPr>
        <w:t xml:space="preserve">- </w:t>
      </w:r>
      <w:r w:rsidRPr="009D5C45">
        <w:rPr>
          <w:rFonts w:ascii="Times New Roman" w:eastAsia="Aptos" w:hAnsi="Times New Roman" w:cs="Times New Roman"/>
          <w:kern w:val="2"/>
          <w:sz w:val="24"/>
          <w:szCs w:val="24"/>
          <w:lang w:val="sr-Latn-RS"/>
          <w14:ligatures w14:val="standardContextual"/>
        </w:rPr>
        <w:t>4</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овог члана, свака промена се спроводи у року од једног радног дана од пријема захтева, бесплатна </w:t>
      </w:r>
      <w:r w:rsidRPr="009D5C45">
        <w:rPr>
          <w:rFonts w:ascii="Times New Roman" w:eastAsia="Aptos" w:hAnsi="Times New Roman" w:cs="Times New Roman"/>
          <w:kern w:val="2"/>
          <w:sz w:val="24"/>
          <w:szCs w:val="24"/>
          <w:lang w:val="sr-Cyrl-RS"/>
          <w14:ligatures w14:val="standardContextual"/>
        </w:rPr>
        <w:t xml:space="preserve">је </w:t>
      </w:r>
      <w:r w:rsidRPr="009D5C45">
        <w:rPr>
          <w:rFonts w:ascii="Times New Roman" w:eastAsia="Aptos" w:hAnsi="Times New Roman" w:cs="Times New Roman"/>
          <w:kern w:val="2"/>
          <w:sz w:val="24"/>
          <w:szCs w:val="24"/>
          <w:lang w:val="sr-Latn-RS"/>
          <w14:ligatures w14:val="standardContextual"/>
        </w:rPr>
        <w:t xml:space="preserve">и не </w:t>
      </w:r>
      <w:r w:rsidRPr="009D5C45">
        <w:rPr>
          <w:rFonts w:ascii="Times New Roman" w:eastAsia="Aptos" w:hAnsi="Times New Roman" w:cs="Times New Roman"/>
          <w:kern w:val="2"/>
          <w:sz w:val="24"/>
          <w:szCs w:val="24"/>
          <w:lang w:val="sr-Cyrl-RS"/>
          <w14:ligatures w14:val="standardContextual"/>
        </w:rPr>
        <w:t>може</w:t>
      </w:r>
      <w:r w:rsidRPr="009D5C45">
        <w:rPr>
          <w:rFonts w:ascii="Times New Roman" w:eastAsia="Aptos" w:hAnsi="Times New Roman" w:cs="Times New Roman"/>
          <w:kern w:val="2"/>
          <w:sz w:val="24"/>
          <w:szCs w:val="24"/>
          <w:lang w:val="sr-Latn-RS"/>
          <w14:ligatures w14:val="standardContextual"/>
        </w:rPr>
        <w:t xml:space="preserve"> да садржи услове или ограничења која се односе на елементе претплате</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осим роминга. Пружа</w:t>
      </w:r>
      <w:r w:rsidRPr="009D5C45">
        <w:rPr>
          <w:rFonts w:ascii="Times New Roman" w:eastAsia="Aptos" w:hAnsi="Times New Roman" w:cs="Times New Roman"/>
          <w:kern w:val="2"/>
          <w:sz w:val="24"/>
          <w:szCs w:val="24"/>
          <w:lang w:val="sr-Cyrl-RS"/>
          <w14:ligatures w14:val="standardContextual"/>
        </w:rPr>
        <w:t xml:space="preserve">лац </w:t>
      </w:r>
      <w:r w:rsidRPr="009D5C45">
        <w:rPr>
          <w:rFonts w:ascii="Times New Roman" w:eastAsia="Aptos" w:hAnsi="Times New Roman" w:cs="Times New Roman"/>
          <w:kern w:val="2"/>
          <w:sz w:val="24"/>
          <w:szCs w:val="24"/>
          <w:lang w:val="sr-Latn-RS"/>
          <w14:ligatures w14:val="standardContextual"/>
        </w:rPr>
        <w:t>услуга роминга мо</w:t>
      </w:r>
      <w:r w:rsidRPr="009D5C45">
        <w:rPr>
          <w:rFonts w:ascii="Times New Roman" w:eastAsia="Aptos" w:hAnsi="Times New Roman" w:cs="Times New Roman"/>
          <w:kern w:val="2"/>
          <w:sz w:val="24"/>
          <w:szCs w:val="24"/>
          <w:lang w:val="sr-Cyrl-RS"/>
          <w14:ligatures w14:val="standardContextual"/>
        </w:rPr>
        <w:t>же</w:t>
      </w:r>
      <w:r w:rsidRPr="009D5C45">
        <w:rPr>
          <w:rFonts w:ascii="Times New Roman" w:eastAsia="Aptos" w:hAnsi="Times New Roman" w:cs="Times New Roman"/>
          <w:kern w:val="2"/>
          <w:sz w:val="24"/>
          <w:szCs w:val="24"/>
          <w:lang w:val="sr-Latn-RS"/>
          <w14:ligatures w14:val="standardContextual"/>
        </w:rPr>
        <w:t xml:space="preserve"> одложити промену док се претходна роминг тарифа не примени током минимално одређеног периода</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који не </w:t>
      </w:r>
      <w:r w:rsidRPr="009D5C45">
        <w:rPr>
          <w:rFonts w:ascii="Times New Roman" w:eastAsia="Aptos" w:hAnsi="Times New Roman" w:cs="Times New Roman"/>
          <w:kern w:val="2"/>
          <w:sz w:val="24"/>
          <w:szCs w:val="24"/>
          <w:lang w:val="sr-Cyrl-RS"/>
          <w14:ligatures w14:val="standardContextual"/>
        </w:rPr>
        <w:t>може</w:t>
      </w:r>
      <w:r w:rsidRPr="009D5C45">
        <w:rPr>
          <w:rFonts w:ascii="Times New Roman" w:eastAsia="Aptos" w:hAnsi="Times New Roman" w:cs="Times New Roman"/>
          <w:kern w:val="2"/>
          <w:sz w:val="24"/>
          <w:szCs w:val="24"/>
          <w:lang w:val="sr-Latn-RS"/>
          <w14:ligatures w14:val="standardContextual"/>
        </w:rPr>
        <w:t xml:space="preserve"> бити дужи од два месеца.</w:t>
      </w:r>
    </w:p>
    <w:p w14:paraId="5001D5B2" w14:textId="77777777"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tab/>
        <w:t xml:space="preserve">Не доводећи у питање </w:t>
      </w:r>
      <w:r w:rsidRPr="009D5C45">
        <w:rPr>
          <w:rFonts w:ascii="Times New Roman" w:eastAsia="Aptos" w:hAnsi="Times New Roman" w:cs="Times New Roman"/>
          <w:kern w:val="2"/>
          <w:sz w:val="24"/>
          <w:szCs w:val="24"/>
          <w:lang w:val="sr-Latn-RS"/>
          <w14:ligatures w14:val="standardContextual"/>
        </w:rPr>
        <w:t>одредб</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 xml:space="preserve">главе </w:t>
      </w:r>
      <w:r w:rsidRPr="009D5C45">
        <w:rPr>
          <w:rFonts w:ascii="Times New Roman" w:eastAsia="Aptos" w:hAnsi="Times New Roman" w:cs="Times New Roman"/>
          <w:kern w:val="2"/>
          <w:sz w:val="24"/>
          <w:szCs w:val="24"/>
          <w:lang w:val="sr-Latn-RS"/>
          <w14:ligatures w14:val="standardContextual"/>
        </w:rPr>
        <w:t xml:space="preserve">XIV. </w:t>
      </w:r>
      <w:r w:rsidRPr="009D5C45">
        <w:rPr>
          <w:rFonts w:ascii="Times New Roman" w:eastAsia="Aptos" w:hAnsi="Times New Roman" w:cs="Times New Roman"/>
          <w:kern w:val="2"/>
          <w:sz w:val="24"/>
          <w:szCs w:val="24"/>
          <w:lang w:val="sr-Cyrl-RS"/>
          <w14:ligatures w14:val="standardContextual"/>
        </w:rPr>
        <w:t>овог</w:t>
      </w:r>
      <w:r w:rsidRPr="009D5C45">
        <w:rPr>
          <w:rFonts w:ascii="Times New Roman" w:eastAsia="Aptos" w:hAnsi="Times New Roman" w:cs="Times New Roman"/>
          <w:kern w:val="2"/>
          <w:sz w:val="24"/>
          <w:szCs w:val="24"/>
          <w:lang w:val="sr-Latn-RS"/>
          <w14:ligatures w14:val="standardContextual"/>
        </w:rPr>
        <w:t xml:space="preserve"> закона, пружа</w:t>
      </w:r>
      <w:r w:rsidRPr="009D5C45">
        <w:rPr>
          <w:rFonts w:ascii="Times New Roman" w:eastAsia="Aptos" w:hAnsi="Times New Roman" w:cs="Times New Roman"/>
          <w:kern w:val="2"/>
          <w:sz w:val="24"/>
          <w:szCs w:val="24"/>
          <w:lang w:val="sr-Cyrl-RS"/>
          <w14:ligatures w14:val="standardContextual"/>
        </w:rPr>
        <w:t>лац</w:t>
      </w:r>
      <w:r w:rsidRPr="009D5C45">
        <w:rPr>
          <w:rFonts w:ascii="Times New Roman" w:eastAsia="Aptos" w:hAnsi="Times New Roman" w:cs="Times New Roman"/>
          <w:kern w:val="2"/>
          <w:sz w:val="24"/>
          <w:szCs w:val="24"/>
          <w:lang w:val="sr-Latn-RS"/>
          <w14:ligatures w14:val="standardContextual"/>
        </w:rPr>
        <w:t xml:space="preserve"> услуга роминга </w:t>
      </w:r>
      <w:r w:rsidRPr="009D5C45">
        <w:rPr>
          <w:rFonts w:ascii="Times New Roman" w:eastAsia="Aptos" w:hAnsi="Times New Roman" w:cs="Times New Roman"/>
          <w:kern w:val="2"/>
          <w:sz w:val="24"/>
          <w:szCs w:val="24"/>
          <w:lang w:val="sr-Cyrl-RS"/>
          <w14:ligatures w14:val="standardContextual"/>
        </w:rPr>
        <w:t>у обавези је</w:t>
      </w:r>
      <w:r w:rsidRPr="009D5C45">
        <w:rPr>
          <w:rFonts w:ascii="Times New Roman" w:eastAsia="Aptos" w:hAnsi="Times New Roman" w:cs="Times New Roman"/>
          <w:kern w:val="2"/>
          <w:sz w:val="24"/>
          <w:szCs w:val="24"/>
          <w:lang w:val="sr-Latn-RS"/>
          <w14:ligatures w14:val="standardContextual"/>
        </w:rPr>
        <w:t xml:space="preserve"> да </w:t>
      </w:r>
      <w:r w:rsidRPr="009D5C45">
        <w:rPr>
          <w:rFonts w:ascii="Times New Roman" w:eastAsia="Aptos" w:hAnsi="Times New Roman" w:cs="Times New Roman"/>
          <w:kern w:val="2"/>
          <w:sz w:val="24"/>
          <w:szCs w:val="24"/>
          <w:lang w:val="sr-Cyrl-RS"/>
          <w14:ligatures w14:val="standardContextual"/>
        </w:rPr>
        <w:t>има</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 xml:space="preserve">закључен </w:t>
      </w:r>
      <w:r w:rsidRPr="009D5C45">
        <w:rPr>
          <w:rFonts w:ascii="Times New Roman" w:eastAsia="Aptos" w:hAnsi="Times New Roman" w:cs="Times New Roman"/>
          <w:kern w:val="2"/>
          <w:sz w:val="24"/>
          <w:szCs w:val="24"/>
          <w:lang w:val="sr-Latn-RS"/>
          <w14:ligatures w14:val="standardContextual"/>
        </w:rPr>
        <w:t xml:space="preserve">уговор између </w:t>
      </w:r>
      <w:r w:rsidRPr="009D5C45">
        <w:rPr>
          <w:rFonts w:ascii="Times New Roman" w:eastAsia="Aptos" w:hAnsi="Times New Roman" w:cs="Times New Roman"/>
          <w:kern w:val="2"/>
          <w:sz w:val="24"/>
          <w:szCs w:val="24"/>
          <w:lang w:val="sr-Cyrl-RS"/>
          <w14:ligatures w14:val="standardContextual"/>
        </w:rPr>
        <w:t>пружаоца услуга роминга</w:t>
      </w:r>
      <w:r w:rsidRPr="009D5C45">
        <w:rPr>
          <w:rFonts w:ascii="Times New Roman" w:eastAsia="Aptos" w:hAnsi="Times New Roman" w:cs="Times New Roman"/>
          <w:kern w:val="2"/>
          <w:sz w:val="24"/>
          <w:szCs w:val="24"/>
          <w:lang w:val="sr-Latn-RS"/>
          <w14:ligatures w14:val="standardContextual"/>
        </w:rPr>
        <w:t xml:space="preserve"> и крајњег корисника</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који </w:t>
      </w:r>
      <w:r w:rsidRPr="009D5C45">
        <w:rPr>
          <w:rFonts w:ascii="Times New Roman" w:eastAsia="Aptos" w:hAnsi="Times New Roman" w:cs="Times New Roman"/>
          <w:kern w:val="2"/>
          <w:sz w:val="24"/>
          <w:szCs w:val="24"/>
          <w:lang w:val="sr-Cyrl-RS"/>
          <w14:ligatures w14:val="standardContextual"/>
        </w:rPr>
        <w:t>садржи</w:t>
      </w:r>
      <w:r w:rsidRPr="009D5C45">
        <w:rPr>
          <w:rFonts w:ascii="Times New Roman" w:eastAsia="Aptos" w:hAnsi="Times New Roman" w:cs="Times New Roman"/>
          <w:kern w:val="2"/>
          <w:sz w:val="24"/>
          <w:szCs w:val="24"/>
          <w:lang w:val="sr-Latn-RS"/>
          <w14:ligatures w14:val="standardContextual"/>
        </w:rPr>
        <w:t xml:space="preserve"> било коју врсту регулисане малопродајне услуге роминга, </w:t>
      </w:r>
      <w:r w:rsidRPr="009D5C45">
        <w:rPr>
          <w:rFonts w:ascii="Times New Roman" w:eastAsia="Aptos" w:hAnsi="Times New Roman" w:cs="Times New Roman"/>
          <w:kern w:val="2"/>
          <w:sz w:val="24"/>
          <w:szCs w:val="24"/>
          <w:lang w:val="sr-Cyrl-RS"/>
          <w14:ligatures w14:val="standardContextual"/>
        </w:rPr>
        <w:t>као и</w:t>
      </w:r>
      <w:r w:rsidRPr="009D5C45">
        <w:rPr>
          <w:rFonts w:ascii="Times New Roman" w:eastAsia="Aptos" w:hAnsi="Times New Roman" w:cs="Times New Roman"/>
          <w:kern w:val="2"/>
          <w:sz w:val="24"/>
          <w:szCs w:val="24"/>
          <w:lang w:val="sr-Latn-RS"/>
          <w14:ligatures w14:val="standardContextual"/>
        </w:rPr>
        <w:t xml:space="preserve"> карактеристике пружене регулисане малопродајне услуге роминга, а </w:t>
      </w:r>
      <w:r w:rsidRPr="009D5C45">
        <w:rPr>
          <w:rFonts w:ascii="Times New Roman" w:eastAsia="Aptos" w:hAnsi="Times New Roman" w:cs="Times New Roman"/>
          <w:kern w:val="2"/>
          <w:sz w:val="24"/>
          <w:szCs w:val="24"/>
          <w:lang w:val="sr-Cyrl-RS"/>
          <w14:ligatures w14:val="standardContextual"/>
        </w:rPr>
        <w:t>нарочито</w:t>
      </w:r>
      <w:r w:rsidRPr="009D5C45">
        <w:rPr>
          <w:rFonts w:ascii="Times New Roman" w:eastAsia="Aptos" w:hAnsi="Times New Roman" w:cs="Times New Roman"/>
          <w:kern w:val="2"/>
          <w:sz w:val="24"/>
          <w:szCs w:val="24"/>
          <w:lang w:val="sr-Latn-RS"/>
          <w14:ligatures w14:val="standardContextual"/>
        </w:rPr>
        <w:t>:</w:t>
      </w:r>
    </w:p>
    <w:p w14:paraId="716FDB23" w14:textId="77777777"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ab/>
        <w:t>1</w:t>
      </w:r>
      <w:r w:rsidRPr="009D5C45">
        <w:rPr>
          <w:rFonts w:ascii="Times New Roman" w:eastAsia="Aptos" w:hAnsi="Times New Roman" w:cs="Times New Roman"/>
          <w:kern w:val="2"/>
          <w:sz w:val="24"/>
          <w:szCs w:val="24"/>
          <w:lang w:val="sr-Latn-RS"/>
          <w14:ligatures w14:val="standardContextual"/>
        </w:rPr>
        <w:t xml:space="preserve">) одређени тарифни план или тарифне планове и, за сваки тарифни план, врсте понуђених услуга, укључујући </w:t>
      </w:r>
      <w:r w:rsidRPr="009D5C45">
        <w:rPr>
          <w:rFonts w:ascii="Times New Roman" w:eastAsia="Aptos" w:hAnsi="Times New Roman" w:cs="Times New Roman"/>
          <w:kern w:val="2"/>
          <w:sz w:val="24"/>
          <w:szCs w:val="24"/>
          <w:lang w:val="sr-Cyrl-RS"/>
          <w14:ligatures w14:val="standardContextual"/>
        </w:rPr>
        <w:t>количине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саобраћаја</w:t>
      </w:r>
      <w:r w:rsidRPr="009D5C45">
        <w:rPr>
          <w:rFonts w:ascii="Times New Roman" w:eastAsia="Aptos" w:hAnsi="Times New Roman" w:cs="Times New Roman"/>
          <w:kern w:val="2"/>
          <w:sz w:val="24"/>
          <w:szCs w:val="24"/>
          <w:lang w:val="sr-Latn-RS"/>
          <w14:ligatures w14:val="standardContextual"/>
        </w:rPr>
        <w:t xml:space="preserve">; </w:t>
      </w:r>
    </w:p>
    <w:p w14:paraId="6B36C6DF" w14:textId="77777777" w:rsidR="009D5C45" w:rsidRPr="009D5C45" w:rsidRDefault="009D5C45" w:rsidP="009D5C4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t>2</w:t>
      </w:r>
      <w:r w:rsidRPr="009D5C45">
        <w:rPr>
          <w:rFonts w:ascii="Times New Roman" w:eastAsia="Aptos" w:hAnsi="Times New Roman" w:cs="Times New Roman"/>
          <w:kern w:val="2"/>
          <w:sz w:val="24"/>
          <w:szCs w:val="24"/>
          <w:lang w:val="sr-Latn-RS"/>
          <w14:ligatures w14:val="standardContextual"/>
        </w:rPr>
        <w:t xml:space="preserve">) сва ограничења </w:t>
      </w:r>
      <w:r w:rsidRPr="009D5C45">
        <w:rPr>
          <w:rFonts w:ascii="Times New Roman" w:eastAsia="Aptos" w:hAnsi="Times New Roman" w:cs="Times New Roman"/>
          <w:kern w:val="2"/>
          <w:sz w:val="24"/>
          <w:szCs w:val="24"/>
          <w:lang w:val="sr-Cyrl-RS"/>
          <w14:ligatures w14:val="standardContextual"/>
        </w:rPr>
        <w:t xml:space="preserve">у погледу </w:t>
      </w:r>
      <w:r w:rsidRPr="009D5C45">
        <w:rPr>
          <w:rFonts w:ascii="Times New Roman" w:eastAsia="Aptos" w:hAnsi="Times New Roman" w:cs="Times New Roman"/>
          <w:kern w:val="2"/>
          <w:sz w:val="24"/>
          <w:szCs w:val="24"/>
          <w:lang w:val="sr-Latn-RS"/>
          <w14:ligatures w14:val="standardContextual"/>
        </w:rPr>
        <w:t>потрошњ</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регулисаних малопродајних услуга роминга</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које се пружају по важећ</w:t>
      </w:r>
      <w:r w:rsidRPr="009D5C45">
        <w:rPr>
          <w:rFonts w:ascii="Times New Roman" w:eastAsia="Aptos" w:hAnsi="Times New Roman" w:cs="Times New Roman"/>
          <w:kern w:val="2"/>
          <w:sz w:val="24"/>
          <w:szCs w:val="24"/>
          <w:lang w:val="sr-Cyrl-RS"/>
          <w14:ligatures w14:val="standardContextual"/>
        </w:rPr>
        <w:t>и</w:t>
      </w:r>
      <w:r w:rsidRPr="009D5C45">
        <w:rPr>
          <w:rFonts w:ascii="Times New Roman" w:eastAsia="Aptos" w:hAnsi="Times New Roman" w:cs="Times New Roman"/>
          <w:kern w:val="2"/>
          <w:sz w:val="24"/>
          <w:szCs w:val="24"/>
          <w:lang w:val="sr-Latn-RS"/>
          <w14:ligatures w14:val="standardContextual"/>
        </w:rPr>
        <w:t>м домаћи</w:t>
      </w:r>
      <w:r w:rsidRPr="009D5C45">
        <w:rPr>
          <w:rFonts w:ascii="Times New Roman" w:eastAsia="Aptos" w:hAnsi="Times New Roman" w:cs="Times New Roman"/>
          <w:kern w:val="2"/>
          <w:sz w:val="24"/>
          <w:szCs w:val="24"/>
          <w:lang w:val="sr-Cyrl-RS"/>
          <w14:ligatures w14:val="standardContextual"/>
        </w:rPr>
        <w:t>м</w:t>
      </w:r>
      <w:r w:rsidRPr="009D5C45">
        <w:rPr>
          <w:rFonts w:ascii="Times New Roman" w:eastAsia="Aptos" w:hAnsi="Times New Roman" w:cs="Times New Roman"/>
          <w:kern w:val="2"/>
          <w:sz w:val="24"/>
          <w:szCs w:val="24"/>
          <w:lang w:val="sr-Latn-RS"/>
          <w14:ligatures w14:val="standardContextual"/>
        </w:rPr>
        <w:t xml:space="preserve"> малопродајни</w:t>
      </w:r>
      <w:r w:rsidRPr="009D5C45">
        <w:rPr>
          <w:rFonts w:ascii="Times New Roman" w:eastAsia="Aptos" w:hAnsi="Times New Roman" w:cs="Times New Roman"/>
          <w:kern w:val="2"/>
          <w:sz w:val="24"/>
          <w:szCs w:val="24"/>
          <w:lang w:val="sr-Cyrl-RS"/>
          <w14:ligatures w14:val="standardContextual"/>
        </w:rPr>
        <w:t>м</w:t>
      </w:r>
      <w:r w:rsidRPr="009D5C45">
        <w:rPr>
          <w:rFonts w:ascii="Times New Roman" w:eastAsia="Aptos" w:hAnsi="Times New Roman" w:cs="Times New Roman"/>
          <w:kern w:val="2"/>
          <w:sz w:val="24"/>
          <w:szCs w:val="24"/>
          <w:lang w:val="sr-Latn-RS"/>
          <w14:ligatures w14:val="standardContextual"/>
        </w:rPr>
        <w:t xml:space="preserve"> цена</w:t>
      </w:r>
      <w:r w:rsidRPr="009D5C45">
        <w:rPr>
          <w:rFonts w:ascii="Times New Roman" w:eastAsia="Aptos" w:hAnsi="Times New Roman" w:cs="Times New Roman"/>
          <w:kern w:val="2"/>
          <w:sz w:val="24"/>
          <w:szCs w:val="24"/>
          <w:lang w:val="sr-Cyrl-RS"/>
          <w14:ligatures w14:val="standardContextual"/>
        </w:rPr>
        <w:t>ма</w:t>
      </w:r>
      <w:r w:rsidRPr="009D5C45">
        <w:rPr>
          <w:rFonts w:ascii="Times New Roman" w:eastAsia="Aptos" w:hAnsi="Times New Roman" w:cs="Times New Roman"/>
          <w:kern w:val="2"/>
          <w:sz w:val="24"/>
          <w:szCs w:val="24"/>
          <w:lang w:val="sr-Latn-RS"/>
          <w14:ligatures w14:val="standardContextual"/>
        </w:rPr>
        <w:t xml:space="preserve">, посебно квантитативне информације о томе како се примењује политика </w:t>
      </w:r>
      <w:r w:rsidRPr="009D5C45">
        <w:rPr>
          <w:rFonts w:ascii="Times New Roman" w:eastAsia="Aptos" w:hAnsi="Times New Roman" w:cs="Times New Roman"/>
          <w:kern w:val="2"/>
          <w:sz w:val="24"/>
          <w:szCs w:val="24"/>
          <w:lang w:val="sr-Cyrl-RS"/>
          <w14:ligatures w14:val="standardContextual"/>
        </w:rPr>
        <w:t>примереног</w:t>
      </w:r>
      <w:r w:rsidRPr="009D5C45">
        <w:rPr>
          <w:rFonts w:ascii="Times New Roman" w:eastAsia="Aptos" w:hAnsi="Times New Roman" w:cs="Times New Roman"/>
          <w:kern w:val="2"/>
          <w:sz w:val="24"/>
          <w:szCs w:val="24"/>
          <w:lang w:val="sr-Latn-RS"/>
          <w14:ligatures w14:val="standardContextual"/>
        </w:rPr>
        <w:t xml:space="preserve"> коришћења, са освртом на главне цене, </w:t>
      </w:r>
      <w:r w:rsidRPr="009D5C45">
        <w:rPr>
          <w:rFonts w:ascii="Times New Roman" w:eastAsia="Aptos" w:hAnsi="Times New Roman" w:cs="Times New Roman"/>
          <w:kern w:val="2"/>
          <w:sz w:val="24"/>
          <w:szCs w:val="24"/>
          <w:lang w:val="sr-Cyrl-RS"/>
          <w14:ligatures w14:val="standardContextual"/>
        </w:rPr>
        <w:t>количине</w:t>
      </w:r>
      <w:r w:rsidRPr="009D5C45">
        <w:rPr>
          <w:rFonts w:ascii="Times New Roman" w:eastAsia="Aptos" w:hAnsi="Times New Roman" w:cs="Times New Roman"/>
          <w:kern w:val="2"/>
          <w:sz w:val="24"/>
          <w:szCs w:val="24"/>
          <w:lang w:val="sr-Latn-RS"/>
          <w14:ligatures w14:val="standardContextual"/>
        </w:rPr>
        <w:t xml:space="preserve"> или друге параметре одређене регулисане малопродајне услуге роминга;  </w:t>
      </w:r>
    </w:p>
    <w:p w14:paraId="2F784E47" w14:textId="77777777" w:rsidR="009D5C45" w:rsidRPr="009D5C45" w:rsidRDefault="009D5C45" w:rsidP="009D5C4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lastRenderedPageBreak/>
        <w:t>3</w:t>
      </w:r>
      <w:r w:rsidRPr="009D5C45">
        <w:rPr>
          <w:rFonts w:ascii="Times New Roman" w:eastAsia="Aptos" w:hAnsi="Times New Roman" w:cs="Times New Roman"/>
          <w:kern w:val="2"/>
          <w:sz w:val="24"/>
          <w:szCs w:val="24"/>
          <w:lang w:val="sr-Latn-RS"/>
          <w14:ligatures w14:val="standardContextual"/>
        </w:rPr>
        <w:t>) јасне и разумљиве информације о условима и квалитету услуге роминга при роминг</w:t>
      </w:r>
      <w:r w:rsidRPr="009D5C45">
        <w:rPr>
          <w:rFonts w:ascii="Times New Roman" w:eastAsia="Aptos" w:hAnsi="Times New Roman" w:cs="Times New Roman"/>
          <w:kern w:val="2"/>
          <w:sz w:val="24"/>
          <w:szCs w:val="24"/>
          <w:lang w:val="sr-Cyrl-RS"/>
          <w14:ligatures w14:val="standardContextual"/>
        </w:rPr>
        <w:t>у</w:t>
      </w:r>
      <w:r w:rsidRPr="009D5C45">
        <w:rPr>
          <w:rFonts w:ascii="Times New Roman" w:eastAsia="Aptos" w:hAnsi="Times New Roman" w:cs="Times New Roman"/>
          <w:kern w:val="2"/>
          <w:sz w:val="24"/>
          <w:szCs w:val="24"/>
          <w:lang w:val="sr-Latn-RS"/>
          <w14:ligatures w14:val="standardContextual"/>
        </w:rPr>
        <w:t xml:space="preserve"> унутар Европске уније, у складу са смерницама BEREC</w:t>
      </w:r>
      <w:r w:rsidRPr="009D5C45">
        <w:rPr>
          <w:rFonts w:ascii="Times New Roman" w:eastAsia="Aptos" w:hAnsi="Times New Roman" w:cs="Times New Roman"/>
          <w:kern w:val="2"/>
          <w:sz w:val="24"/>
          <w:szCs w:val="24"/>
          <w:lang w:val="sr-Cyrl-RS"/>
          <w14:ligatures w14:val="standardContextual"/>
        </w:rPr>
        <w:t>-а</w:t>
      </w:r>
      <w:r w:rsidRPr="009D5C45">
        <w:rPr>
          <w:rFonts w:ascii="Times New Roman" w:eastAsia="Aptos" w:hAnsi="Times New Roman" w:cs="Times New Roman"/>
          <w:kern w:val="2"/>
          <w:sz w:val="24"/>
          <w:szCs w:val="24"/>
          <w:lang w:val="sr-Latn-RS"/>
          <w14:ligatures w14:val="standardContextual"/>
        </w:rPr>
        <w:t xml:space="preserve"> о малопродајном ромингу</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w:t>
      </w:r>
    </w:p>
    <w:p w14:paraId="355FB79C" w14:textId="77777777"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tab/>
        <w:t>П</w:t>
      </w:r>
      <w:r w:rsidRPr="009D5C45">
        <w:rPr>
          <w:rFonts w:ascii="Times New Roman" w:eastAsia="Aptos" w:hAnsi="Times New Roman" w:cs="Times New Roman"/>
          <w:kern w:val="2"/>
          <w:sz w:val="24"/>
          <w:szCs w:val="24"/>
          <w:lang w:val="sr-Latn-RS"/>
          <w14:ligatures w14:val="standardContextual"/>
        </w:rPr>
        <w:t>ружа</w:t>
      </w:r>
      <w:r w:rsidRPr="009D5C45">
        <w:rPr>
          <w:rFonts w:ascii="Times New Roman" w:eastAsia="Aptos" w:hAnsi="Times New Roman" w:cs="Times New Roman"/>
          <w:kern w:val="2"/>
          <w:sz w:val="24"/>
          <w:szCs w:val="24"/>
          <w:lang w:val="sr-Cyrl-RS"/>
          <w14:ligatures w14:val="standardContextual"/>
        </w:rPr>
        <w:t>лац</w:t>
      </w:r>
      <w:r w:rsidRPr="009D5C45">
        <w:rPr>
          <w:rFonts w:ascii="Times New Roman" w:eastAsia="Aptos" w:hAnsi="Times New Roman" w:cs="Times New Roman"/>
          <w:kern w:val="2"/>
          <w:sz w:val="24"/>
          <w:szCs w:val="24"/>
          <w:lang w:val="sr-Latn-RS"/>
          <w14:ligatures w14:val="standardContextual"/>
        </w:rPr>
        <w:t xml:space="preserve"> услуга роминга </w:t>
      </w:r>
      <w:r w:rsidRPr="009D5C45">
        <w:rPr>
          <w:rFonts w:ascii="Times New Roman" w:eastAsia="Aptos" w:hAnsi="Times New Roman" w:cs="Times New Roman"/>
          <w:kern w:val="2"/>
          <w:sz w:val="24"/>
          <w:szCs w:val="24"/>
          <w:lang w:val="sr-Cyrl-RS"/>
          <w14:ligatures w14:val="standardContextual"/>
        </w:rPr>
        <w:t>је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у обавези</w:t>
      </w:r>
      <w:r w:rsidRPr="009D5C45">
        <w:rPr>
          <w:rFonts w:ascii="Times New Roman" w:eastAsia="Aptos" w:hAnsi="Times New Roman" w:cs="Times New Roman"/>
          <w:kern w:val="2"/>
          <w:sz w:val="24"/>
          <w:szCs w:val="24"/>
          <w:lang w:val="sr-Latn-RS"/>
          <w14:ligatures w14:val="standardContextual"/>
        </w:rPr>
        <w:t xml:space="preserve"> да </w:t>
      </w:r>
      <w:r w:rsidRPr="009D5C45">
        <w:rPr>
          <w:rFonts w:ascii="Times New Roman" w:eastAsia="Aptos" w:hAnsi="Times New Roman" w:cs="Times New Roman"/>
          <w:kern w:val="2"/>
          <w:sz w:val="24"/>
          <w:szCs w:val="24"/>
          <w:lang w:val="sr-Cyrl-RS"/>
          <w14:ligatures w14:val="standardContextual"/>
        </w:rPr>
        <w:t>има</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 xml:space="preserve">закључен </w:t>
      </w:r>
      <w:r w:rsidRPr="009D5C45">
        <w:rPr>
          <w:rFonts w:ascii="Times New Roman" w:eastAsia="Aptos" w:hAnsi="Times New Roman" w:cs="Times New Roman"/>
          <w:kern w:val="2"/>
          <w:sz w:val="24"/>
          <w:szCs w:val="24"/>
          <w:lang w:val="sr-Latn-RS"/>
          <w14:ligatures w14:val="standardContextual"/>
        </w:rPr>
        <w:t xml:space="preserve">уговор </w:t>
      </w:r>
      <w:r w:rsidRPr="009D5C45">
        <w:rPr>
          <w:rFonts w:ascii="Times New Roman" w:eastAsia="Aptos" w:hAnsi="Times New Roman" w:cs="Times New Roman"/>
          <w:kern w:val="2"/>
          <w:sz w:val="24"/>
          <w:szCs w:val="24"/>
          <w:lang w:val="sr-Cyrl-RS"/>
          <w14:ligatures w14:val="standardContextual"/>
        </w:rPr>
        <w:t xml:space="preserve">са </w:t>
      </w:r>
      <w:r w:rsidRPr="009D5C45">
        <w:rPr>
          <w:rFonts w:ascii="Times New Roman" w:eastAsia="Aptos" w:hAnsi="Times New Roman" w:cs="Times New Roman"/>
          <w:kern w:val="2"/>
          <w:sz w:val="24"/>
          <w:szCs w:val="24"/>
          <w:lang w:val="sr-Latn-RS"/>
          <w14:ligatures w14:val="standardContextual"/>
        </w:rPr>
        <w:t>крајњ</w:t>
      </w:r>
      <w:r w:rsidRPr="009D5C45">
        <w:rPr>
          <w:rFonts w:ascii="Times New Roman" w:eastAsia="Aptos" w:hAnsi="Times New Roman" w:cs="Times New Roman"/>
          <w:kern w:val="2"/>
          <w:sz w:val="24"/>
          <w:szCs w:val="24"/>
          <w:lang w:val="sr-Cyrl-RS"/>
          <w14:ligatures w14:val="standardContextual"/>
        </w:rPr>
        <w:t>им</w:t>
      </w:r>
      <w:r w:rsidRPr="009D5C45">
        <w:rPr>
          <w:rFonts w:ascii="Times New Roman" w:eastAsia="Aptos" w:hAnsi="Times New Roman" w:cs="Times New Roman"/>
          <w:kern w:val="2"/>
          <w:sz w:val="24"/>
          <w:szCs w:val="24"/>
          <w:lang w:val="sr-Latn-RS"/>
          <w14:ligatures w14:val="standardContextual"/>
        </w:rPr>
        <w:t xml:space="preserve"> корисник</w:t>
      </w:r>
      <w:r w:rsidRPr="009D5C45">
        <w:rPr>
          <w:rFonts w:ascii="Times New Roman" w:eastAsia="Aptos" w:hAnsi="Times New Roman" w:cs="Times New Roman"/>
          <w:kern w:val="2"/>
          <w:sz w:val="24"/>
          <w:szCs w:val="24"/>
          <w:lang w:val="sr-Cyrl-RS"/>
          <w14:ligatures w14:val="standardContextual"/>
        </w:rPr>
        <w:t>ом,</w:t>
      </w:r>
      <w:r w:rsidRPr="009D5C45">
        <w:rPr>
          <w:rFonts w:ascii="Times New Roman" w:eastAsia="Aptos" w:hAnsi="Times New Roman" w:cs="Times New Roman"/>
          <w:kern w:val="2"/>
          <w:sz w:val="24"/>
          <w:szCs w:val="24"/>
          <w:lang w:val="sr-Latn-RS"/>
          <w14:ligatures w14:val="standardContextual"/>
        </w:rPr>
        <w:t xml:space="preserve"> који </w:t>
      </w:r>
      <w:r w:rsidRPr="009D5C45">
        <w:rPr>
          <w:rFonts w:ascii="Times New Roman" w:eastAsia="Aptos" w:hAnsi="Times New Roman" w:cs="Times New Roman"/>
          <w:kern w:val="2"/>
          <w:sz w:val="24"/>
          <w:szCs w:val="24"/>
          <w:lang w:val="sr-Cyrl-RS"/>
          <w14:ligatures w14:val="standardContextual"/>
        </w:rPr>
        <w:t>садржи</w:t>
      </w:r>
      <w:r w:rsidRPr="009D5C45">
        <w:rPr>
          <w:rFonts w:ascii="Times New Roman" w:eastAsia="Aptos" w:hAnsi="Times New Roman" w:cs="Times New Roman"/>
          <w:kern w:val="2"/>
          <w:sz w:val="24"/>
          <w:szCs w:val="24"/>
          <w:lang w:val="sr-Latn-RS"/>
          <w14:ligatures w14:val="standardContextual"/>
        </w:rPr>
        <w:t xml:space="preserve"> било коју врсту регулисане малопродајне услуге роминга</w:t>
      </w:r>
      <w:r w:rsidRPr="009D5C45">
        <w:rPr>
          <w:rFonts w:ascii="Times New Roman" w:eastAsia="Aptos" w:hAnsi="Times New Roman" w:cs="Times New Roman"/>
          <w:kern w:val="2"/>
          <w:sz w:val="24"/>
          <w:szCs w:val="24"/>
          <w:lang w:val="sr-Cyrl-RS"/>
          <w14:ligatures w14:val="standardContextual"/>
        </w:rPr>
        <w:t>, као и</w:t>
      </w:r>
      <w:r w:rsidRPr="009D5C45">
        <w:rPr>
          <w:rFonts w:ascii="Times New Roman" w:eastAsia="Aptos" w:hAnsi="Times New Roman" w:cs="Times New Roman"/>
          <w:kern w:val="2"/>
          <w:sz w:val="24"/>
          <w:szCs w:val="24"/>
          <w:lang w:val="sr-Latn-RS"/>
          <w14:ligatures w14:val="standardContextual"/>
        </w:rPr>
        <w:t xml:space="preserve"> информације о врстама услуга </w:t>
      </w:r>
      <w:r w:rsidRPr="009D5C45">
        <w:rPr>
          <w:rFonts w:ascii="Times New Roman" w:eastAsia="Aptos" w:hAnsi="Times New Roman" w:cs="Times New Roman"/>
          <w:kern w:val="2"/>
          <w:sz w:val="24"/>
          <w:szCs w:val="24"/>
          <w:lang w:val="sr-Cyrl-RS"/>
          <w14:ligatures w14:val="standardContextual"/>
        </w:rPr>
        <w:t>на које се у ромингу могу</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наплаћивати више накнаде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не доводећи у питање</w:t>
      </w:r>
      <w:r w:rsidRPr="009D5C45">
        <w:rPr>
          <w:rFonts w:ascii="Times New Roman" w:eastAsia="Aptos" w:hAnsi="Times New Roman" w:cs="Times New Roman"/>
          <w:kern w:val="2"/>
          <w:sz w:val="24"/>
          <w:szCs w:val="24"/>
          <w:lang w:val="sr-Latn-RS"/>
          <w14:ligatures w14:val="standardContextual"/>
        </w:rPr>
        <w:t xml:space="preserve"> члан</w:t>
      </w:r>
      <w:r w:rsidRPr="009D5C45">
        <w:rPr>
          <w:rFonts w:ascii="Times New Roman" w:eastAsia="Aptos" w:hAnsi="Times New Roman" w:cs="Times New Roman"/>
          <w:kern w:val="2"/>
          <w:sz w:val="24"/>
          <w:szCs w:val="24"/>
          <w:lang w:val="sr-Cyrl-RS"/>
          <w14:ligatures w14:val="standardContextual"/>
        </w:rPr>
        <w:t xml:space="preserve"> 97</w:t>
      </w:r>
      <w:r w:rsidRPr="009D5C45">
        <w:rPr>
          <w:rFonts w:ascii="Times New Roman" w:eastAsia="Aptos" w:hAnsi="Times New Roman" w:cs="Times New Roman"/>
          <w:kern w:val="2"/>
          <w:sz w:val="24"/>
          <w:szCs w:val="24"/>
          <w:lang w:val="sr-Latn-RS"/>
          <w14:ligatures w14:val="standardContextual"/>
        </w:rPr>
        <w:t>. овог закона</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w:t>
      </w:r>
    </w:p>
    <w:p w14:paraId="3413AFE4" w14:textId="77777777"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tab/>
        <w:t>П</w:t>
      </w:r>
      <w:r w:rsidRPr="009D5C45">
        <w:rPr>
          <w:rFonts w:ascii="Times New Roman" w:eastAsia="Aptos" w:hAnsi="Times New Roman" w:cs="Times New Roman"/>
          <w:kern w:val="2"/>
          <w:sz w:val="24"/>
          <w:szCs w:val="24"/>
          <w:lang w:val="sr-Latn-RS"/>
          <w14:ligatures w14:val="standardContextual"/>
        </w:rPr>
        <w:t>ружа</w:t>
      </w:r>
      <w:r w:rsidRPr="009D5C45">
        <w:rPr>
          <w:rFonts w:ascii="Times New Roman" w:eastAsia="Aptos" w:hAnsi="Times New Roman" w:cs="Times New Roman"/>
          <w:kern w:val="2"/>
          <w:sz w:val="24"/>
          <w:szCs w:val="24"/>
          <w:lang w:val="sr-Cyrl-RS"/>
          <w14:ligatures w14:val="standardContextual"/>
        </w:rPr>
        <w:t>лац</w:t>
      </w:r>
      <w:r w:rsidRPr="009D5C45">
        <w:rPr>
          <w:rFonts w:ascii="Times New Roman" w:eastAsia="Aptos" w:hAnsi="Times New Roman" w:cs="Times New Roman"/>
          <w:kern w:val="2"/>
          <w:sz w:val="24"/>
          <w:szCs w:val="24"/>
          <w:lang w:val="sr-Latn-RS"/>
          <w14:ligatures w14:val="standardContextual"/>
        </w:rPr>
        <w:t xml:space="preserve"> услуга роминга </w:t>
      </w:r>
      <w:r w:rsidRPr="009D5C45">
        <w:rPr>
          <w:rFonts w:ascii="Times New Roman" w:eastAsia="Aptos" w:hAnsi="Times New Roman" w:cs="Times New Roman"/>
          <w:kern w:val="2"/>
          <w:sz w:val="24"/>
          <w:szCs w:val="24"/>
          <w:lang w:val="sr-Cyrl-RS"/>
          <w14:ligatures w14:val="standardContextual"/>
        </w:rPr>
        <w:t>је</w:t>
      </w:r>
      <w:r w:rsidRPr="009D5C45">
        <w:rPr>
          <w:rFonts w:ascii="Times New Roman" w:eastAsia="Aptos" w:hAnsi="Times New Roman" w:cs="Times New Roman"/>
          <w:kern w:val="2"/>
          <w:sz w:val="24"/>
          <w:szCs w:val="24"/>
          <w:lang w:val="sr-Latn-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у обавези</w:t>
      </w:r>
      <w:r w:rsidRPr="009D5C45">
        <w:rPr>
          <w:rFonts w:ascii="Times New Roman" w:eastAsia="Aptos" w:hAnsi="Times New Roman" w:cs="Times New Roman"/>
          <w:kern w:val="2"/>
          <w:sz w:val="24"/>
          <w:szCs w:val="24"/>
          <w:lang w:val="sr-Latn-RS"/>
          <w14:ligatures w14:val="standardContextual"/>
        </w:rPr>
        <w:t xml:space="preserve"> да објав</w:t>
      </w:r>
      <w:r w:rsidRPr="009D5C45">
        <w:rPr>
          <w:rFonts w:ascii="Times New Roman" w:eastAsia="Aptos" w:hAnsi="Times New Roman" w:cs="Times New Roman"/>
          <w:kern w:val="2"/>
          <w:sz w:val="24"/>
          <w:szCs w:val="24"/>
          <w:lang w:val="sr-Cyrl-RS"/>
          <w14:ligatures w14:val="standardContextual"/>
        </w:rPr>
        <w:t>и</w:t>
      </w:r>
      <w:r w:rsidRPr="009D5C45">
        <w:rPr>
          <w:rFonts w:ascii="Times New Roman" w:eastAsia="Aptos" w:hAnsi="Times New Roman" w:cs="Times New Roman"/>
          <w:kern w:val="2"/>
          <w:sz w:val="24"/>
          <w:szCs w:val="24"/>
          <w:lang w:val="sr-Latn-RS"/>
          <w14:ligatures w14:val="standardContextual"/>
        </w:rPr>
        <w:t xml:space="preserve"> информације </w:t>
      </w:r>
      <w:r w:rsidRPr="009D5C45">
        <w:rPr>
          <w:rFonts w:ascii="Times New Roman" w:eastAsia="Aptos" w:hAnsi="Times New Roman" w:cs="Times New Roman"/>
          <w:kern w:val="2"/>
          <w:sz w:val="24"/>
          <w:szCs w:val="24"/>
          <w:lang w:val="sr-Cyrl-RS"/>
          <w14:ligatures w14:val="standardContextual"/>
        </w:rPr>
        <w:t xml:space="preserve">из </w:t>
      </w:r>
      <w:r w:rsidRPr="009D5C45">
        <w:rPr>
          <w:rFonts w:ascii="Times New Roman" w:eastAsia="Aptos" w:hAnsi="Times New Roman" w:cs="Times New Roman"/>
          <w:kern w:val="2"/>
          <w:sz w:val="24"/>
          <w:szCs w:val="24"/>
          <w:lang w:val="sr-Latn-RS"/>
          <w14:ligatures w14:val="standardContextual"/>
        </w:rPr>
        <w:t>ст</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8</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и 9</w:t>
      </w:r>
      <w:r w:rsidRPr="009D5C45">
        <w:rPr>
          <w:rFonts w:ascii="Times New Roman" w:eastAsia="Aptos" w:hAnsi="Times New Roman" w:cs="Times New Roman"/>
          <w:kern w:val="2"/>
          <w:sz w:val="24"/>
          <w:szCs w:val="24"/>
          <w:lang w:val="sr-Cyrl-RS"/>
          <w14:ligatures w14:val="standardContextual"/>
        </w:rPr>
        <w:t>.</w:t>
      </w:r>
      <w:r w:rsidRPr="009D5C45">
        <w:rPr>
          <w:rFonts w:ascii="Times New Roman" w:eastAsia="Aptos" w:hAnsi="Times New Roman" w:cs="Times New Roman"/>
          <w:kern w:val="2"/>
          <w:sz w:val="24"/>
          <w:szCs w:val="24"/>
          <w:lang w:val="sr-Latn-RS"/>
          <w14:ligatures w14:val="standardContextual"/>
        </w:rPr>
        <w:t xml:space="preserve"> овог члана</w:t>
      </w:r>
      <w:r w:rsidRPr="009D5C45">
        <w:rPr>
          <w:rFonts w:ascii="Times New Roman" w:eastAsia="Aptos" w:hAnsi="Times New Roman" w:cs="Times New Roman"/>
          <w:kern w:val="2"/>
          <w:sz w:val="24"/>
          <w:szCs w:val="24"/>
          <w:lang w:val="sr-Cyrl-RS"/>
          <w14:ligatures w14:val="standardContextual"/>
        </w:rPr>
        <w:t>;</w:t>
      </w:r>
    </w:p>
    <w:p w14:paraId="724F9DF5" w14:textId="70CAC3EF" w:rsidR="009D5C45" w:rsidRPr="009D5C45" w:rsidRDefault="009D5C45" w:rsidP="009D5C45">
      <w:pPr>
        <w:spacing w:after="0" w:line="240" w:lineRule="auto"/>
        <w:jc w:val="both"/>
        <w:rPr>
          <w:rFonts w:ascii="Times New Roman" w:eastAsia="Aptos" w:hAnsi="Times New Roman" w:cs="Times New Roman"/>
          <w:kern w:val="2"/>
          <w:sz w:val="24"/>
          <w:szCs w:val="24"/>
          <w:lang w:val="sr-Cyrl-RS"/>
          <w14:ligatures w14:val="standardContextual"/>
        </w:rPr>
      </w:pPr>
      <w:r w:rsidRPr="009D5C45">
        <w:rPr>
          <w:rFonts w:ascii="Times New Roman" w:eastAsia="Aptos" w:hAnsi="Times New Roman" w:cs="Times New Roman"/>
          <w:kern w:val="2"/>
          <w:sz w:val="24"/>
          <w:szCs w:val="24"/>
          <w:lang w:val="sr-Cyrl-RS"/>
          <w14:ligatures w14:val="standardContextual"/>
        </w:rPr>
        <w:t xml:space="preserve"> </w:t>
      </w:r>
      <w:r w:rsidRPr="009D5C45">
        <w:rPr>
          <w:rFonts w:ascii="Times New Roman" w:eastAsia="Aptos" w:hAnsi="Times New Roman" w:cs="Times New Roman"/>
          <w:kern w:val="2"/>
          <w:sz w:val="24"/>
          <w:szCs w:val="24"/>
          <w:lang w:val="sr-Cyrl-RS"/>
          <w14:ligatures w14:val="standardContextual"/>
        </w:rPr>
        <w:tab/>
        <w:t>Пружалац услуга роминга</w:t>
      </w:r>
      <w:r w:rsidRPr="009D5C45">
        <w:rPr>
          <w:rFonts w:ascii="Times New Roman" w:eastAsia="Aptos" w:hAnsi="Times New Roman" w:cs="Times New Roman"/>
          <w:kern w:val="2"/>
          <w:sz w:val="24"/>
          <w:szCs w:val="24"/>
          <w:lang w:val="sr-Latn-RS"/>
          <w14:ligatures w14:val="standardContextual"/>
        </w:rPr>
        <w:t xml:space="preserve"> објављуј</w:t>
      </w:r>
      <w:r w:rsidRPr="009D5C45">
        <w:rPr>
          <w:rFonts w:ascii="Times New Roman" w:eastAsia="Aptos" w:hAnsi="Times New Roman" w:cs="Times New Roman"/>
          <w:kern w:val="2"/>
          <w:sz w:val="24"/>
          <w:szCs w:val="24"/>
          <w:lang w:val="sr-Cyrl-RS"/>
          <w14:ligatures w14:val="standardContextual"/>
        </w:rPr>
        <w:t>е</w:t>
      </w:r>
      <w:r w:rsidRPr="009D5C45">
        <w:rPr>
          <w:rFonts w:ascii="Times New Roman" w:eastAsia="Aptos" w:hAnsi="Times New Roman" w:cs="Times New Roman"/>
          <w:kern w:val="2"/>
          <w:sz w:val="24"/>
          <w:szCs w:val="24"/>
          <w:lang w:val="sr-Latn-RS"/>
          <w14:ligatures w14:val="standardContextual"/>
        </w:rPr>
        <w:t xml:space="preserve"> информације о разлозима зашто се услуг</w:t>
      </w:r>
      <w:r w:rsidRPr="009D5C45">
        <w:rPr>
          <w:rFonts w:ascii="Times New Roman" w:eastAsia="Aptos" w:hAnsi="Times New Roman" w:cs="Times New Roman"/>
          <w:kern w:val="2"/>
          <w:sz w:val="24"/>
          <w:szCs w:val="24"/>
          <w:lang w:val="sr-Cyrl-RS"/>
          <w14:ligatures w14:val="standardContextual"/>
        </w:rPr>
        <w:t>а</w:t>
      </w:r>
      <w:r w:rsidRPr="009D5C45">
        <w:rPr>
          <w:rFonts w:ascii="Times New Roman" w:eastAsia="Aptos" w:hAnsi="Times New Roman" w:cs="Times New Roman"/>
          <w:kern w:val="2"/>
          <w:sz w:val="24"/>
          <w:szCs w:val="24"/>
          <w:lang w:val="sr-Latn-RS"/>
          <w14:ligatures w14:val="standardContextual"/>
        </w:rPr>
        <w:t xml:space="preserve"> роминг</w:t>
      </w:r>
      <w:r w:rsidRPr="009D5C45">
        <w:rPr>
          <w:rFonts w:ascii="Times New Roman" w:eastAsia="Aptos" w:hAnsi="Times New Roman" w:cs="Times New Roman"/>
          <w:kern w:val="2"/>
          <w:sz w:val="24"/>
          <w:szCs w:val="24"/>
          <w:lang w:val="sr-Cyrl-RS"/>
          <w14:ligatures w14:val="standardContextual"/>
        </w:rPr>
        <w:t>а</w:t>
      </w:r>
      <w:r w:rsidRPr="009D5C45">
        <w:rPr>
          <w:rFonts w:ascii="Times New Roman" w:eastAsia="Aptos" w:hAnsi="Times New Roman" w:cs="Times New Roman"/>
          <w:kern w:val="2"/>
          <w:sz w:val="24"/>
          <w:szCs w:val="24"/>
          <w:lang w:val="sr-Latn-RS"/>
          <w14:ligatures w14:val="standardContextual"/>
        </w:rPr>
        <w:t xml:space="preserve"> потенцијално нуди под условима који су неповољнији од оних који се нуде на домаћем тржишту. </w:t>
      </w:r>
      <w:r w:rsidRPr="009D5C45">
        <w:rPr>
          <w:rFonts w:ascii="Times New Roman" w:eastAsia="Aptos" w:hAnsi="Times New Roman" w:cs="Times New Roman"/>
          <w:kern w:val="2"/>
          <w:sz w:val="24"/>
          <w:szCs w:val="24"/>
          <w:lang w:val="sr-Cyrl-RS"/>
          <w14:ligatures w14:val="standardContextual"/>
        </w:rPr>
        <w:t>Ове</w:t>
      </w:r>
      <w:r w:rsidRPr="009D5C45">
        <w:rPr>
          <w:rFonts w:ascii="Times New Roman" w:eastAsia="Aptos" w:hAnsi="Times New Roman" w:cs="Times New Roman"/>
          <w:kern w:val="2"/>
          <w:sz w:val="24"/>
          <w:szCs w:val="24"/>
          <w:lang w:val="sr-Latn-RS"/>
          <w14:ligatures w14:val="standardContextual"/>
        </w:rPr>
        <w:t xml:space="preserve"> информације укључују факторе који могу утицати на квалитет услуге роминг</w:t>
      </w:r>
      <w:r w:rsidRPr="009D5C45">
        <w:rPr>
          <w:rFonts w:ascii="Times New Roman" w:eastAsia="Aptos" w:hAnsi="Times New Roman" w:cs="Times New Roman"/>
          <w:kern w:val="2"/>
          <w:sz w:val="24"/>
          <w:szCs w:val="24"/>
          <w:lang w:val="sr-Cyrl-RS"/>
          <w14:ligatures w14:val="standardContextual"/>
        </w:rPr>
        <w:t>а</w:t>
      </w:r>
      <w:r w:rsidRPr="009D5C45">
        <w:rPr>
          <w:rFonts w:ascii="Times New Roman" w:eastAsia="Aptos" w:hAnsi="Times New Roman" w:cs="Times New Roman"/>
          <w:kern w:val="2"/>
          <w:sz w:val="24"/>
          <w:szCs w:val="24"/>
          <w:lang w:val="sr-Latn-RS"/>
          <w14:ligatures w14:val="standardContextual"/>
        </w:rPr>
        <w:t xml:space="preserve"> на коју се корисник роминг</w:t>
      </w:r>
      <w:r w:rsidRPr="009D5C45">
        <w:rPr>
          <w:rFonts w:ascii="Times New Roman" w:eastAsia="Aptos" w:hAnsi="Times New Roman" w:cs="Times New Roman"/>
          <w:kern w:val="2"/>
          <w:sz w:val="24"/>
          <w:szCs w:val="24"/>
          <w:lang w:val="sr-Cyrl-RS"/>
          <w14:ligatures w14:val="standardContextual"/>
        </w:rPr>
        <w:t>а</w:t>
      </w:r>
      <w:r w:rsidRPr="009D5C45">
        <w:rPr>
          <w:rFonts w:ascii="Times New Roman" w:eastAsia="Aptos" w:hAnsi="Times New Roman" w:cs="Times New Roman"/>
          <w:kern w:val="2"/>
          <w:sz w:val="24"/>
          <w:szCs w:val="24"/>
          <w:lang w:val="sr-Latn-RS"/>
          <w14:ligatures w14:val="standardContextual"/>
        </w:rPr>
        <w:t xml:space="preserve"> претплатио, као што су генерације мрежа и технологија доступних кориснику роминг</w:t>
      </w:r>
      <w:r w:rsidRPr="009D5C45">
        <w:rPr>
          <w:rFonts w:ascii="Times New Roman" w:eastAsia="Aptos" w:hAnsi="Times New Roman" w:cs="Times New Roman"/>
          <w:kern w:val="2"/>
          <w:sz w:val="24"/>
          <w:szCs w:val="24"/>
          <w:lang w:val="sr-Cyrl-RS"/>
          <w14:ligatures w14:val="standardContextual"/>
        </w:rPr>
        <w:t>а</w:t>
      </w:r>
      <w:r w:rsidRPr="009D5C45">
        <w:rPr>
          <w:rFonts w:ascii="Times New Roman" w:eastAsia="Aptos" w:hAnsi="Times New Roman" w:cs="Times New Roman"/>
          <w:kern w:val="2"/>
          <w:sz w:val="24"/>
          <w:szCs w:val="24"/>
          <w:lang w:val="sr-Latn-RS"/>
          <w14:ligatures w14:val="standardContextual"/>
        </w:rPr>
        <w:t xml:space="preserve"> у посећеној </w:t>
      </w:r>
      <w:r w:rsidRPr="009D5C45">
        <w:rPr>
          <w:rFonts w:ascii="Times New Roman" w:eastAsia="Aptos" w:hAnsi="Times New Roman" w:cs="Times New Roman"/>
          <w:kern w:val="2"/>
          <w:sz w:val="24"/>
          <w:szCs w:val="24"/>
          <w:lang w:val="sr-Cyrl-RS"/>
          <w14:ligatures w14:val="standardContextual"/>
        </w:rPr>
        <w:t>држави</w:t>
      </w:r>
      <w:r w:rsidRPr="009D5C45">
        <w:rPr>
          <w:rFonts w:ascii="Times New Roman" w:eastAsia="Aptos" w:hAnsi="Times New Roman" w:cs="Times New Roman"/>
          <w:kern w:val="2"/>
          <w:sz w:val="24"/>
          <w:szCs w:val="24"/>
          <w:lang w:val="sr-Latn-RS"/>
          <w14:ligatures w14:val="standardContextual"/>
        </w:rPr>
        <w:t xml:space="preserve"> унутар Европске уније.</w:t>
      </w:r>
      <w:r w:rsidR="005D1B22" w:rsidRPr="00F90FB0">
        <w:rPr>
          <w:rFonts w:ascii="Times New Roman" w:eastAsia="Aptos" w:hAnsi="Times New Roman" w:cs="Times New Roman"/>
          <w:kern w:val="2"/>
          <w:sz w:val="24"/>
          <w:szCs w:val="24"/>
          <w:lang w:val="sr-Cyrl-RS"/>
          <w14:ligatures w14:val="standardContextual"/>
        </w:rPr>
        <w:t>ˮ.</w:t>
      </w:r>
    </w:p>
    <w:p w14:paraId="0ECD659E" w14:textId="736BC1ED" w:rsidR="00217A44" w:rsidRPr="00F90FB0" w:rsidRDefault="00217A44" w:rsidP="009D5C45">
      <w:pPr>
        <w:spacing w:after="0" w:line="240" w:lineRule="auto"/>
        <w:jc w:val="both"/>
        <w:rPr>
          <w:rFonts w:ascii="Times New Roman" w:eastAsia="Aptos" w:hAnsi="Times New Roman" w:cs="Times New Roman"/>
          <w:kern w:val="2"/>
          <w:sz w:val="24"/>
          <w:szCs w:val="24"/>
          <w:lang w:val="sr-Cyrl-RS"/>
          <w14:ligatures w14:val="standardContextual"/>
        </w:rPr>
      </w:pPr>
    </w:p>
    <w:p w14:paraId="049D45B7" w14:textId="77777777" w:rsidR="008472D6" w:rsidRPr="00F90FB0" w:rsidRDefault="001F4112" w:rsidP="008472D6">
      <w:pPr>
        <w:jc w:val="center"/>
        <w:rPr>
          <w:rFonts w:ascii="Times New Roman" w:eastAsia="Aptos" w:hAnsi="Times New Roman" w:cs="Times New Roman"/>
          <w:kern w:val="2"/>
          <w:sz w:val="24"/>
          <w:szCs w:val="24"/>
          <w:lang w:val="sr-Cyrl-RS"/>
          <w14:ligatures w14:val="standardContextual"/>
        </w:rPr>
      </w:pPr>
      <w:r w:rsidRPr="00F90FB0">
        <w:rPr>
          <w:rFonts w:ascii="Times New Roman" w:hAnsi="Times New Roman" w:cs="Times New Roman"/>
          <w:sz w:val="24"/>
          <w:szCs w:val="24"/>
          <w:lang w:val="sr-Cyrl-RS"/>
        </w:rPr>
        <w:t>„</w:t>
      </w:r>
      <w:r w:rsidR="008472D6" w:rsidRPr="00F90FB0">
        <w:rPr>
          <w:rFonts w:ascii="Times New Roman" w:eastAsia="Aptos" w:hAnsi="Times New Roman" w:cs="Times New Roman"/>
          <w:kern w:val="2"/>
          <w:sz w:val="24"/>
          <w:szCs w:val="24"/>
          <w:lang w:val="sr-Latn-RS"/>
          <w14:ligatures w14:val="standardContextual"/>
        </w:rPr>
        <w:t xml:space="preserve">Велепродајнa </w:t>
      </w:r>
      <w:r w:rsidR="008472D6" w:rsidRPr="00F90FB0">
        <w:rPr>
          <w:rFonts w:ascii="Times New Roman" w:eastAsia="Aptos" w:hAnsi="Times New Roman" w:cs="Times New Roman"/>
          <w:kern w:val="2"/>
          <w:sz w:val="24"/>
          <w:szCs w:val="24"/>
          <w:lang w:val="sr-Cyrl-RS"/>
          <w14:ligatures w14:val="standardContextual"/>
        </w:rPr>
        <w:t>накнада</w:t>
      </w:r>
      <w:r w:rsidR="008472D6" w:rsidRPr="00F90FB0">
        <w:rPr>
          <w:rFonts w:ascii="Times New Roman" w:eastAsia="Aptos" w:hAnsi="Times New Roman" w:cs="Times New Roman"/>
          <w:kern w:val="2"/>
          <w:sz w:val="24"/>
          <w:szCs w:val="24"/>
          <w:lang w:val="sr-Latn-RS"/>
          <w14:ligatures w14:val="standardContextual"/>
        </w:rPr>
        <w:t xml:space="preserve"> за регулисан</w:t>
      </w:r>
      <w:r w:rsidR="008472D6" w:rsidRPr="00F90FB0">
        <w:rPr>
          <w:rFonts w:ascii="Times New Roman" w:eastAsia="Aptos" w:hAnsi="Times New Roman" w:cs="Times New Roman"/>
          <w:kern w:val="2"/>
          <w:sz w:val="24"/>
          <w:szCs w:val="24"/>
          <w:lang w:val="sr-Cyrl-RS"/>
          <w14:ligatures w14:val="standardContextual"/>
        </w:rPr>
        <w:t>е одлазне</w:t>
      </w:r>
      <w:r w:rsidR="008472D6" w:rsidRPr="00F90FB0">
        <w:rPr>
          <w:rFonts w:ascii="Times New Roman" w:eastAsia="Aptos" w:hAnsi="Times New Roman" w:cs="Times New Roman"/>
          <w:kern w:val="2"/>
          <w:sz w:val="24"/>
          <w:szCs w:val="24"/>
          <w:lang w:val="sr-Latn-RS"/>
          <w14:ligatures w14:val="standardContextual"/>
        </w:rPr>
        <w:t xml:space="preserve"> позив</w:t>
      </w:r>
      <w:r w:rsidR="008472D6" w:rsidRPr="00F90FB0">
        <w:rPr>
          <w:rFonts w:ascii="Times New Roman" w:eastAsia="Aptos" w:hAnsi="Times New Roman" w:cs="Times New Roman"/>
          <w:kern w:val="2"/>
          <w:sz w:val="24"/>
          <w:szCs w:val="24"/>
          <w:lang w:val="sr-Cyrl-RS"/>
          <w14:ligatures w14:val="standardContextual"/>
        </w:rPr>
        <w:t>е</w:t>
      </w:r>
      <w:r w:rsidR="008472D6" w:rsidRPr="00F90FB0">
        <w:rPr>
          <w:rFonts w:ascii="Times New Roman" w:eastAsia="Aptos" w:hAnsi="Times New Roman" w:cs="Times New Roman"/>
          <w:kern w:val="2"/>
          <w:sz w:val="24"/>
          <w:szCs w:val="24"/>
          <w:lang w:val="sr-Latn-RS"/>
          <w14:ligatures w14:val="standardContextual"/>
        </w:rPr>
        <w:t xml:space="preserve"> </w:t>
      </w:r>
      <w:r w:rsidR="008472D6" w:rsidRPr="00F90FB0">
        <w:rPr>
          <w:rFonts w:ascii="Times New Roman" w:eastAsia="Aptos" w:hAnsi="Times New Roman" w:cs="Times New Roman"/>
          <w:kern w:val="2"/>
          <w:sz w:val="24"/>
          <w:szCs w:val="24"/>
          <w:lang w:val="sr-Cyrl-RS"/>
          <w14:ligatures w14:val="standardContextual"/>
        </w:rPr>
        <w:t xml:space="preserve">у </w:t>
      </w:r>
      <w:r w:rsidR="008472D6" w:rsidRPr="00F90FB0">
        <w:rPr>
          <w:rFonts w:ascii="Times New Roman" w:eastAsia="Aptos" w:hAnsi="Times New Roman" w:cs="Times New Roman"/>
          <w:kern w:val="2"/>
          <w:sz w:val="24"/>
          <w:szCs w:val="24"/>
          <w:lang w:val="sr-Latn-RS"/>
          <w14:ligatures w14:val="standardContextual"/>
        </w:rPr>
        <w:t>роминг</w:t>
      </w:r>
      <w:r w:rsidR="008472D6" w:rsidRPr="00F90FB0">
        <w:rPr>
          <w:rFonts w:ascii="Times New Roman" w:eastAsia="Aptos" w:hAnsi="Times New Roman" w:cs="Times New Roman"/>
          <w:kern w:val="2"/>
          <w:sz w:val="24"/>
          <w:szCs w:val="24"/>
          <w:lang w:val="sr-Cyrl-RS"/>
          <w14:ligatures w14:val="standardContextual"/>
        </w:rPr>
        <w:t>у</w:t>
      </w:r>
    </w:p>
    <w:p w14:paraId="53B31003" w14:textId="20882678" w:rsidR="001F4112" w:rsidRPr="00F90FB0" w:rsidRDefault="001F4112" w:rsidP="008472D6">
      <w:pPr>
        <w:tabs>
          <w:tab w:val="left" w:pos="720"/>
        </w:tabs>
        <w:spacing w:after="0" w:line="240" w:lineRule="auto"/>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Члан 84з</w:t>
      </w:r>
    </w:p>
    <w:p w14:paraId="7C48BC36" w14:textId="77777777" w:rsidR="008472D6" w:rsidRPr="00F90FB0" w:rsidRDefault="00217A44" w:rsidP="008472D6">
      <w:pPr>
        <w:spacing w:after="0" w:line="240" w:lineRule="auto"/>
        <w:jc w:val="both"/>
        <w:rPr>
          <w:rFonts w:ascii="Times New Roman" w:hAnsi="Times New Roman" w:cs="Times New Roman"/>
          <w:sz w:val="24"/>
          <w:szCs w:val="24"/>
          <w:lang w:val="sr-Latn-RS"/>
        </w:rPr>
      </w:pPr>
      <w:r w:rsidRPr="00F90FB0">
        <w:rPr>
          <w:rFonts w:ascii="Times New Roman" w:hAnsi="Times New Roman" w:cs="Times New Roman"/>
          <w:sz w:val="24"/>
          <w:szCs w:val="24"/>
          <w:lang w:val="sr-Cyrl-RS"/>
        </w:rPr>
        <w:tab/>
      </w:r>
      <w:r w:rsidR="008472D6" w:rsidRPr="00F90FB0">
        <w:rPr>
          <w:rFonts w:ascii="Times New Roman" w:hAnsi="Times New Roman" w:cs="Times New Roman"/>
          <w:sz w:val="24"/>
          <w:szCs w:val="24"/>
          <w:lang w:val="sr-Latn-RS"/>
        </w:rPr>
        <w:t xml:space="preserve">Просечна велепродајна </w:t>
      </w:r>
      <w:r w:rsidR="008472D6" w:rsidRPr="00F90FB0">
        <w:rPr>
          <w:rFonts w:ascii="Times New Roman" w:hAnsi="Times New Roman" w:cs="Times New Roman"/>
          <w:sz w:val="24"/>
          <w:szCs w:val="24"/>
          <w:lang w:val="sr-Cyrl-RS"/>
        </w:rPr>
        <w:t>накнада</w:t>
      </w:r>
      <w:r w:rsidR="008472D6" w:rsidRPr="00F90FB0">
        <w:rPr>
          <w:rFonts w:ascii="Times New Roman" w:hAnsi="Times New Roman" w:cs="Times New Roman"/>
          <w:sz w:val="24"/>
          <w:szCs w:val="24"/>
          <w:lang w:val="sr-Latn-RS"/>
        </w:rPr>
        <w:t xml:space="preserve"> коју </w:t>
      </w:r>
      <w:r w:rsidR="008472D6" w:rsidRPr="00F90FB0">
        <w:rPr>
          <w:rFonts w:ascii="Times New Roman" w:hAnsi="Times New Roman" w:cs="Times New Roman"/>
          <w:sz w:val="24"/>
          <w:szCs w:val="24"/>
          <w:lang w:val="sr-Cyrl-RS"/>
        </w:rPr>
        <w:t>пружалац услуга мобилне телефоније</w:t>
      </w:r>
      <w:r w:rsidR="008472D6" w:rsidRPr="00F90FB0">
        <w:rPr>
          <w:rFonts w:ascii="Times New Roman" w:hAnsi="Times New Roman" w:cs="Times New Roman"/>
          <w:sz w:val="24"/>
          <w:szCs w:val="24"/>
          <w:lang w:val="sr-Latn-RS"/>
        </w:rPr>
        <w:t xml:space="preserve"> посећене мреже може да наплати </w:t>
      </w:r>
      <w:r w:rsidR="008472D6" w:rsidRPr="00F90FB0">
        <w:rPr>
          <w:rFonts w:ascii="Times New Roman" w:hAnsi="Times New Roman" w:cs="Times New Roman"/>
          <w:sz w:val="24"/>
          <w:szCs w:val="24"/>
          <w:lang w:val="sr-Cyrl-RS"/>
        </w:rPr>
        <w:t xml:space="preserve">пружаоцу услуга </w:t>
      </w:r>
      <w:r w:rsidR="008472D6" w:rsidRPr="00F90FB0">
        <w:rPr>
          <w:rFonts w:ascii="Times New Roman" w:hAnsi="Times New Roman" w:cs="Times New Roman"/>
          <w:sz w:val="24"/>
          <w:szCs w:val="24"/>
          <w:lang w:val="sr-Latn-RS"/>
        </w:rPr>
        <w:t>роминг</w:t>
      </w:r>
      <w:r w:rsidR="008472D6" w:rsidRPr="00F90FB0">
        <w:rPr>
          <w:rFonts w:ascii="Times New Roman" w:hAnsi="Times New Roman" w:cs="Times New Roman"/>
          <w:sz w:val="24"/>
          <w:szCs w:val="24"/>
          <w:lang w:val="sr-Cyrl-RS"/>
        </w:rPr>
        <w:t>а</w:t>
      </w:r>
      <w:r w:rsidR="008472D6" w:rsidRPr="00F90FB0">
        <w:rPr>
          <w:rFonts w:ascii="Times New Roman" w:hAnsi="Times New Roman" w:cs="Times New Roman"/>
          <w:sz w:val="24"/>
          <w:szCs w:val="24"/>
          <w:lang w:val="sr-Latn-RS"/>
        </w:rPr>
        <w:t xml:space="preserve"> за пружање регулисан</w:t>
      </w:r>
      <w:r w:rsidR="008472D6" w:rsidRPr="00F90FB0">
        <w:rPr>
          <w:rFonts w:ascii="Times New Roman" w:hAnsi="Times New Roman" w:cs="Times New Roman"/>
          <w:sz w:val="24"/>
          <w:szCs w:val="24"/>
          <w:lang w:val="sr-Cyrl-RS"/>
        </w:rPr>
        <w:t>их</w:t>
      </w:r>
      <w:r w:rsidR="008472D6" w:rsidRPr="00F90FB0">
        <w:rPr>
          <w:rFonts w:ascii="Times New Roman" w:hAnsi="Times New Roman" w:cs="Times New Roman"/>
          <w:sz w:val="24"/>
          <w:szCs w:val="24"/>
          <w:lang w:val="sr-Latn-RS"/>
        </w:rPr>
        <w:t xml:space="preserve"> </w:t>
      </w:r>
      <w:r w:rsidR="008472D6" w:rsidRPr="00F90FB0">
        <w:rPr>
          <w:rFonts w:ascii="Times New Roman" w:hAnsi="Times New Roman" w:cs="Times New Roman"/>
          <w:sz w:val="24"/>
          <w:szCs w:val="24"/>
          <w:lang w:val="sr-Cyrl-RS"/>
        </w:rPr>
        <w:t>позива у ромингу</w:t>
      </w:r>
      <w:r w:rsidR="008472D6" w:rsidRPr="00F90FB0">
        <w:rPr>
          <w:rFonts w:ascii="Times New Roman" w:hAnsi="Times New Roman" w:cs="Times New Roman"/>
          <w:sz w:val="24"/>
          <w:szCs w:val="24"/>
          <w:lang w:val="sr-Latn-RS"/>
        </w:rPr>
        <w:t xml:space="preserve"> </w:t>
      </w:r>
      <w:r w:rsidR="008472D6" w:rsidRPr="00F90FB0">
        <w:rPr>
          <w:rFonts w:ascii="Times New Roman" w:hAnsi="Times New Roman" w:cs="Times New Roman"/>
          <w:sz w:val="24"/>
          <w:szCs w:val="24"/>
          <w:lang w:val="sr-Cyrl-RS"/>
        </w:rPr>
        <w:t>започетих</w:t>
      </w:r>
      <w:r w:rsidR="008472D6" w:rsidRPr="00F90FB0">
        <w:rPr>
          <w:rFonts w:ascii="Times New Roman" w:hAnsi="Times New Roman" w:cs="Times New Roman"/>
          <w:sz w:val="24"/>
          <w:szCs w:val="24"/>
          <w:lang w:val="sr-Latn-RS"/>
        </w:rPr>
        <w:t xml:space="preserve"> </w:t>
      </w:r>
      <w:r w:rsidR="008472D6" w:rsidRPr="00F90FB0">
        <w:rPr>
          <w:rFonts w:ascii="Times New Roman" w:hAnsi="Times New Roman" w:cs="Times New Roman"/>
          <w:sz w:val="24"/>
          <w:szCs w:val="24"/>
          <w:lang w:val="sr-Cyrl-RS"/>
        </w:rPr>
        <w:t>у</w:t>
      </w:r>
      <w:r w:rsidR="008472D6" w:rsidRPr="00F90FB0">
        <w:rPr>
          <w:rFonts w:ascii="Times New Roman" w:hAnsi="Times New Roman" w:cs="Times New Roman"/>
          <w:sz w:val="24"/>
          <w:szCs w:val="24"/>
          <w:lang w:val="sr-Latn-RS"/>
        </w:rPr>
        <w:t xml:space="preserve"> посећен</w:t>
      </w:r>
      <w:r w:rsidR="008472D6" w:rsidRPr="00F90FB0">
        <w:rPr>
          <w:rFonts w:ascii="Times New Roman" w:hAnsi="Times New Roman" w:cs="Times New Roman"/>
          <w:sz w:val="24"/>
          <w:szCs w:val="24"/>
          <w:lang w:val="sr-Cyrl-RS"/>
        </w:rPr>
        <w:t>ој</w:t>
      </w:r>
      <w:r w:rsidR="008472D6" w:rsidRPr="00F90FB0">
        <w:rPr>
          <w:rFonts w:ascii="Times New Roman" w:hAnsi="Times New Roman" w:cs="Times New Roman"/>
          <w:sz w:val="24"/>
          <w:szCs w:val="24"/>
          <w:lang w:val="sr-Latn-RS"/>
        </w:rPr>
        <w:t xml:space="preserve"> мреж</w:t>
      </w:r>
      <w:r w:rsidR="008472D6" w:rsidRPr="00F90FB0">
        <w:rPr>
          <w:rFonts w:ascii="Times New Roman" w:hAnsi="Times New Roman" w:cs="Times New Roman"/>
          <w:sz w:val="24"/>
          <w:szCs w:val="24"/>
          <w:lang w:val="sr-Cyrl-RS"/>
        </w:rPr>
        <w:t>и</w:t>
      </w:r>
      <w:r w:rsidR="008472D6" w:rsidRPr="00F90FB0">
        <w:rPr>
          <w:rFonts w:ascii="Times New Roman" w:hAnsi="Times New Roman" w:cs="Times New Roman"/>
          <w:sz w:val="24"/>
          <w:szCs w:val="24"/>
          <w:lang w:val="sr-Latn-RS"/>
        </w:rPr>
        <w:t xml:space="preserve">, укључујући, између осталог, </w:t>
      </w:r>
      <w:r w:rsidR="008472D6" w:rsidRPr="00F90FB0">
        <w:rPr>
          <w:rFonts w:ascii="Times New Roman" w:hAnsi="Times New Roman" w:cs="Times New Roman"/>
          <w:sz w:val="24"/>
          <w:szCs w:val="24"/>
          <w:lang w:val="sr-Cyrl-RS"/>
        </w:rPr>
        <w:t>трошкове</w:t>
      </w:r>
      <w:r w:rsidR="008472D6" w:rsidRPr="00F90FB0">
        <w:rPr>
          <w:rFonts w:ascii="Times New Roman" w:hAnsi="Times New Roman" w:cs="Times New Roman"/>
          <w:sz w:val="24"/>
          <w:szCs w:val="24"/>
          <w:lang w:val="sr-Latn-RS"/>
        </w:rPr>
        <w:t xml:space="preserve"> за</w:t>
      </w:r>
      <w:r w:rsidR="008472D6" w:rsidRPr="00F90FB0">
        <w:rPr>
          <w:rFonts w:ascii="Times New Roman" w:hAnsi="Times New Roman" w:cs="Times New Roman"/>
          <w:sz w:val="24"/>
          <w:szCs w:val="24"/>
          <w:lang w:val="sr-Cyrl-RS"/>
        </w:rPr>
        <w:t>почињања</w:t>
      </w:r>
      <w:r w:rsidR="008472D6" w:rsidRPr="00F90FB0">
        <w:rPr>
          <w:rFonts w:ascii="Times New Roman" w:hAnsi="Times New Roman" w:cs="Times New Roman"/>
          <w:sz w:val="24"/>
          <w:szCs w:val="24"/>
          <w:lang w:val="sr-Latn-RS"/>
        </w:rPr>
        <w:t xml:space="preserve">, </w:t>
      </w:r>
      <w:r w:rsidR="008472D6" w:rsidRPr="00F90FB0">
        <w:rPr>
          <w:rFonts w:ascii="Times New Roman" w:hAnsi="Times New Roman" w:cs="Times New Roman"/>
          <w:sz w:val="24"/>
          <w:szCs w:val="24"/>
          <w:lang w:val="sr-Cyrl-RS"/>
        </w:rPr>
        <w:t>транзита</w:t>
      </w:r>
      <w:r w:rsidR="008472D6" w:rsidRPr="00F90FB0">
        <w:rPr>
          <w:rFonts w:ascii="Times New Roman" w:hAnsi="Times New Roman" w:cs="Times New Roman"/>
          <w:sz w:val="24"/>
          <w:szCs w:val="24"/>
          <w:lang w:val="sr-Latn-RS"/>
        </w:rPr>
        <w:t xml:space="preserve"> и </w:t>
      </w:r>
      <w:r w:rsidR="008472D6" w:rsidRPr="00F90FB0">
        <w:rPr>
          <w:rFonts w:ascii="Times New Roman" w:hAnsi="Times New Roman" w:cs="Times New Roman"/>
          <w:sz w:val="24"/>
          <w:szCs w:val="24"/>
          <w:lang w:val="sr-Cyrl-RS"/>
        </w:rPr>
        <w:t>завршавања</w:t>
      </w:r>
      <w:r w:rsidR="008472D6" w:rsidRPr="00F90FB0">
        <w:rPr>
          <w:rFonts w:ascii="Times New Roman" w:hAnsi="Times New Roman" w:cs="Times New Roman"/>
          <w:sz w:val="24"/>
          <w:szCs w:val="24"/>
          <w:lang w:val="sr-Latn-RS"/>
        </w:rPr>
        <w:t xml:space="preserve">, не </w:t>
      </w:r>
      <w:r w:rsidR="008472D6" w:rsidRPr="00F90FB0">
        <w:rPr>
          <w:rFonts w:ascii="Times New Roman" w:hAnsi="Times New Roman" w:cs="Times New Roman"/>
          <w:sz w:val="24"/>
          <w:szCs w:val="24"/>
          <w:lang w:val="sr-Cyrl-RS"/>
        </w:rPr>
        <w:t>може</w:t>
      </w:r>
      <w:r w:rsidR="008472D6" w:rsidRPr="00F90FB0">
        <w:rPr>
          <w:rFonts w:ascii="Times New Roman" w:hAnsi="Times New Roman" w:cs="Times New Roman"/>
          <w:sz w:val="24"/>
          <w:szCs w:val="24"/>
          <w:lang w:val="sr-Latn-RS"/>
        </w:rPr>
        <w:t xml:space="preserve"> прећи максималну велепродајну </w:t>
      </w:r>
      <w:r w:rsidR="008472D6" w:rsidRPr="00F90FB0">
        <w:rPr>
          <w:rFonts w:ascii="Times New Roman" w:hAnsi="Times New Roman" w:cs="Times New Roman"/>
          <w:sz w:val="24"/>
          <w:szCs w:val="24"/>
          <w:lang w:val="sr-Cyrl-RS"/>
        </w:rPr>
        <w:t>накнаду</w:t>
      </w:r>
      <w:r w:rsidR="008472D6" w:rsidRPr="00F90FB0">
        <w:rPr>
          <w:rFonts w:ascii="Times New Roman" w:hAnsi="Times New Roman" w:cs="Times New Roman"/>
          <w:sz w:val="24"/>
          <w:szCs w:val="24"/>
          <w:lang w:val="sr-Latn-RS"/>
        </w:rPr>
        <w:t xml:space="preserve">. </w:t>
      </w:r>
    </w:p>
    <w:p w14:paraId="0D6959B5" w14:textId="77777777" w:rsidR="008472D6" w:rsidRPr="00F90FB0" w:rsidRDefault="008472D6" w:rsidP="008472D6">
      <w:pPr>
        <w:spacing w:after="0" w:line="240" w:lineRule="auto"/>
        <w:jc w:val="both"/>
        <w:rPr>
          <w:rFonts w:ascii="Times New Roman" w:hAnsi="Times New Roman" w:cs="Times New Roman"/>
          <w:sz w:val="24"/>
          <w:szCs w:val="24"/>
          <w:lang w:val="sr-Latn-RS"/>
        </w:rPr>
      </w:pP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ab/>
      </w:r>
      <w:r w:rsidRPr="00F90FB0">
        <w:rPr>
          <w:rFonts w:ascii="Times New Roman" w:hAnsi="Times New Roman" w:cs="Times New Roman"/>
          <w:sz w:val="24"/>
          <w:szCs w:val="24"/>
          <w:lang w:val="sr-Latn-RS"/>
        </w:rPr>
        <w:t xml:space="preserve">Просечна велепродајна </w:t>
      </w:r>
      <w:r w:rsidRPr="00F90FB0">
        <w:rPr>
          <w:rFonts w:ascii="Times New Roman" w:hAnsi="Times New Roman" w:cs="Times New Roman"/>
          <w:sz w:val="24"/>
          <w:szCs w:val="24"/>
          <w:lang w:val="sr-Cyrl-RS"/>
        </w:rPr>
        <w:t>накнада</w:t>
      </w:r>
      <w:r w:rsidRPr="00F90FB0">
        <w:rPr>
          <w:rFonts w:ascii="Times New Roman" w:hAnsi="Times New Roman" w:cs="Times New Roman"/>
          <w:sz w:val="24"/>
          <w:szCs w:val="24"/>
          <w:lang w:val="sr-Latn-RS"/>
        </w:rPr>
        <w:t xml:space="preserve"> из става 1. овог члана примењује се између било </w:t>
      </w:r>
      <w:r w:rsidRPr="00F90FB0">
        <w:rPr>
          <w:rFonts w:ascii="Times New Roman" w:hAnsi="Times New Roman" w:cs="Times New Roman"/>
          <w:sz w:val="24"/>
          <w:szCs w:val="24"/>
          <w:lang w:val="sr-Cyrl-RS"/>
        </w:rPr>
        <w:t>која два пружаоца услуга мобилне телефоније</w:t>
      </w:r>
      <w:r w:rsidRPr="00F90FB0">
        <w:rPr>
          <w:rFonts w:ascii="Times New Roman" w:hAnsi="Times New Roman" w:cs="Times New Roman"/>
          <w:sz w:val="24"/>
          <w:szCs w:val="24"/>
          <w:lang w:val="sr-Latn-RS"/>
        </w:rPr>
        <w:t xml:space="preserve"> и израчунава се за период од 12 месеци или за било који краћи период</w:t>
      </w:r>
      <w:r w:rsidRPr="00F90FB0">
        <w:rPr>
          <w:rFonts w:ascii="Times New Roman" w:hAnsi="Times New Roman" w:cs="Times New Roman"/>
          <w:sz w:val="24"/>
          <w:szCs w:val="24"/>
          <w:lang w:val="sr-Cyrl-RS"/>
        </w:rPr>
        <w:t>,</w:t>
      </w:r>
      <w:r w:rsidRPr="00F90FB0">
        <w:rPr>
          <w:rFonts w:ascii="Times New Roman" w:hAnsi="Times New Roman" w:cs="Times New Roman"/>
          <w:sz w:val="24"/>
          <w:szCs w:val="24"/>
          <w:lang w:val="sr-Latn-RS"/>
        </w:rPr>
        <w:t xml:space="preserve"> који може остати до краја периода примене максималне просечне велепродајне </w:t>
      </w:r>
      <w:r w:rsidRPr="00F90FB0">
        <w:rPr>
          <w:rFonts w:ascii="Times New Roman" w:hAnsi="Times New Roman" w:cs="Times New Roman"/>
          <w:sz w:val="24"/>
          <w:szCs w:val="24"/>
          <w:lang w:val="sr-Cyrl-RS"/>
        </w:rPr>
        <w:t>накнаде</w:t>
      </w:r>
      <w:r w:rsidRPr="00F90FB0">
        <w:rPr>
          <w:rFonts w:ascii="Times New Roman" w:hAnsi="Times New Roman" w:cs="Times New Roman"/>
          <w:sz w:val="24"/>
          <w:szCs w:val="24"/>
          <w:lang w:val="sr-Latn-RS"/>
        </w:rPr>
        <w:t xml:space="preserve">. </w:t>
      </w:r>
    </w:p>
    <w:p w14:paraId="1DA3326C" w14:textId="77777777" w:rsidR="008472D6" w:rsidRPr="00F90FB0" w:rsidRDefault="008472D6" w:rsidP="008472D6">
      <w:pPr>
        <w:spacing w:after="0" w:line="240" w:lineRule="auto"/>
        <w:jc w:val="both"/>
        <w:rPr>
          <w:rFonts w:ascii="Times New Roman" w:hAnsi="Times New Roman" w:cs="Times New Roman"/>
          <w:sz w:val="24"/>
          <w:szCs w:val="24"/>
          <w:lang w:val="sr-Latn-RS"/>
        </w:rPr>
      </w:pPr>
      <w:r w:rsidRPr="00F90FB0">
        <w:rPr>
          <w:rFonts w:ascii="Times New Roman" w:hAnsi="Times New Roman" w:cs="Times New Roman"/>
          <w:sz w:val="24"/>
          <w:szCs w:val="24"/>
          <w:lang w:val="sr-Cyrl-RS"/>
        </w:rPr>
        <w:tab/>
      </w:r>
      <w:r w:rsidRPr="00F90FB0">
        <w:rPr>
          <w:rFonts w:ascii="Times New Roman" w:hAnsi="Times New Roman" w:cs="Times New Roman"/>
          <w:sz w:val="24"/>
          <w:szCs w:val="24"/>
          <w:lang w:val="sr-Latn-RS"/>
        </w:rPr>
        <w:t xml:space="preserve">Просечна велепродајна </w:t>
      </w:r>
      <w:r w:rsidRPr="00F90FB0">
        <w:rPr>
          <w:rFonts w:ascii="Times New Roman" w:hAnsi="Times New Roman" w:cs="Times New Roman"/>
          <w:sz w:val="24"/>
          <w:szCs w:val="24"/>
          <w:lang w:val="sr-Cyrl-RS"/>
        </w:rPr>
        <w:t>накнада</w:t>
      </w:r>
      <w:r w:rsidRPr="00F90FB0">
        <w:rPr>
          <w:rFonts w:ascii="Times New Roman" w:hAnsi="Times New Roman" w:cs="Times New Roman"/>
          <w:sz w:val="24"/>
          <w:szCs w:val="24"/>
          <w:lang w:val="sr-Latn-RS"/>
        </w:rPr>
        <w:t xml:space="preserve"> из става 1</w:t>
      </w:r>
      <w:r w:rsidRPr="00F90FB0">
        <w:rPr>
          <w:rFonts w:ascii="Times New Roman" w:hAnsi="Times New Roman" w:cs="Times New Roman"/>
          <w:sz w:val="24"/>
          <w:szCs w:val="24"/>
          <w:lang w:val="sr-Cyrl-RS"/>
        </w:rPr>
        <w:t>.</w:t>
      </w:r>
      <w:r w:rsidRPr="00F90FB0">
        <w:rPr>
          <w:rFonts w:ascii="Times New Roman" w:hAnsi="Times New Roman" w:cs="Times New Roman"/>
          <w:sz w:val="24"/>
          <w:szCs w:val="24"/>
          <w:lang w:val="sr-Latn-RS"/>
        </w:rPr>
        <w:t xml:space="preserve"> овог члана израчунава се дељењем укупних велепродајних прихода од роминга са укупним бројем велепродајних минута </w:t>
      </w:r>
      <w:r w:rsidRPr="00F90FB0">
        <w:rPr>
          <w:rFonts w:ascii="Times New Roman" w:hAnsi="Times New Roman" w:cs="Times New Roman"/>
          <w:sz w:val="24"/>
          <w:szCs w:val="24"/>
          <w:lang w:val="sr-Cyrl-RS"/>
        </w:rPr>
        <w:t xml:space="preserve">у </w:t>
      </w:r>
      <w:r w:rsidRPr="00F90FB0">
        <w:rPr>
          <w:rFonts w:ascii="Times New Roman" w:hAnsi="Times New Roman" w:cs="Times New Roman"/>
          <w:sz w:val="24"/>
          <w:szCs w:val="24"/>
          <w:lang w:val="sr-Latn-RS"/>
        </w:rPr>
        <w:t>роминг</w:t>
      </w:r>
      <w:r w:rsidRPr="00F90FB0">
        <w:rPr>
          <w:rFonts w:ascii="Times New Roman" w:hAnsi="Times New Roman" w:cs="Times New Roman"/>
          <w:sz w:val="24"/>
          <w:szCs w:val="24"/>
          <w:lang w:val="sr-Cyrl-RS"/>
        </w:rPr>
        <w:t>у,</w:t>
      </w:r>
      <w:r w:rsidRPr="00F90FB0">
        <w:rPr>
          <w:rFonts w:ascii="Times New Roman" w:hAnsi="Times New Roman" w:cs="Times New Roman"/>
          <w:sz w:val="24"/>
          <w:szCs w:val="24"/>
          <w:lang w:val="sr-Latn-RS"/>
        </w:rPr>
        <w:t xml:space="preserve"> које је релевантни </w:t>
      </w:r>
      <w:r w:rsidRPr="00F90FB0">
        <w:rPr>
          <w:rFonts w:ascii="Times New Roman" w:hAnsi="Times New Roman" w:cs="Times New Roman"/>
          <w:sz w:val="24"/>
          <w:szCs w:val="24"/>
          <w:lang w:val="sr-Cyrl-RS"/>
        </w:rPr>
        <w:t>пружалац услуга мобилне телефоније</w:t>
      </w:r>
      <w:r w:rsidRPr="00F90FB0">
        <w:rPr>
          <w:rFonts w:ascii="Times New Roman" w:hAnsi="Times New Roman" w:cs="Times New Roman"/>
          <w:sz w:val="24"/>
          <w:szCs w:val="24"/>
          <w:lang w:val="sr-Latn-RS"/>
        </w:rPr>
        <w:t xml:space="preserve"> стварно користио за пружање </w:t>
      </w:r>
      <w:r w:rsidRPr="00F90FB0">
        <w:rPr>
          <w:rFonts w:ascii="Times New Roman" w:hAnsi="Times New Roman" w:cs="Times New Roman"/>
          <w:sz w:val="24"/>
          <w:szCs w:val="24"/>
          <w:lang w:val="sr-Cyrl-RS"/>
        </w:rPr>
        <w:t xml:space="preserve">услуге </w:t>
      </w:r>
      <w:r w:rsidRPr="00F90FB0">
        <w:rPr>
          <w:rFonts w:ascii="Times New Roman" w:hAnsi="Times New Roman" w:cs="Times New Roman"/>
          <w:sz w:val="24"/>
          <w:szCs w:val="24"/>
          <w:lang w:val="sr-Latn-RS"/>
        </w:rPr>
        <w:t>позива</w:t>
      </w:r>
      <w:r w:rsidRPr="00F90FB0">
        <w:rPr>
          <w:rFonts w:ascii="Times New Roman" w:hAnsi="Times New Roman" w:cs="Times New Roman"/>
          <w:sz w:val="24"/>
          <w:szCs w:val="24"/>
          <w:lang w:val="sr-Cyrl-RS"/>
        </w:rPr>
        <w:t xml:space="preserve"> у</w:t>
      </w:r>
      <w:r w:rsidRPr="00F90FB0">
        <w:rPr>
          <w:rFonts w:ascii="Times New Roman" w:hAnsi="Times New Roman" w:cs="Times New Roman"/>
          <w:sz w:val="24"/>
          <w:szCs w:val="24"/>
          <w:lang w:val="sr-Latn-RS"/>
        </w:rPr>
        <w:t xml:space="preserve"> роминг</w:t>
      </w:r>
      <w:r w:rsidRPr="00F90FB0">
        <w:rPr>
          <w:rFonts w:ascii="Times New Roman" w:hAnsi="Times New Roman" w:cs="Times New Roman"/>
          <w:sz w:val="24"/>
          <w:szCs w:val="24"/>
          <w:lang w:val="sr-Cyrl-RS"/>
        </w:rPr>
        <w:t>у на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в</w:t>
      </w:r>
      <w:r w:rsidRPr="00F90FB0">
        <w:rPr>
          <w:rFonts w:ascii="Times New Roman" w:hAnsi="Times New Roman" w:cs="Times New Roman"/>
          <w:sz w:val="24"/>
          <w:szCs w:val="24"/>
          <w:lang w:val="sr-Latn-RS"/>
        </w:rPr>
        <w:t>елепродајн</w:t>
      </w:r>
      <w:r w:rsidRPr="00F90FB0">
        <w:rPr>
          <w:rFonts w:ascii="Times New Roman" w:hAnsi="Times New Roman" w:cs="Times New Roman"/>
          <w:sz w:val="24"/>
          <w:szCs w:val="24"/>
          <w:lang w:val="sr-Cyrl-RS"/>
        </w:rPr>
        <w:t>ом</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 xml:space="preserve">нивоу </w:t>
      </w:r>
      <w:r w:rsidRPr="00F90FB0">
        <w:rPr>
          <w:rFonts w:ascii="Times New Roman" w:hAnsi="Times New Roman" w:cs="Times New Roman"/>
          <w:sz w:val="24"/>
          <w:szCs w:val="24"/>
          <w:lang w:val="sr-Latn-RS"/>
        </w:rPr>
        <w:t>унутар Европске уније – Републике С</w:t>
      </w:r>
      <w:r w:rsidRPr="00F90FB0">
        <w:rPr>
          <w:rFonts w:ascii="Times New Roman" w:hAnsi="Times New Roman" w:cs="Times New Roman"/>
          <w:sz w:val="24"/>
          <w:szCs w:val="24"/>
          <w:lang w:val="sr-Cyrl-RS"/>
        </w:rPr>
        <w:t>рбије,</w:t>
      </w:r>
      <w:r w:rsidRPr="00F90FB0">
        <w:rPr>
          <w:rFonts w:ascii="Times New Roman" w:hAnsi="Times New Roman" w:cs="Times New Roman"/>
          <w:sz w:val="24"/>
          <w:szCs w:val="24"/>
          <w:lang w:val="sr-Latn-RS"/>
        </w:rPr>
        <w:t xml:space="preserve"> од стране релевантног </w:t>
      </w:r>
      <w:r w:rsidRPr="00F90FB0">
        <w:rPr>
          <w:rFonts w:ascii="Times New Roman" w:hAnsi="Times New Roman" w:cs="Times New Roman"/>
          <w:sz w:val="24"/>
          <w:szCs w:val="24"/>
          <w:lang w:val="sr-Cyrl-RS"/>
        </w:rPr>
        <w:t>пружаоца услуга мобилне телефоније</w:t>
      </w:r>
      <w:r w:rsidRPr="00F90FB0">
        <w:rPr>
          <w:rFonts w:ascii="Times New Roman" w:hAnsi="Times New Roman" w:cs="Times New Roman"/>
          <w:sz w:val="24"/>
          <w:szCs w:val="24"/>
          <w:lang w:val="sr-Latn-RS"/>
        </w:rPr>
        <w:t xml:space="preserve"> у релевантном периоду, агрегираних по секунди и прилагођених</w:t>
      </w:r>
      <w:r w:rsidRPr="00F90FB0">
        <w:rPr>
          <w:rFonts w:ascii="Times New Roman" w:hAnsi="Times New Roman" w:cs="Times New Roman"/>
          <w:sz w:val="24"/>
          <w:szCs w:val="24"/>
          <w:lang w:val="sr-Cyrl-RS"/>
        </w:rPr>
        <w:t>,</w:t>
      </w:r>
      <w:r w:rsidRPr="00F90FB0">
        <w:rPr>
          <w:rFonts w:ascii="Times New Roman" w:hAnsi="Times New Roman" w:cs="Times New Roman"/>
          <w:sz w:val="24"/>
          <w:szCs w:val="24"/>
          <w:lang w:val="sr-Latn-RS"/>
        </w:rPr>
        <w:t xml:space="preserve"> како би се узела у обзир могућност да </w:t>
      </w:r>
      <w:r w:rsidRPr="00F90FB0">
        <w:rPr>
          <w:rFonts w:ascii="Times New Roman" w:hAnsi="Times New Roman" w:cs="Times New Roman"/>
          <w:sz w:val="24"/>
          <w:szCs w:val="24"/>
          <w:lang w:val="sr-Cyrl-RS"/>
        </w:rPr>
        <w:t>пружалац услуга мобилне телефоније</w:t>
      </w:r>
      <w:r w:rsidRPr="00F90FB0">
        <w:rPr>
          <w:rFonts w:ascii="Times New Roman" w:hAnsi="Times New Roman" w:cs="Times New Roman"/>
          <w:sz w:val="24"/>
          <w:szCs w:val="24"/>
          <w:lang w:val="sr-Latn-RS"/>
        </w:rPr>
        <w:t xml:space="preserve"> посећене мреже примени почетни минимални период наплате који не прелази 30 секунди. </w:t>
      </w:r>
    </w:p>
    <w:p w14:paraId="18D21F85" w14:textId="77777777" w:rsidR="008472D6" w:rsidRPr="00F90FB0" w:rsidRDefault="008472D6" w:rsidP="008472D6">
      <w:pPr>
        <w:spacing w:after="0" w:line="240" w:lineRule="auto"/>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ab/>
        <w:t>Регулатор</w:t>
      </w:r>
      <w:r w:rsidRPr="00F90FB0">
        <w:rPr>
          <w:rFonts w:ascii="Times New Roman" w:hAnsi="Times New Roman" w:cs="Times New Roman"/>
          <w:sz w:val="24"/>
          <w:szCs w:val="24"/>
          <w:lang w:val="sr-Latn-RS"/>
        </w:rPr>
        <w:t xml:space="preserve"> одлуком </w:t>
      </w:r>
      <w:r w:rsidRPr="00F90FB0">
        <w:rPr>
          <w:rFonts w:ascii="Times New Roman" w:hAnsi="Times New Roman" w:cs="Times New Roman"/>
          <w:sz w:val="24"/>
          <w:szCs w:val="24"/>
          <w:lang w:val="sr-Cyrl-RS"/>
        </w:rPr>
        <w:t>одређује м</w:t>
      </w:r>
      <w:r w:rsidRPr="00F90FB0">
        <w:rPr>
          <w:rFonts w:ascii="Times New Roman" w:hAnsi="Times New Roman" w:cs="Times New Roman"/>
          <w:sz w:val="24"/>
          <w:szCs w:val="24"/>
          <w:lang w:val="sr-Latn-RS"/>
        </w:rPr>
        <w:t xml:space="preserve">аксималну велепродајну </w:t>
      </w:r>
      <w:r w:rsidRPr="00F90FB0">
        <w:rPr>
          <w:rFonts w:ascii="Times New Roman" w:hAnsi="Times New Roman" w:cs="Times New Roman"/>
          <w:sz w:val="24"/>
          <w:szCs w:val="24"/>
          <w:lang w:val="sr-Cyrl-RS"/>
        </w:rPr>
        <w:t>накнаду</w:t>
      </w:r>
      <w:r w:rsidRPr="00F90FB0">
        <w:rPr>
          <w:rFonts w:ascii="Times New Roman" w:hAnsi="Times New Roman" w:cs="Times New Roman"/>
          <w:sz w:val="24"/>
          <w:szCs w:val="24"/>
          <w:lang w:val="sr-Latn-RS"/>
        </w:rPr>
        <w:t xml:space="preserve"> из става 1</w:t>
      </w:r>
      <w:r w:rsidRPr="00F90FB0">
        <w:rPr>
          <w:rFonts w:ascii="Times New Roman" w:hAnsi="Times New Roman" w:cs="Times New Roman"/>
          <w:sz w:val="24"/>
          <w:szCs w:val="24"/>
          <w:lang w:val="sr-Cyrl-RS"/>
        </w:rPr>
        <w:t>.</w:t>
      </w:r>
      <w:r w:rsidRPr="00F90FB0">
        <w:rPr>
          <w:rFonts w:ascii="Times New Roman" w:hAnsi="Times New Roman" w:cs="Times New Roman"/>
          <w:sz w:val="24"/>
          <w:szCs w:val="24"/>
          <w:lang w:val="sr-Latn-RS"/>
        </w:rPr>
        <w:t xml:space="preserve"> овог члана</w:t>
      </w:r>
      <w:r w:rsidRPr="00F90FB0">
        <w:rPr>
          <w:rFonts w:ascii="Times New Roman" w:hAnsi="Times New Roman" w:cs="Times New Roman"/>
          <w:sz w:val="24"/>
          <w:szCs w:val="24"/>
          <w:lang w:val="sr-Cyrl-RS"/>
        </w:rPr>
        <w:t>, једнаку м</w:t>
      </w:r>
      <w:r w:rsidRPr="00F90FB0">
        <w:rPr>
          <w:rFonts w:ascii="Times New Roman" w:hAnsi="Times New Roman" w:cs="Times New Roman"/>
          <w:sz w:val="24"/>
          <w:szCs w:val="24"/>
          <w:lang w:val="sr-Latn-RS"/>
        </w:rPr>
        <w:t>аксималн</w:t>
      </w:r>
      <w:r w:rsidRPr="00F90FB0">
        <w:rPr>
          <w:rFonts w:ascii="Times New Roman" w:hAnsi="Times New Roman" w:cs="Times New Roman"/>
          <w:sz w:val="24"/>
          <w:szCs w:val="24"/>
          <w:lang w:val="sr-Cyrl-RS"/>
        </w:rPr>
        <w:t>ој</w:t>
      </w:r>
      <w:r w:rsidRPr="00F90FB0">
        <w:rPr>
          <w:rFonts w:ascii="Times New Roman" w:hAnsi="Times New Roman" w:cs="Times New Roman"/>
          <w:sz w:val="24"/>
          <w:szCs w:val="24"/>
          <w:lang w:val="sr-Latn-RS"/>
        </w:rPr>
        <w:t xml:space="preserve"> велепродајн</w:t>
      </w:r>
      <w:r w:rsidRPr="00F90FB0">
        <w:rPr>
          <w:rFonts w:ascii="Times New Roman" w:hAnsi="Times New Roman" w:cs="Times New Roman"/>
          <w:sz w:val="24"/>
          <w:szCs w:val="24"/>
          <w:lang w:val="sr-Cyrl-RS"/>
        </w:rPr>
        <w:t>ој</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накнади за одлазне</w:t>
      </w:r>
      <w:r w:rsidRPr="00F90FB0">
        <w:rPr>
          <w:rFonts w:ascii="Times New Roman" w:hAnsi="Times New Roman" w:cs="Times New Roman"/>
          <w:sz w:val="24"/>
          <w:szCs w:val="24"/>
          <w:lang w:val="sr-Latn-RS"/>
        </w:rPr>
        <w:t xml:space="preserve"> позив</w:t>
      </w:r>
      <w:r w:rsidRPr="00F90FB0">
        <w:rPr>
          <w:rFonts w:ascii="Times New Roman" w:hAnsi="Times New Roman" w:cs="Times New Roman"/>
          <w:sz w:val="24"/>
          <w:szCs w:val="24"/>
          <w:lang w:val="sr-Cyrl-RS"/>
        </w:rPr>
        <w:t>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 xml:space="preserve">у </w:t>
      </w:r>
      <w:r w:rsidRPr="00F90FB0">
        <w:rPr>
          <w:rFonts w:ascii="Times New Roman" w:hAnsi="Times New Roman" w:cs="Times New Roman"/>
          <w:sz w:val="24"/>
          <w:szCs w:val="24"/>
          <w:lang w:val="sr-Latn-RS"/>
        </w:rPr>
        <w:t>роминг</w:t>
      </w:r>
      <w:r w:rsidRPr="00F90FB0">
        <w:rPr>
          <w:rFonts w:ascii="Times New Roman" w:hAnsi="Times New Roman" w:cs="Times New Roman"/>
          <w:sz w:val="24"/>
          <w:szCs w:val="24"/>
          <w:lang w:val="sr-Cyrl-RS"/>
        </w:rPr>
        <w:t>у утврђеној актом Европске комисије.</w:t>
      </w:r>
      <w:r w:rsidRPr="00F90FB0">
        <w:rPr>
          <w:rFonts w:ascii="Times New Roman" w:hAnsi="Times New Roman" w:cs="Times New Roman"/>
          <w:sz w:val="24"/>
          <w:szCs w:val="24"/>
          <w:lang w:val="sr-Latn-RS"/>
        </w:rPr>
        <w:t xml:space="preserve"> </w:t>
      </w:r>
    </w:p>
    <w:p w14:paraId="500FF354" w14:textId="1AE90C1B" w:rsidR="008472D6" w:rsidRPr="00F90FB0" w:rsidRDefault="008472D6" w:rsidP="008472D6">
      <w:pPr>
        <w:spacing w:after="0" w:line="240" w:lineRule="auto"/>
        <w:ind w:firstLine="72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У</w:t>
      </w:r>
      <w:r w:rsidRPr="00F90FB0">
        <w:rPr>
          <w:rFonts w:ascii="Times New Roman" w:hAnsi="Times New Roman" w:cs="Times New Roman"/>
          <w:sz w:val="24"/>
          <w:szCs w:val="24"/>
          <w:lang w:val="sr-Latn-RS"/>
        </w:rPr>
        <w:t xml:space="preserve"> поступку доношења </w:t>
      </w:r>
      <w:r w:rsidRPr="00F90FB0">
        <w:rPr>
          <w:rFonts w:ascii="Times New Roman" w:hAnsi="Times New Roman" w:cs="Times New Roman"/>
          <w:sz w:val="24"/>
          <w:szCs w:val="24"/>
          <w:lang w:val="sr-Cyrl-RS"/>
        </w:rPr>
        <w:t>одлуке из става 4. овог члана</w:t>
      </w:r>
      <w:r w:rsidRPr="00F90FB0">
        <w:rPr>
          <w:rFonts w:ascii="Times New Roman" w:hAnsi="Times New Roman" w:cs="Times New Roman"/>
          <w:sz w:val="24"/>
          <w:szCs w:val="24"/>
          <w:lang w:val="sr-Latn-RS"/>
        </w:rPr>
        <w:t xml:space="preserve"> Регулатор спроводи јавне консултације у складу са чл. 36. и 37. овог закона.</w:t>
      </w:r>
      <w:r w:rsidR="005D1B22" w:rsidRPr="00F90FB0">
        <w:rPr>
          <w:rFonts w:ascii="Times New Roman" w:hAnsi="Times New Roman" w:cs="Times New Roman"/>
          <w:sz w:val="24"/>
          <w:szCs w:val="24"/>
          <w:lang w:val="sr-Latn-RS"/>
        </w:rPr>
        <w:t>ˮ</w:t>
      </w:r>
      <w:r w:rsidR="005D1B22" w:rsidRPr="00F90FB0">
        <w:rPr>
          <w:rFonts w:ascii="Times New Roman" w:hAnsi="Times New Roman" w:cs="Times New Roman"/>
          <w:sz w:val="24"/>
          <w:szCs w:val="24"/>
          <w:lang w:val="sr-Cyrl-RS"/>
        </w:rPr>
        <w:t>.</w:t>
      </w:r>
    </w:p>
    <w:p w14:paraId="12C970CD" w14:textId="77777777" w:rsidR="00A61ABF" w:rsidRPr="00F90FB0" w:rsidRDefault="00A61ABF" w:rsidP="0030626B">
      <w:pPr>
        <w:spacing w:after="0"/>
        <w:jc w:val="center"/>
        <w:rPr>
          <w:rFonts w:ascii="Times New Roman" w:hAnsi="Times New Roman" w:cs="Times New Roman"/>
          <w:sz w:val="24"/>
          <w:szCs w:val="24"/>
          <w:lang w:val="sr-Cyrl-RS"/>
        </w:rPr>
      </w:pPr>
    </w:p>
    <w:p w14:paraId="696D9251" w14:textId="2CE97312" w:rsidR="008472D6" w:rsidRPr="00F90FB0" w:rsidRDefault="001F4112" w:rsidP="008472D6">
      <w:pPr>
        <w:jc w:val="center"/>
        <w:rPr>
          <w:rFonts w:ascii="Times New Roman" w:eastAsia="Aptos" w:hAnsi="Times New Roman" w:cs="Times New Roman"/>
          <w:kern w:val="2"/>
          <w:sz w:val="24"/>
          <w:szCs w:val="24"/>
          <w:lang w:val="sr-Cyrl-RS"/>
          <w14:ligatures w14:val="standardContextual"/>
        </w:rPr>
      </w:pPr>
      <w:r w:rsidRPr="00F90FB0">
        <w:rPr>
          <w:rFonts w:ascii="Times New Roman" w:hAnsi="Times New Roman" w:cs="Times New Roman"/>
          <w:sz w:val="24"/>
          <w:szCs w:val="24"/>
          <w:lang w:val="sr-Cyrl-RS"/>
        </w:rPr>
        <w:t>„</w:t>
      </w:r>
      <w:r w:rsidR="008472D6" w:rsidRPr="00F90FB0">
        <w:rPr>
          <w:rFonts w:ascii="Times New Roman" w:eastAsia="Aptos" w:hAnsi="Times New Roman" w:cs="Times New Roman"/>
          <w:kern w:val="2"/>
          <w:sz w:val="24"/>
          <w:szCs w:val="24"/>
          <w:lang w:val="sr-Latn-RS"/>
          <w14:ligatures w14:val="standardContextual"/>
        </w:rPr>
        <w:t xml:space="preserve">Велепродајна </w:t>
      </w:r>
      <w:r w:rsidR="008472D6" w:rsidRPr="00F90FB0">
        <w:rPr>
          <w:rFonts w:ascii="Times New Roman" w:eastAsia="Aptos" w:hAnsi="Times New Roman" w:cs="Times New Roman"/>
          <w:kern w:val="2"/>
          <w:sz w:val="24"/>
          <w:szCs w:val="24"/>
          <w:lang w:val="sr-Cyrl-RS"/>
          <w14:ligatures w14:val="standardContextual"/>
        </w:rPr>
        <w:t>накнада</w:t>
      </w:r>
      <w:r w:rsidR="008472D6" w:rsidRPr="00F90FB0">
        <w:rPr>
          <w:rFonts w:ascii="Times New Roman" w:eastAsia="Aptos" w:hAnsi="Times New Roman" w:cs="Times New Roman"/>
          <w:kern w:val="2"/>
          <w:sz w:val="24"/>
          <w:szCs w:val="24"/>
          <w:lang w:val="sr-Latn-RS"/>
          <w14:ligatures w14:val="standardContextual"/>
        </w:rPr>
        <w:t xml:space="preserve"> за регулисане </w:t>
      </w:r>
      <w:r w:rsidR="008472D6" w:rsidRPr="00F90FB0">
        <w:rPr>
          <w:rFonts w:ascii="Times New Roman" w:eastAsia="Aptos" w:hAnsi="Times New Roman" w:cs="Times New Roman"/>
          <w:kern w:val="2"/>
          <w:sz w:val="24"/>
          <w:szCs w:val="24"/>
          <w:lang w:val="sr-Cyrl-RS"/>
          <w14:ligatures w14:val="standardContextual"/>
        </w:rPr>
        <w:t xml:space="preserve">текстуалне </w:t>
      </w:r>
      <w:r w:rsidR="008472D6" w:rsidRPr="00F90FB0">
        <w:rPr>
          <w:rFonts w:ascii="Times New Roman" w:eastAsia="Aptos" w:hAnsi="Times New Roman" w:cs="Times New Roman"/>
          <w:kern w:val="2"/>
          <w:sz w:val="24"/>
          <w:szCs w:val="24"/>
          <w:lang w:val="sr-Latn-RS"/>
          <w14:ligatures w14:val="standardContextual"/>
        </w:rPr>
        <w:t xml:space="preserve">поруке </w:t>
      </w:r>
      <w:r w:rsidR="008472D6" w:rsidRPr="00F90FB0">
        <w:rPr>
          <w:rFonts w:ascii="Times New Roman" w:eastAsia="Aptos" w:hAnsi="Times New Roman" w:cs="Times New Roman"/>
          <w:kern w:val="2"/>
          <w:sz w:val="24"/>
          <w:szCs w:val="24"/>
          <w:lang w:val="sr-Cyrl-RS"/>
          <w14:ligatures w14:val="standardContextual"/>
        </w:rPr>
        <w:t xml:space="preserve">у </w:t>
      </w:r>
      <w:r w:rsidR="008472D6" w:rsidRPr="00F90FB0">
        <w:rPr>
          <w:rFonts w:ascii="Times New Roman" w:eastAsia="Aptos" w:hAnsi="Times New Roman" w:cs="Times New Roman"/>
          <w:kern w:val="2"/>
          <w:sz w:val="24"/>
          <w:szCs w:val="24"/>
          <w:lang w:val="sr-Latn-RS"/>
          <w14:ligatures w14:val="standardContextual"/>
        </w:rPr>
        <w:t>роминг</w:t>
      </w:r>
      <w:r w:rsidR="008472D6" w:rsidRPr="00F90FB0">
        <w:rPr>
          <w:rFonts w:ascii="Times New Roman" w:eastAsia="Aptos" w:hAnsi="Times New Roman" w:cs="Times New Roman"/>
          <w:kern w:val="2"/>
          <w:sz w:val="24"/>
          <w:szCs w:val="24"/>
          <w:lang w:val="sr-Cyrl-RS"/>
          <w14:ligatures w14:val="standardContextual"/>
        </w:rPr>
        <w:t>у</w:t>
      </w:r>
    </w:p>
    <w:p w14:paraId="10FCE352" w14:textId="77777777" w:rsidR="003C0E14" w:rsidRDefault="008472D6" w:rsidP="008472D6">
      <w:pPr>
        <w:spacing w:after="0" w:line="240" w:lineRule="auto"/>
        <w:jc w:val="both"/>
        <w:rPr>
          <w:rFonts w:ascii="Times New Roman" w:eastAsia="Aptos" w:hAnsi="Times New Roman" w:cs="Times New Roman"/>
          <w:kern w:val="2"/>
          <w:sz w:val="24"/>
          <w:szCs w:val="24"/>
          <w:lang w:val="sr-Cyrl-RS"/>
          <w14:ligatures w14:val="standardContextual"/>
        </w:rPr>
      </w:pPr>
      <w:r w:rsidRPr="008472D6">
        <w:rPr>
          <w:rFonts w:ascii="Times New Roman" w:eastAsia="Aptos" w:hAnsi="Times New Roman" w:cs="Times New Roman"/>
          <w:kern w:val="2"/>
          <w:sz w:val="24"/>
          <w:szCs w:val="24"/>
          <w:lang w:val="sr-Latn-RS"/>
          <w14:ligatures w14:val="standardContextual"/>
        </w:rPr>
        <w:t xml:space="preserve">                                                                    </w:t>
      </w:r>
    </w:p>
    <w:p w14:paraId="2B931354" w14:textId="50A9777C" w:rsidR="008472D6" w:rsidRPr="008472D6" w:rsidRDefault="008472D6" w:rsidP="003C0E14">
      <w:pPr>
        <w:spacing w:after="0" w:line="240" w:lineRule="auto"/>
        <w:jc w:val="center"/>
        <w:rPr>
          <w:rFonts w:ascii="Times New Roman" w:eastAsia="Aptos" w:hAnsi="Times New Roman" w:cs="Times New Roman"/>
          <w:kern w:val="2"/>
          <w:sz w:val="24"/>
          <w:szCs w:val="24"/>
          <w:lang w:val="sr-Cyrl-RS"/>
          <w14:ligatures w14:val="standardContextual"/>
        </w:rPr>
      </w:pPr>
      <w:r w:rsidRPr="008472D6">
        <w:rPr>
          <w:rFonts w:ascii="Times New Roman" w:eastAsia="Aptos" w:hAnsi="Times New Roman" w:cs="Times New Roman"/>
          <w:kern w:val="2"/>
          <w:sz w:val="24"/>
          <w:szCs w:val="24"/>
          <w:lang w:val="sr-Latn-RS"/>
          <w14:ligatures w14:val="standardContextual"/>
        </w:rPr>
        <w:t xml:space="preserve">Члан </w:t>
      </w:r>
      <w:r w:rsidRPr="008472D6">
        <w:rPr>
          <w:rFonts w:ascii="Times New Roman" w:eastAsia="Aptos" w:hAnsi="Times New Roman" w:cs="Times New Roman"/>
          <w:kern w:val="2"/>
          <w:sz w:val="24"/>
          <w:szCs w:val="24"/>
          <w:lang w:val="sr-Cyrl-RS"/>
          <w14:ligatures w14:val="standardContextual"/>
        </w:rPr>
        <w:t>84и</w:t>
      </w:r>
    </w:p>
    <w:p w14:paraId="4459588E" w14:textId="77777777" w:rsidR="008472D6" w:rsidRPr="008472D6" w:rsidRDefault="008472D6" w:rsidP="008472D6">
      <w:pPr>
        <w:spacing w:after="0" w:line="240" w:lineRule="auto"/>
        <w:jc w:val="both"/>
        <w:rPr>
          <w:rFonts w:ascii="Times New Roman" w:eastAsia="Aptos" w:hAnsi="Times New Roman" w:cs="Times New Roman"/>
          <w:kern w:val="2"/>
          <w:sz w:val="24"/>
          <w:szCs w:val="24"/>
          <w:lang w:val="sr-Latn-RS"/>
          <w14:ligatures w14:val="standardContextual"/>
        </w:rPr>
      </w:pPr>
      <w:r w:rsidRPr="008472D6">
        <w:rPr>
          <w:rFonts w:ascii="Times New Roman" w:eastAsia="Aptos" w:hAnsi="Times New Roman" w:cs="Times New Roman"/>
          <w:kern w:val="2"/>
          <w:sz w:val="24"/>
          <w:szCs w:val="24"/>
          <w:lang w:val="sr-Cyrl-RS"/>
          <w14:ligatures w14:val="standardContextual"/>
        </w:rPr>
        <w:tab/>
      </w:r>
      <w:r w:rsidRPr="008472D6">
        <w:rPr>
          <w:rFonts w:ascii="Times New Roman" w:eastAsia="Aptos" w:hAnsi="Times New Roman" w:cs="Times New Roman"/>
          <w:kern w:val="2"/>
          <w:sz w:val="24"/>
          <w:szCs w:val="24"/>
          <w:lang w:val="sr-Latn-RS"/>
          <w14:ligatures w14:val="standardContextual"/>
        </w:rPr>
        <w:t xml:space="preserve">Просечна велепродајна </w:t>
      </w:r>
      <w:r w:rsidRPr="008472D6">
        <w:rPr>
          <w:rFonts w:ascii="Times New Roman" w:eastAsia="Aptos" w:hAnsi="Times New Roman" w:cs="Times New Roman"/>
          <w:kern w:val="2"/>
          <w:sz w:val="24"/>
          <w:szCs w:val="24"/>
          <w:lang w:val="sr-Cyrl-RS"/>
          <w14:ligatures w14:val="standardContextual"/>
        </w:rPr>
        <w:t>накнада</w:t>
      </w:r>
      <w:r w:rsidRPr="008472D6">
        <w:rPr>
          <w:rFonts w:ascii="Times New Roman" w:eastAsia="Aptos" w:hAnsi="Times New Roman" w:cs="Times New Roman"/>
          <w:kern w:val="2"/>
          <w:sz w:val="24"/>
          <w:szCs w:val="24"/>
          <w:lang w:val="sr-Latn-RS"/>
          <w14:ligatures w14:val="standardContextual"/>
        </w:rPr>
        <w:t xml:space="preserve"> коју </w:t>
      </w:r>
      <w:r w:rsidRPr="008472D6">
        <w:rPr>
          <w:rFonts w:ascii="Times New Roman" w:eastAsia="Aptos" w:hAnsi="Times New Roman" w:cs="Times New Roman"/>
          <w:kern w:val="2"/>
          <w:sz w:val="24"/>
          <w:szCs w:val="24"/>
          <w:lang w:val="sr-Cyrl-RS"/>
          <w14:ligatures w14:val="standardContextual"/>
        </w:rPr>
        <w:t>пружалац услуга мобилне телефоније</w:t>
      </w:r>
      <w:r w:rsidRPr="008472D6">
        <w:rPr>
          <w:rFonts w:ascii="Times New Roman" w:eastAsia="Aptos" w:hAnsi="Times New Roman" w:cs="Times New Roman"/>
          <w:kern w:val="2"/>
          <w:sz w:val="24"/>
          <w:szCs w:val="24"/>
          <w:lang w:val="sr-Latn-RS"/>
          <w14:ligatures w14:val="standardContextual"/>
        </w:rPr>
        <w:t xml:space="preserve"> посећене мреже може да наплати </w:t>
      </w:r>
      <w:r w:rsidRPr="008472D6">
        <w:rPr>
          <w:rFonts w:ascii="Times New Roman" w:eastAsia="Aptos" w:hAnsi="Times New Roman" w:cs="Times New Roman"/>
          <w:kern w:val="2"/>
          <w:sz w:val="24"/>
          <w:szCs w:val="24"/>
          <w:lang w:val="sr-Cyrl-RS"/>
          <w14:ligatures w14:val="standardContextual"/>
        </w:rPr>
        <w:t>пружаоцу услуга роминга</w:t>
      </w:r>
      <w:r w:rsidRPr="008472D6">
        <w:rPr>
          <w:rFonts w:ascii="Times New Roman" w:eastAsia="Aptos" w:hAnsi="Times New Roman" w:cs="Times New Roman"/>
          <w:kern w:val="2"/>
          <w:sz w:val="24"/>
          <w:szCs w:val="24"/>
          <w:lang w:val="sr-Latn-RS"/>
          <w14:ligatures w14:val="standardContextual"/>
        </w:rPr>
        <w:t xml:space="preserve"> за пружање регулисан</w:t>
      </w:r>
      <w:r w:rsidRPr="008472D6">
        <w:rPr>
          <w:rFonts w:ascii="Times New Roman" w:eastAsia="Aptos" w:hAnsi="Times New Roman" w:cs="Times New Roman"/>
          <w:kern w:val="2"/>
          <w:sz w:val="24"/>
          <w:szCs w:val="24"/>
          <w:lang w:val="sr-Cyrl-RS"/>
          <w14:ligatures w14:val="standardContextual"/>
        </w:rPr>
        <w:t>их</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текстуалних</w:t>
      </w:r>
      <w:r w:rsidRPr="008472D6">
        <w:rPr>
          <w:rFonts w:ascii="Times New Roman" w:eastAsia="Aptos" w:hAnsi="Times New Roman" w:cs="Times New Roman"/>
          <w:kern w:val="2"/>
          <w:sz w:val="24"/>
          <w:szCs w:val="24"/>
          <w:lang w:val="sr-Latn-RS"/>
          <w14:ligatures w14:val="standardContextual"/>
        </w:rPr>
        <w:t xml:space="preserve"> порук</w:t>
      </w:r>
      <w:r w:rsidRPr="008472D6">
        <w:rPr>
          <w:rFonts w:ascii="Times New Roman" w:eastAsia="Aptos" w:hAnsi="Times New Roman" w:cs="Times New Roman"/>
          <w:kern w:val="2"/>
          <w:sz w:val="24"/>
          <w:szCs w:val="24"/>
          <w:lang w:val="sr-Cyrl-RS"/>
          <w14:ligatures w14:val="standardContextual"/>
        </w:rPr>
        <w:t>а</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 xml:space="preserve">у </w:t>
      </w:r>
      <w:r w:rsidRPr="008472D6">
        <w:rPr>
          <w:rFonts w:ascii="Times New Roman" w:eastAsia="Aptos" w:hAnsi="Times New Roman" w:cs="Times New Roman"/>
          <w:kern w:val="2"/>
          <w:sz w:val="24"/>
          <w:szCs w:val="24"/>
          <w:lang w:val="sr-Latn-RS"/>
          <w14:ligatures w14:val="standardContextual"/>
        </w:rPr>
        <w:t>роминг</w:t>
      </w:r>
      <w:r w:rsidRPr="008472D6">
        <w:rPr>
          <w:rFonts w:ascii="Times New Roman" w:eastAsia="Aptos" w:hAnsi="Times New Roman" w:cs="Times New Roman"/>
          <w:kern w:val="2"/>
          <w:sz w:val="24"/>
          <w:szCs w:val="24"/>
          <w:lang w:val="sr-Cyrl-RS"/>
          <w14:ligatures w14:val="standardContextual"/>
        </w:rPr>
        <w:t>у,</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започетих</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у</w:t>
      </w:r>
      <w:r w:rsidRPr="008472D6">
        <w:rPr>
          <w:rFonts w:ascii="Times New Roman" w:eastAsia="Aptos" w:hAnsi="Times New Roman" w:cs="Times New Roman"/>
          <w:kern w:val="2"/>
          <w:sz w:val="24"/>
          <w:szCs w:val="24"/>
          <w:lang w:val="sr-Latn-RS"/>
          <w14:ligatures w14:val="standardContextual"/>
        </w:rPr>
        <w:t xml:space="preserve"> посећен</w:t>
      </w:r>
      <w:r w:rsidRPr="008472D6">
        <w:rPr>
          <w:rFonts w:ascii="Times New Roman" w:eastAsia="Aptos" w:hAnsi="Times New Roman" w:cs="Times New Roman"/>
          <w:kern w:val="2"/>
          <w:sz w:val="24"/>
          <w:szCs w:val="24"/>
          <w:lang w:val="sr-Cyrl-RS"/>
          <w14:ligatures w14:val="standardContextual"/>
        </w:rPr>
        <w:t>ој</w:t>
      </w:r>
      <w:r w:rsidRPr="008472D6">
        <w:rPr>
          <w:rFonts w:ascii="Times New Roman" w:eastAsia="Aptos" w:hAnsi="Times New Roman" w:cs="Times New Roman"/>
          <w:kern w:val="2"/>
          <w:sz w:val="24"/>
          <w:szCs w:val="24"/>
          <w:lang w:val="sr-Latn-RS"/>
          <w14:ligatures w14:val="standardContextual"/>
        </w:rPr>
        <w:t xml:space="preserve"> мреж</w:t>
      </w:r>
      <w:r w:rsidRPr="008472D6">
        <w:rPr>
          <w:rFonts w:ascii="Times New Roman" w:eastAsia="Aptos" w:hAnsi="Times New Roman" w:cs="Times New Roman"/>
          <w:kern w:val="2"/>
          <w:sz w:val="24"/>
          <w:szCs w:val="24"/>
          <w:lang w:val="sr-Cyrl-RS"/>
          <w14:ligatures w14:val="standardContextual"/>
        </w:rPr>
        <w:t>и,</w:t>
      </w:r>
      <w:r w:rsidRPr="008472D6">
        <w:rPr>
          <w:rFonts w:ascii="Times New Roman" w:eastAsia="Aptos" w:hAnsi="Times New Roman" w:cs="Times New Roman"/>
          <w:kern w:val="2"/>
          <w:sz w:val="24"/>
          <w:szCs w:val="24"/>
          <w:lang w:val="sr-Latn-RS"/>
          <w14:ligatures w14:val="standardContextual"/>
        </w:rPr>
        <w:t xml:space="preserve"> не </w:t>
      </w:r>
      <w:r w:rsidRPr="008472D6">
        <w:rPr>
          <w:rFonts w:ascii="Times New Roman" w:eastAsia="Aptos" w:hAnsi="Times New Roman" w:cs="Times New Roman"/>
          <w:kern w:val="2"/>
          <w:sz w:val="24"/>
          <w:szCs w:val="24"/>
          <w:lang w:val="sr-Cyrl-RS"/>
          <w14:ligatures w14:val="standardContextual"/>
        </w:rPr>
        <w:t>може</w:t>
      </w:r>
      <w:r w:rsidRPr="008472D6">
        <w:rPr>
          <w:rFonts w:ascii="Times New Roman" w:eastAsia="Aptos" w:hAnsi="Times New Roman" w:cs="Times New Roman"/>
          <w:kern w:val="2"/>
          <w:sz w:val="24"/>
          <w:szCs w:val="24"/>
          <w:lang w:val="sr-Latn-RS"/>
          <w14:ligatures w14:val="standardContextual"/>
        </w:rPr>
        <w:t xml:space="preserve"> прећи максималну велепродајну </w:t>
      </w:r>
      <w:r w:rsidRPr="008472D6">
        <w:rPr>
          <w:rFonts w:ascii="Times New Roman" w:eastAsia="Aptos" w:hAnsi="Times New Roman" w:cs="Times New Roman"/>
          <w:kern w:val="2"/>
          <w:sz w:val="24"/>
          <w:szCs w:val="24"/>
          <w:lang w:val="sr-Cyrl-RS"/>
          <w14:ligatures w14:val="standardContextual"/>
        </w:rPr>
        <w:t>накнаду</w:t>
      </w:r>
      <w:r w:rsidRPr="008472D6">
        <w:rPr>
          <w:rFonts w:ascii="Times New Roman" w:eastAsia="Aptos" w:hAnsi="Times New Roman" w:cs="Times New Roman"/>
          <w:kern w:val="2"/>
          <w:sz w:val="24"/>
          <w:szCs w:val="24"/>
          <w:lang w:val="sr-Latn-RS"/>
          <w14:ligatures w14:val="standardContextual"/>
        </w:rPr>
        <w:t xml:space="preserve">. </w:t>
      </w:r>
    </w:p>
    <w:p w14:paraId="32A70DAA" w14:textId="77777777" w:rsidR="008472D6" w:rsidRPr="008472D6" w:rsidRDefault="008472D6" w:rsidP="008472D6">
      <w:pPr>
        <w:spacing w:after="0" w:line="240" w:lineRule="auto"/>
        <w:jc w:val="both"/>
        <w:rPr>
          <w:rFonts w:ascii="Times New Roman" w:eastAsia="Aptos" w:hAnsi="Times New Roman" w:cs="Times New Roman"/>
          <w:kern w:val="2"/>
          <w:sz w:val="24"/>
          <w:szCs w:val="24"/>
          <w:lang w:val="sr-Latn-RS"/>
          <w14:ligatures w14:val="standardContextual"/>
        </w:rPr>
      </w:pPr>
      <w:r w:rsidRPr="008472D6">
        <w:rPr>
          <w:rFonts w:ascii="Times New Roman" w:eastAsia="Aptos" w:hAnsi="Times New Roman" w:cs="Times New Roman"/>
          <w:kern w:val="2"/>
          <w:sz w:val="24"/>
          <w:szCs w:val="24"/>
          <w:lang w:val="sr-Cyrl-RS"/>
          <w14:ligatures w14:val="standardContextual"/>
        </w:rPr>
        <w:lastRenderedPageBreak/>
        <w:tab/>
      </w:r>
      <w:r w:rsidRPr="008472D6">
        <w:rPr>
          <w:rFonts w:ascii="Times New Roman" w:eastAsia="Aptos" w:hAnsi="Times New Roman" w:cs="Times New Roman"/>
          <w:kern w:val="2"/>
          <w:sz w:val="24"/>
          <w:szCs w:val="24"/>
          <w:lang w:val="sr-Latn-RS"/>
          <w14:ligatures w14:val="standardContextual"/>
        </w:rPr>
        <w:t xml:space="preserve">Просечна велепродајна </w:t>
      </w:r>
      <w:r w:rsidRPr="008472D6">
        <w:rPr>
          <w:rFonts w:ascii="Times New Roman" w:eastAsia="Aptos" w:hAnsi="Times New Roman" w:cs="Times New Roman"/>
          <w:kern w:val="2"/>
          <w:sz w:val="24"/>
          <w:szCs w:val="24"/>
          <w:lang w:val="sr-Cyrl-RS"/>
          <w14:ligatures w14:val="standardContextual"/>
        </w:rPr>
        <w:t>накнада</w:t>
      </w:r>
      <w:r w:rsidRPr="008472D6">
        <w:rPr>
          <w:rFonts w:ascii="Times New Roman" w:eastAsia="Aptos" w:hAnsi="Times New Roman" w:cs="Times New Roman"/>
          <w:kern w:val="2"/>
          <w:sz w:val="24"/>
          <w:szCs w:val="24"/>
          <w:lang w:val="sr-Latn-RS"/>
          <w14:ligatures w14:val="standardContextual"/>
        </w:rPr>
        <w:t xml:space="preserve"> из става 1</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овог члана примењује се између било ко</w:t>
      </w:r>
      <w:r w:rsidRPr="008472D6">
        <w:rPr>
          <w:rFonts w:ascii="Times New Roman" w:eastAsia="Aptos" w:hAnsi="Times New Roman" w:cs="Times New Roman"/>
          <w:kern w:val="2"/>
          <w:sz w:val="24"/>
          <w:szCs w:val="24"/>
          <w:lang w:val="sr-Cyrl-RS"/>
          <w14:ligatures w14:val="standardContextual"/>
        </w:rPr>
        <w:t>ја</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два</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пружаоца услуга мобилне телефоније</w:t>
      </w:r>
      <w:r w:rsidRPr="008472D6">
        <w:rPr>
          <w:rFonts w:ascii="Times New Roman" w:eastAsia="Aptos" w:hAnsi="Times New Roman" w:cs="Times New Roman"/>
          <w:kern w:val="2"/>
          <w:sz w:val="24"/>
          <w:szCs w:val="24"/>
          <w:lang w:val="sr-Latn-RS"/>
          <w14:ligatures w14:val="standardContextual"/>
        </w:rPr>
        <w:t xml:space="preserve"> и израчунава се за период од 12 месеци или за било који краћи период који може остати до краја периода примене максималне просечне велепродајне </w:t>
      </w:r>
      <w:r w:rsidRPr="008472D6">
        <w:rPr>
          <w:rFonts w:ascii="Times New Roman" w:eastAsia="Aptos" w:hAnsi="Times New Roman" w:cs="Times New Roman"/>
          <w:kern w:val="2"/>
          <w:sz w:val="24"/>
          <w:szCs w:val="24"/>
          <w:lang w:val="sr-Cyrl-RS"/>
          <w14:ligatures w14:val="standardContextual"/>
        </w:rPr>
        <w:t>накнаде</w:t>
      </w:r>
      <w:r w:rsidRPr="008472D6">
        <w:rPr>
          <w:rFonts w:ascii="Times New Roman" w:eastAsia="Aptos" w:hAnsi="Times New Roman" w:cs="Times New Roman"/>
          <w:kern w:val="2"/>
          <w:sz w:val="24"/>
          <w:szCs w:val="24"/>
          <w:lang w:val="sr-Latn-RS"/>
          <w14:ligatures w14:val="standardContextual"/>
        </w:rPr>
        <w:t xml:space="preserve">. </w:t>
      </w:r>
    </w:p>
    <w:p w14:paraId="4DC3F093" w14:textId="77777777" w:rsidR="008472D6" w:rsidRPr="008472D6" w:rsidRDefault="008472D6" w:rsidP="008472D6">
      <w:pPr>
        <w:spacing w:after="0" w:line="240" w:lineRule="auto"/>
        <w:jc w:val="both"/>
        <w:rPr>
          <w:rFonts w:ascii="Times New Roman" w:eastAsia="Aptos" w:hAnsi="Times New Roman" w:cs="Times New Roman"/>
          <w:kern w:val="2"/>
          <w:sz w:val="24"/>
          <w:szCs w:val="24"/>
          <w:lang w:val="sr-Latn-RS"/>
          <w14:ligatures w14:val="standardContextual"/>
        </w:rPr>
      </w:pPr>
      <w:r w:rsidRPr="008472D6">
        <w:rPr>
          <w:rFonts w:ascii="Times New Roman" w:eastAsia="Aptos" w:hAnsi="Times New Roman" w:cs="Times New Roman"/>
          <w:kern w:val="2"/>
          <w:sz w:val="24"/>
          <w:szCs w:val="24"/>
          <w:lang w:val="sr-Cyrl-RS"/>
          <w14:ligatures w14:val="standardContextual"/>
        </w:rPr>
        <w:tab/>
      </w:r>
      <w:r w:rsidRPr="008472D6">
        <w:rPr>
          <w:rFonts w:ascii="Times New Roman" w:eastAsia="Aptos" w:hAnsi="Times New Roman" w:cs="Times New Roman"/>
          <w:kern w:val="2"/>
          <w:sz w:val="24"/>
          <w:szCs w:val="24"/>
          <w:lang w:val="sr-Latn-RS"/>
          <w14:ligatures w14:val="standardContextual"/>
        </w:rPr>
        <w:t xml:space="preserve">Просечна велепродајна </w:t>
      </w:r>
      <w:r w:rsidRPr="008472D6">
        <w:rPr>
          <w:rFonts w:ascii="Times New Roman" w:eastAsia="Aptos" w:hAnsi="Times New Roman" w:cs="Times New Roman"/>
          <w:kern w:val="2"/>
          <w:sz w:val="24"/>
          <w:szCs w:val="24"/>
          <w:lang w:val="sr-Cyrl-RS"/>
          <w14:ligatures w14:val="standardContextual"/>
        </w:rPr>
        <w:t>накнада</w:t>
      </w:r>
      <w:r w:rsidRPr="008472D6">
        <w:rPr>
          <w:rFonts w:ascii="Times New Roman" w:eastAsia="Aptos" w:hAnsi="Times New Roman" w:cs="Times New Roman"/>
          <w:kern w:val="2"/>
          <w:sz w:val="24"/>
          <w:szCs w:val="24"/>
          <w:lang w:val="sr-Latn-RS"/>
          <w14:ligatures w14:val="standardContextual"/>
        </w:rPr>
        <w:t xml:space="preserve"> из става 1</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овог члана израчунава се дељењем укупних велепродајних прихода од роминга</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које је </w:t>
      </w:r>
      <w:r w:rsidRPr="008472D6">
        <w:rPr>
          <w:rFonts w:ascii="Times New Roman" w:eastAsia="Aptos" w:hAnsi="Times New Roman" w:cs="Times New Roman"/>
          <w:kern w:val="2"/>
          <w:sz w:val="24"/>
          <w:szCs w:val="24"/>
          <w:lang w:val="sr-Cyrl-RS"/>
          <w14:ligatures w14:val="standardContextual"/>
        </w:rPr>
        <w:t>пружалац услуга мобилне телефоније</w:t>
      </w:r>
      <w:r w:rsidRPr="008472D6">
        <w:rPr>
          <w:rFonts w:ascii="Times New Roman" w:eastAsia="Aptos" w:hAnsi="Times New Roman" w:cs="Times New Roman"/>
          <w:kern w:val="2"/>
          <w:sz w:val="24"/>
          <w:szCs w:val="24"/>
          <w:lang w:val="sr-Latn-RS"/>
          <w14:ligatures w14:val="standardContextual"/>
        </w:rPr>
        <w:t xml:space="preserve"> остварио за </w:t>
      </w:r>
      <w:r w:rsidRPr="008472D6">
        <w:rPr>
          <w:rFonts w:ascii="Times New Roman" w:eastAsia="Aptos" w:hAnsi="Times New Roman" w:cs="Times New Roman"/>
          <w:kern w:val="2"/>
          <w:sz w:val="24"/>
          <w:szCs w:val="24"/>
          <w:lang w:val="sr-Cyrl-RS"/>
          <w14:ligatures w14:val="standardContextual"/>
        </w:rPr>
        <w:t>започињање</w:t>
      </w:r>
      <w:r w:rsidRPr="008472D6">
        <w:rPr>
          <w:rFonts w:ascii="Times New Roman" w:eastAsia="Aptos" w:hAnsi="Times New Roman" w:cs="Times New Roman"/>
          <w:kern w:val="2"/>
          <w:sz w:val="24"/>
          <w:szCs w:val="24"/>
          <w:lang w:val="sr-Latn-RS"/>
          <w14:ligatures w14:val="standardContextual"/>
        </w:rPr>
        <w:t xml:space="preserve"> и пренос регулисаних </w:t>
      </w:r>
      <w:r w:rsidRPr="008472D6">
        <w:rPr>
          <w:rFonts w:ascii="Times New Roman" w:eastAsia="Aptos" w:hAnsi="Times New Roman" w:cs="Times New Roman"/>
          <w:kern w:val="2"/>
          <w:sz w:val="24"/>
          <w:szCs w:val="24"/>
          <w:lang w:val="sr-Cyrl-RS"/>
          <w14:ligatures w14:val="standardContextual"/>
        </w:rPr>
        <w:t>текстуалних</w:t>
      </w:r>
      <w:r w:rsidRPr="008472D6">
        <w:rPr>
          <w:rFonts w:ascii="Times New Roman" w:eastAsia="Aptos" w:hAnsi="Times New Roman" w:cs="Times New Roman"/>
          <w:kern w:val="2"/>
          <w:sz w:val="24"/>
          <w:szCs w:val="24"/>
          <w:lang w:val="sr-Latn-RS"/>
          <w14:ligatures w14:val="standardContextual"/>
        </w:rPr>
        <w:t xml:space="preserve"> порука </w:t>
      </w:r>
      <w:r w:rsidRPr="008472D6">
        <w:rPr>
          <w:rFonts w:ascii="Times New Roman" w:eastAsia="Aptos" w:hAnsi="Times New Roman" w:cs="Times New Roman"/>
          <w:kern w:val="2"/>
          <w:sz w:val="24"/>
          <w:szCs w:val="24"/>
          <w:lang w:val="sr-Cyrl-RS"/>
          <w14:ligatures w14:val="standardContextual"/>
        </w:rPr>
        <w:t xml:space="preserve">у </w:t>
      </w:r>
      <w:r w:rsidRPr="008472D6">
        <w:rPr>
          <w:rFonts w:ascii="Times New Roman" w:eastAsia="Aptos" w:hAnsi="Times New Roman" w:cs="Times New Roman"/>
          <w:kern w:val="2"/>
          <w:sz w:val="24"/>
          <w:szCs w:val="24"/>
          <w:lang w:val="sr-Latn-RS"/>
          <w14:ligatures w14:val="standardContextual"/>
        </w:rPr>
        <w:t>роминг</w:t>
      </w:r>
      <w:r w:rsidRPr="008472D6">
        <w:rPr>
          <w:rFonts w:ascii="Times New Roman" w:eastAsia="Aptos" w:hAnsi="Times New Roman" w:cs="Times New Roman"/>
          <w:kern w:val="2"/>
          <w:sz w:val="24"/>
          <w:szCs w:val="24"/>
          <w:lang w:val="sr-Cyrl-RS"/>
          <w14:ligatures w14:val="standardContextual"/>
        </w:rPr>
        <w:t>у</w:t>
      </w:r>
      <w:r w:rsidRPr="008472D6">
        <w:rPr>
          <w:rFonts w:ascii="Times New Roman" w:eastAsia="Aptos" w:hAnsi="Times New Roman" w:cs="Times New Roman"/>
          <w:kern w:val="2"/>
          <w:sz w:val="24"/>
          <w:szCs w:val="24"/>
          <w:lang w:val="sr-Latn-RS"/>
          <w14:ligatures w14:val="standardContextual"/>
        </w:rPr>
        <w:t xml:space="preserve"> унутар Европске уније  Републике С</w:t>
      </w:r>
      <w:r w:rsidRPr="008472D6">
        <w:rPr>
          <w:rFonts w:ascii="Times New Roman" w:eastAsia="Aptos" w:hAnsi="Times New Roman" w:cs="Times New Roman"/>
          <w:kern w:val="2"/>
          <w:sz w:val="24"/>
          <w:szCs w:val="24"/>
          <w:lang w:val="sr-Cyrl-RS"/>
          <w14:ligatures w14:val="standardContextual"/>
        </w:rPr>
        <w:t>рбије,</w:t>
      </w:r>
      <w:r w:rsidRPr="008472D6">
        <w:rPr>
          <w:rFonts w:ascii="Times New Roman" w:eastAsia="Aptos" w:hAnsi="Times New Roman" w:cs="Times New Roman"/>
          <w:kern w:val="2"/>
          <w:sz w:val="24"/>
          <w:szCs w:val="24"/>
          <w:lang w:val="sr-Latn-RS"/>
          <w14:ligatures w14:val="standardContextual"/>
        </w:rPr>
        <w:t xml:space="preserve"> у релевантном периоду, са укупним бројем таквих </w:t>
      </w:r>
      <w:r w:rsidRPr="008472D6">
        <w:rPr>
          <w:rFonts w:ascii="Times New Roman" w:eastAsia="Aptos" w:hAnsi="Times New Roman" w:cs="Times New Roman"/>
          <w:kern w:val="2"/>
          <w:sz w:val="24"/>
          <w:szCs w:val="24"/>
          <w:lang w:val="sr-Cyrl-RS"/>
          <w14:ligatures w14:val="standardContextual"/>
        </w:rPr>
        <w:t>текстуалних</w:t>
      </w:r>
      <w:r w:rsidRPr="008472D6">
        <w:rPr>
          <w:rFonts w:ascii="Times New Roman" w:eastAsia="Aptos" w:hAnsi="Times New Roman" w:cs="Times New Roman"/>
          <w:kern w:val="2"/>
          <w:sz w:val="24"/>
          <w:szCs w:val="24"/>
          <w:lang w:val="sr-Latn-RS"/>
          <w14:ligatures w14:val="standardContextual"/>
        </w:rPr>
        <w:t xml:space="preserve"> порука</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започетих</w:t>
      </w:r>
      <w:r w:rsidRPr="008472D6">
        <w:rPr>
          <w:rFonts w:ascii="Times New Roman" w:eastAsia="Aptos" w:hAnsi="Times New Roman" w:cs="Times New Roman"/>
          <w:kern w:val="2"/>
          <w:sz w:val="24"/>
          <w:szCs w:val="24"/>
          <w:lang w:val="sr-Latn-RS"/>
          <w14:ligatures w14:val="standardContextual"/>
        </w:rPr>
        <w:t xml:space="preserve"> и</w:t>
      </w:r>
      <w:r w:rsidRPr="008472D6">
        <w:rPr>
          <w:rFonts w:ascii="Times New Roman" w:eastAsia="Aptos" w:hAnsi="Times New Roman" w:cs="Times New Roman"/>
          <w:kern w:val="2"/>
          <w:sz w:val="24"/>
          <w:szCs w:val="24"/>
          <w:lang w:val="sr-Cyrl-RS"/>
          <w14:ligatures w14:val="standardContextual"/>
        </w:rPr>
        <w:t>ли</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пренетих</w:t>
      </w:r>
      <w:r w:rsidRPr="008472D6">
        <w:rPr>
          <w:rFonts w:ascii="Times New Roman" w:eastAsia="Aptos" w:hAnsi="Times New Roman" w:cs="Times New Roman"/>
          <w:kern w:val="2"/>
          <w:sz w:val="24"/>
          <w:szCs w:val="24"/>
          <w:lang w:val="sr-Latn-RS"/>
          <w14:ligatures w14:val="standardContextual"/>
        </w:rPr>
        <w:t xml:space="preserve"> у име релевантног </w:t>
      </w:r>
      <w:r w:rsidRPr="008472D6">
        <w:rPr>
          <w:rFonts w:ascii="Times New Roman" w:eastAsia="Aptos" w:hAnsi="Times New Roman" w:cs="Times New Roman"/>
          <w:kern w:val="2"/>
          <w:sz w:val="24"/>
          <w:szCs w:val="24"/>
          <w:lang w:val="sr-Cyrl-RS"/>
          <w14:ligatures w14:val="standardContextual"/>
        </w:rPr>
        <w:t>пружаоца</w:t>
      </w:r>
      <w:r w:rsidRPr="008472D6">
        <w:rPr>
          <w:rFonts w:ascii="Times New Roman" w:eastAsia="Aptos" w:hAnsi="Times New Roman" w:cs="Times New Roman"/>
          <w:kern w:val="2"/>
          <w:sz w:val="24"/>
          <w:szCs w:val="24"/>
          <w:lang w:val="sr-Latn-RS"/>
          <w14:ligatures w14:val="standardContextual"/>
        </w:rPr>
        <w:t xml:space="preserve"> услуга</w:t>
      </w:r>
      <w:r w:rsidRPr="008472D6">
        <w:rPr>
          <w:rFonts w:ascii="Times New Roman" w:eastAsia="Aptos" w:hAnsi="Times New Roman" w:cs="Times New Roman"/>
          <w:kern w:val="2"/>
          <w:sz w:val="24"/>
          <w:szCs w:val="24"/>
          <w:lang w:val="sr-Cyrl-RS"/>
          <w14:ligatures w14:val="standardContextual"/>
        </w:rPr>
        <w:t xml:space="preserve"> роминга</w:t>
      </w:r>
      <w:r w:rsidRPr="008472D6">
        <w:rPr>
          <w:rFonts w:ascii="Times New Roman" w:eastAsia="Aptos" w:hAnsi="Times New Roman" w:cs="Times New Roman"/>
          <w:kern w:val="2"/>
          <w:sz w:val="24"/>
          <w:szCs w:val="24"/>
          <w:lang w:val="sr-Latn-RS"/>
          <w14:ligatures w14:val="standardContextual"/>
        </w:rPr>
        <w:t xml:space="preserve"> или </w:t>
      </w:r>
      <w:r w:rsidRPr="008472D6">
        <w:rPr>
          <w:rFonts w:ascii="Times New Roman" w:eastAsia="Aptos" w:hAnsi="Times New Roman" w:cs="Times New Roman"/>
          <w:kern w:val="2"/>
          <w:sz w:val="24"/>
          <w:szCs w:val="24"/>
          <w:lang w:val="sr-Cyrl-RS"/>
          <w14:ligatures w14:val="standardContextual"/>
        </w:rPr>
        <w:t>пружаоца услуга мобилне телефоније</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домаће</w:t>
      </w:r>
      <w:r w:rsidRPr="008472D6">
        <w:rPr>
          <w:rFonts w:ascii="Times New Roman" w:eastAsia="Aptos" w:hAnsi="Times New Roman" w:cs="Times New Roman"/>
          <w:kern w:val="2"/>
          <w:sz w:val="24"/>
          <w:szCs w:val="24"/>
          <w:lang w:val="sr-Latn-RS"/>
          <w14:ligatures w14:val="standardContextual"/>
        </w:rPr>
        <w:t xml:space="preserve"> мреже из државе чланице Европске уније у том периоду.</w:t>
      </w:r>
    </w:p>
    <w:p w14:paraId="70F10B9E" w14:textId="77777777" w:rsidR="008472D6" w:rsidRPr="008472D6" w:rsidRDefault="008472D6" w:rsidP="008472D6">
      <w:pPr>
        <w:spacing w:after="0" w:line="240" w:lineRule="auto"/>
        <w:jc w:val="both"/>
        <w:rPr>
          <w:rFonts w:ascii="Times New Roman" w:eastAsia="Aptos" w:hAnsi="Times New Roman" w:cs="Times New Roman"/>
          <w:kern w:val="2"/>
          <w:sz w:val="24"/>
          <w:szCs w:val="24"/>
          <w:lang w:val="sr-Latn-RS"/>
          <w14:ligatures w14:val="standardContextual"/>
        </w:rPr>
      </w:pPr>
      <w:r w:rsidRPr="008472D6">
        <w:rPr>
          <w:rFonts w:ascii="Times New Roman" w:eastAsia="Aptos" w:hAnsi="Times New Roman" w:cs="Times New Roman"/>
          <w:kern w:val="2"/>
          <w:sz w:val="24"/>
          <w:szCs w:val="24"/>
          <w:lang w:val="sr-Cyrl-RS"/>
          <w14:ligatures w14:val="standardContextual"/>
        </w:rPr>
        <w:tab/>
        <w:t>Пружалац услуга мобилне телефоније</w:t>
      </w:r>
      <w:r w:rsidRPr="008472D6">
        <w:rPr>
          <w:rFonts w:ascii="Times New Roman" w:eastAsia="Aptos" w:hAnsi="Times New Roman" w:cs="Times New Roman"/>
          <w:kern w:val="2"/>
          <w:sz w:val="24"/>
          <w:szCs w:val="24"/>
          <w:lang w:val="sr-Latn-RS"/>
          <w14:ligatures w14:val="standardContextual"/>
        </w:rPr>
        <w:t xml:space="preserve"> посећене мреже не </w:t>
      </w:r>
      <w:r w:rsidRPr="008472D6">
        <w:rPr>
          <w:rFonts w:ascii="Times New Roman" w:eastAsia="Aptos" w:hAnsi="Times New Roman" w:cs="Times New Roman"/>
          <w:kern w:val="2"/>
          <w:sz w:val="24"/>
          <w:szCs w:val="24"/>
          <w:lang w:val="sr-Cyrl-RS"/>
          <w14:ligatures w14:val="standardContextual"/>
        </w:rPr>
        <w:t>може</w:t>
      </w:r>
      <w:r w:rsidRPr="008472D6">
        <w:rPr>
          <w:rFonts w:ascii="Times New Roman" w:eastAsia="Aptos" w:hAnsi="Times New Roman" w:cs="Times New Roman"/>
          <w:kern w:val="2"/>
          <w:sz w:val="24"/>
          <w:szCs w:val="24"/>
          <w:lang w:val="sr-Latn-RS"/>
          <w14:ligatures w14:val="standardContextual"/>
        </w:rPr>
        <w:t xml:space="preserve"> наплаћивати додатну </w:t>
      </w:r>
      <w:r w:rsidRPr="008472D6">
        <w:rPr>
          <w:rFonts w:ascii="Times New Roman" w:eastAsia="Aptos" w:hAnsi="Times New Roman" w:cs="Times New Roman"/>
          <w:kern w:val="2"/>
          <w:sz w:val="24"/>
          <w:szCs w:val="24"/>
          <w:lang w:val="sr-Cyrl-RS"/>
          <w14:ligatures w14:val="standardContextual"/>
        </w:rPr>
        <w:t>накнаду</w:t>
      </w:r>
      <w:r w:rsidRPr="008472D6">
        <w:rPr>
          <w:rFonts w:ascii="Times New Roman" w:eastAsia="Aptos" w:hAnsi="Times New Roman" w:cs="Times New Roman"/>
          <w:kern w:val="2"/>
          <w:sz w:val="24"/>
          <w:szCs w:val="24"/>
          <w:lang w:val="sr-Latn-RS"/>
          <w14:ligatures w14:val="standardContextual"/>
        </w:rPr>
        <w:t xml:space="preserve"> пружаоцу услуга роминга или </w:t>
      </w:r>
      <w:r w:rsidRPr="008472D6">
        <w:rPr>
          <w:rFonts w:ascii="Times New Roman" w:eastAsia="Aptos" w:hAnsi="Times New Roman" w:cs="Times New Roman"/>
          <w:kern w:val="2"/>
          <w:sz w:val="24"/>
          <w:szCs w:val="24"/>
          <w:lang w:val="sr-Cyrl-RS"/>
          <w14:ligatures w14:val="standardContextual"/>
        </w:rPr>
        <w:t>пружаоцу услуга мобилне телефоније</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домаће</w:t>
      </w:r>
      <w:r w:rsidRPr="008472D6">
        <w:rPr>
          <w:rFonts w:ascii="Times New Roman" w:eastAsia="Aptos" w:hAnsi="Times New Roman" w:cs="Times New Roman"/>
          <w:kern w:val="2"/>
          <w:sz w:val="24"/>
          <w:szCs w:val="24"/>
          <w:lang w:val="sr-Latn-RS"/>
          <w14:ligatures w14:val="standardContextual"/>
        </w:rPr>
        <w:t xml:space="preserve"> мреже корисника роминга из државе чланице Европске уније, осим </w:t>
      </w:r>
      <w:r w:rsidRPr="008472D6">
        <w:rPr>
          <w:rFonts w:ascii="Times New Roman" w:eastAsia="Aptos" w:hAnsi="Times New Roman" w:cs="Times New Roman"/>
          <w:kern w:val="2"/>
          <w:sz w:val="24"/>
          <w:szCs w:val="24"/>
          <w:lang w:val="sr-Cyrl-RS"/>
          <w14:ligatures w14:val="standardContextual"/>
        </w:rPr>
        <w:t>накнаде</w:t>
      </w:r>
      <w:r w:rsidRPr="008472D6">
        <w:rPr>
          <w:rFonts w:ascii="Times New Roman" w:eastAsia="Aptos" w:hAnsi="Times New Roman" w:cs="Times New Roman"/>
          <w:kern w:val="2"/>
          <w:sz w:val="24"/>
          <w:szCs w:val="24"/>
          <w:lang w:val="sr-Latn-RS"/>
          <w14:ligatures w14:val="standardContextual"/>
        </w:rPr>
        <w:t xml:space="preserve"> из става 1</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овог члана, за </w:t>
      </w:r>
      <w:r w:rsidRPr="008472D6">
        <w:rPr>
          <w:rFonts w:ascii="Times New Roman" w:eastAsia="Aptos" w:hAnsi="Times New Roman" w:cs="Times New Roman"/>
          <w:kern w:val="2"/>
          <w:sz w:val="24"/>
          <w:szCs w:val="24"/>
          <w:lang w:val="sr-Cyrl-RS"/>
          <w14:ligatures w14:val="standardContextual"/>
        </w:rPr>
        <w:t>завршавање</w:t>
      </w:r>
      <w:r w:rsidRPr="008472D6">
        <w:rPr>
          <w:rFonts w:ascii="Times New Roman" w:eastAsia="Aptos" w:hAnsi="Times New Roman" w:cs="Times New Roman"/>
          <w:kern w:val="2"/>
          <w:sz w:val="24"/>
          <w:szCs w:val="24"/>
          <w:lang w:val="sr-Latn-RS"/>
          <w14:ligatures w14:val="standardContextual"/>
        </w:rPr>
        <w:t xml:space="preserve"> регулисан</w:t>
      </w:r>
      <w:r w:rsidRPr="008472D6">
        <w:rPr>
          <w:rFonts w:ascii="Times New Roman" w:eastAsia="Aptos" w:hAnsi="Times New Roman" w:cs="Times New Roman"/>
          <w:kern w:val="2"/>
          <w:sz w:val="24"/>
          <w:szCs w:val="24"/>
          <w:lang w:val="sr-Cyrl-RS"/>
          <w14:ligatures w14:val="standardContextual"/>
        </w:rPr>
        <w:t>их</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текстуалних</w:t>
      </w:r>
      <w:r w:rsidRPr="008472D6">
        <w:rPr>
          <w:rFonts w:ascii="Times New Roman" w:eastAsia="Aptos" w:hAnsi="Times New Roman" w:cs="Times New Roman"/>
          <w:kern w:val="2"/>
          <w:sz w:val="24"/>
          <w:szCs w:val="24"/>
          <w:lang w:val="sr-Latn-RS"/>
          <w14:ligatures w14:val="standardContextual"/>
        </w:rPr>
        <w:t xml:space="preserve"> порукa у ромингу</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послат</w:t>
      </w:r>
      <w:r w:rsidRPr="008472D6">
        <w:rPr>
          <w:rFonts w:ascii="Times New Roman" w:eastAsia="Aptos" w:hAnsi="Times New Roman" w:cs="Times New Roman"/>
          <w:kern w:val="2"/>
          <w:sz w:val="24"/>
          <w:szCs w:val="24"/>
          <w:lang w:val="sr-Cyrl-RS"/>
          <w14:ligatures w14:val="standardContextual"/>
        </w:rPr>
        <w:t>их</w:t>
      </w:r>
      <w:r w:rsidRPr="008472D6">
        <w:rPr>
          <w:rFonts w:ascii="Times New Roman" w:eastAsia="Aptos" w:hAnsi="Times New Roman" w:cs="Times New Roman"/>
          <w:kern w:val="2"/>
          <w:sz w:val="24"/>
          <w:szCs w:val="24"/>
          <w:lang w:val="sr-Latn-RS"/>
          <w14:ligatures w14:val="standardContextual"/>
        </w:rPr>
        <w:t xml:space="preserve"> кориснику роминга док је у ромингу </w:t>
      </w:r>
      <w:r w:rsidRPr="008472D6">
        <w:rPr>
          <w:rFonts w:ascii="Times New Roman" w:eastAsia="Aptos" w:hAnsi="Times New Roman" w:cs="Times New Roman"/>
          <w:kern w:val="2"/>
          <w:sz w:val="24"/>
          <w:szCs w:val="24"/>
          <w:lang w:val="sr-Cyrl-RS"/>
          <w14:ligatures w14:val="standardContextual"/>
        </w:rPr>
        <w:t>у</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његовој</w:t>
      </w:r>
      <w:r w:rsidRPr="008472D6">
        <w:rPr>
          <w:rFonts w:ascii="Times New Roman" w:eastAsia="Aptos" w:hAnsi="Times New Roman" w:cs="Times New Roman"/>
          <w:kern w:val="2"/>
          <w:sz w:val="24"/>
          <w:szCs w:val="24"/>
          <w:lang w:val="sr-Latn-RS"/>
          <w14:ligatures w14:val="standardContextual"/>
        </w:rPr>
        <w:t xml:space="preserve"> посећеној мрежи. </w:t>
      </w:r>
    </w:p>
    <w:p w14:paraId="6A57B2E4" w14:textId="14C0DC9A" w:rsidR="008472D6" w:rsidRPr="008472D6" w:rsidRDefault="008472D6" w:rsidP="008472D6">
      <w:pPr>
        <w:spacing w:after="0" w:line="240" w:lineRule="auto"/>
        <w:jc w:val="both"/>
        <w:rPr>
          <w:rFonts w:ascii="Times New Roman" w:eastAsia="Aptos" w:hAnsi="Times New Roman" w:cs="Times New Roman"/>
          <w:kern w:val="2"/>
          <w:sz w:val="24"/>
          <w:szCs w:val="24"/>
          <w:lang w:val="sr-Cyrl-RS"/>
          <w14:ligatures w14:val="standardContextual"/>
        </w:rPr>
      </w:pPr>
      <w:r w:rsidRPr="008472D6">
        <w:rPr>
          <w:rFonts w:ascii="Times New Roman" w:eastAsia="Aptos" w:hAnsi="Times New Roman" w:cs="Times New Roman"/>
          <w:kern w:val="2"/>
          <w:sz w:val="24"/>
          <w:szCs w:val="24"/>
          <w:lang w:val="sr-Cyrl-RS"/>
          <w14:ligatures w14:val="standardContextual"/>
        </w:rPr>
        <w:tab/>
        <w:t>Регулатор одлуком из члана 84з овог закона одређује и м</w:t>
      </w:r>
      <w:r w:rsidRPr="008472D6">
        <w:rPr>
          <w:rFonts w:ascii="Times New Roman" w:eastAsia="Aptos" w:hAnsi="Times New Roman" w:cs="Times New Roman"/>
          <w:kern w:val="2"/>
          <w:sz w:val="24"/>
          <w:szCs w:val="24"/>
          <w:lang w:val="sr-Latn-RS"/>
          <w14:ligatures w14:val="standardContextual"/>
        </w:rPr>
        <w:t>аксималн</w:t>
      </w:r>
      <w:r w:rsidRPr="008472D6">
        <w:rPr>
          <w:rFonts w:ascii="Times New Roman" w:eastAsia="Aptos" w:hAnsi="Times New Roman" w:cs="Times New Roman"/>
          <w:kern w:val="2"/>
          <w:sz w:val="24"/>
          <w:szCs w:val="24"/>
          <w:lang w:val="sr-Cyrl-RS"/>
          <w14:ligatures w14:val="standardContextual"/>
        </w:rPr>
        <w:t>у</w:t>
      </w:r>
      <w:r w:rsidRPr="008472D6">
        <w:rPr>
          <w:rFonts w:ascii="Times New Roman" w:eastAsia="Aptos" w:hAnsi="Times New Roman" w:cs="Times New Roman"/>
          <w:kern w:val="2"/>
          <w:sz w:val="24"/>
          <w:szCs w:val="24"/>
          <w:lang w:val="sr-Latn-RS"/>
          <w14:ligatures w14:val="standardContextual"/>
        </w:rPr>
        <w:t xml:space="preserve"> велепродајн</w:t>
      </w:r>
      <w:r w:rsidRPr="008472D6">
        <w:rPr>
          <w:rFonts w:ascii="Times New Roman" w:eastAsia="Aptos" w:hAnsi="Times New Roman" w:cs="Times New Roman"/>
          <w:kern w:val="2"/>
          <w:sz w:val="24"/>
          <w:szCs w:val="24"/>
          <w:lang w:val="sr-Cyrl-RS"/>
          <w14:ligatures w14:val="standardContextual"/>
        </w:rPr>
        <w:t>у</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накнаду</w:t>
      </w:r>
      <w:r w:rsidRPr="008472D6">
        <w:rPr>
          <w:rFonts w:ascii="Times New Roman" w:eastAsia="Aptos" w:hAnsi="Times New Roman" w:cs="Times New Roman"/>
          <w:kern w:val="2"/>
          <w:sz w:val="24"/>
          <w:szCs w:val="24"/>
          <w:lang w:val="sr-Latn-RS"/>
          <w14:ligatures w14:val="standardContextual"/>
        </w:rPr>
        <w:t xml:space="preserve"> из става 1</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овог члана</w:t>
      </w:r>
      <w:r w:rsidRPr="008472D6">
        <w:rPr>
          <w:rFonts w:ascii="Times New Roman" w:eastAsia="Aptos" w:hAnsi="Times New Roman" w:cs="Times New Roman"/>
          <w:kern w:val="2"/>
          <w:sz w:val="24"/>
          <w:szCs w:val="24"/>
          <w:lang w:val="sr-Cyrl-RS"/>
          <w14:ligatures w14:val="standardContextual"/>
        </w:rPr>
        <w:t>, једнаку м</w:t>
      </w:r>
      <w:r w:rsidRPr="008472D6">
        <w:rPr>
          <w:rFonts w:ascii="Times New Roman" w:eastAsia="Aptos" w:hAnsi="Times New Roman" w:cs="Times New Roman"/>
          <w:kern w:val="2"/>
          <w:sz w:val="24"/>
          <w:szCs w:val="24"/>
          <w:lang w:val="sr-Latn-RS"/>
          <w14:ligatures w14:val="standardContextual"/>
        </w:rPr>
        <w:t>аксималн</w:t>
      </w:r>
      <w:r w:rsidRPr="008472D6">
        <w:rPr>
          <w:rFonts w:ascii="Times New Roman" w:eastAsia="Aptos" w:hAnsi="Times New Roman" w:cs="Times New Roman"/>
          <w:kern w:val="2"/>
          <w:sz w:val="24"/>
          <w:szCs w:val="24"/>
          <w:lang w:val="sr-Cyrl-RS"/>
          <w14:ligatures w14:val="standardContextual"/>
        </w:rPr>
        <w:t>ој</w:t>
      </w:r>
      <w:r w:rsidRPr="008472D6">
        <w:rPr>
          <w:rFonts w:ascii="Times New Roman" w:eastAsia="Aptos" w:hAnsi="Times New Roman" w:cs="Times New Roman"/>
          <w:kern w:val="2"/>
          <w:sz w:val="24"/>
          <w:szCs w:val="24"/>
          <w:lang w:val="sr-Latn-RS"/>
          <w14:ligatures w14:val="standardContextual"/>
        </w:rPr>
        <w:t xml:space="preserve"> велепродајн</w:t>
      </w:r>
      <w:r w:rsidRPr="008472D6">
        <w:rPr>
          <w:rFonts w:ascii="Times New Roman" w:eastAsia="Aptos" w:hAnsi="Times New Roman" w:cs="Times New Roman"/>
          <w:kern w:val="2"/>
          <w:sz w:val="24"/>
          <w:szCs w:val="24"/>
          <w:lang w:val="sr-Cyrl-RS"/>
          <w14:ligatures w14:val="standardContextual"/>
        </w:rPr>
        <w:t>ој</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 xml:space="preserve">накнади за </w:t>
      </w:r>
      <w:r w:rsidRPr="008472D6">
        <w:rPr>
          <w:rFonts w:ascii="Times New Roman" w:eastAsia="Aptos" w:hAnsi="Times New Roman" w:cs="Times New Roman"/>
          <w:kern w:val="2"/>
          <w:sz w:val="24"/>
          <w:szCs w:val="24"/>
          <w:lang w:val="sr-Latn-RS"/>
          <w14:ligatures w14:val="standardContextual"/>
        </w:rPr>
        <w:t xml:space="preserve">регулисане </w:t>
      </w:r>
      <w:r w:rsidRPr="008472D6">
        <w:rPr>
          <w:rFonts w:ascii="Times New Roman" w:eastAsia="Aptos" w:hAnsi="Times New Roman" w:cs="Times New Roman"/>
          <w:kern w:val="2"/>
          <w:sz w:val="24"/>
          <w:szCs w:val="24"/>
          <w:lang w:val="sr-Cyrl-RS"/>
          <w14:ligatures w14:val="standardContextual"/>
        </w:rPr>
        <w:t xml:space="preserve">текстуалне </w:t>
      </w:r>
      <w:r w:rsidRPr="008472D6">
        <w:rPr>
          <w:rFonts w:ascii="Times New Roman" w:eastAsia="Aptos" w:hAnsi="Times New Roman" w:cs="Times New Roman"/>
          <w:kern w:val="2"/>
          <w:sz w:val="24"/>
          <w:szCs w:val="24"/>
          <w:lang w:val="sr-Latn-RS"/>
          <w14:ligatures w14:val="standardContextual"/>
        </w:rPr>
        <w:t xml:space="preserve">поруке </w:t>
      </w:r>
      <w:r w:rsidRPr="008472D6">
        <w:rPr>
          <w:rFonts w:ascii="Times New Roman" w:eastAsia="Aptos" w:hAnsi="Times New Roman" w:cs="Times New Roman"/>
          <w:kern w:val="2"/>
          <w:sz w:val="24"/>
          <w:szCs w:val="24"/>
          <w:lang w:val="sr-Cyrl-RS"/>
          <w14:ligatures w14:val="standardContextual"/>
        </w:rPr>
        <w:t xml:space="preserve">у </w:t>
      </w:r>
      <w:r w:rsidRPr="008472D6">
        <w:rPr>
          <w:rFonts w:ascii="Times New Roman" w:eastAsia="Aptos" w:hAnsi="Times New Roman" w:cs="Times New Roman"/>
          <w:kern w:val="2"/>
          <w:sz w:val="24"/>
          <w:szCs w:val="24"/>
          <w:lang w:val="sr-Latn-RS"/>
          <w14:ligatures w14:val="standardContextual"/>
        </w:rPr>
        <w:t>роминг</w:t>
      </w:r>
      <w:r w:rsidRPr="008472D6">
        <w:rPr>
          <w:rFonts w:ascii="Times New Roman" w:eastAsia="Aptos" w:hAnsi="Times New Roman" w:cs="Times New Roman"/>
          <w:kern w:val="2"/>
          <w:sz w:val="24"/>
          <w:szCs w:val="24"/>
          <w:lang w:val="sr-Cyrl-RS"/>
          <w14:ligatures w14:val="standardContextual"/>
        </w:rPr>
        <w:t>у утврђеној актом Европске комисије</w:t>
      </w:r>
      <w:r w:rsidRPr="008472D6">
        <w:rPr>
          <w:rFonts w:ascii="Times New Roman" w:eastAsia="Aptos" w:hAnsi="Times New Roman" w:cs="Times New Roman"/>
          <w:kern w:val="2"/>
          <w:sz w:val="24"/>
          <w:szCs w:val="24"/>
          <w:lang w:val="sr-Latn-RS"/>
          <w14:ligatures w14:val="standardContextual"/>
        </w:rPr>
        <w:t>.</w:t>
      </w:r>
      <w:r w:rsidR="005D1B22" w:rsidRPr="00F90FB0">
        <w:rPr>
          <w:rFonts w:ascii="Times New Roman" w:eastAsia="Aptos" w:hAnsi="Times New Roman" w:cs="Times New Roman"/>
          <w:kern w:val="2"/>
          <w:sz w:val="24"/>
          <w:szCs w:val="24"/>
          <w:lang w:val="sr-Latn-RS"/>
          <w14:ligatures w14:val="standardContextual"/>
        </w:rPr>
        <w:t>ˮ</w:t>
      </w:r>
      <w:r w:rsidR="005D1B22" w:rsidRPr="00F90FB0">
        <w:rPr>
          <w:rFonts w:ascii="Times New Roman" w:eastAsia="Aptos" w:hAnsi="Times New Roman" w:cs="Times New Roman"/>
          <w:kern w:val="2"/>
          <w:sz w:val="24"/>
          <w:szCs w:val="24"/>
          <w:lang w:val="sr-Cyrl-RS"/>
          <w14:ligatures w14:val="standardContextual"/>
        </w:rPr>
        <w:t>.</w:t>
      </w:r>
    </w:p>
    <w:p w14:paraId="036E6952" w14:textId="77777777" w:rsidR="003E40DB" w:rsidRPr="00F90FB0" w:rsidRDefault="003E40DB" w:rsidP="0030626B">
      <w:pPr>
        <w:spacing w:after="0"/>
        <w:jc w:val="center"/>
        <w:rPr>
          <w:rFonts w:ascii="Times New Roman" w:hAnsi="Times New Roman" w:cs="Times New Roman"/>
          <w:sz w:val="24"/>
          <w:szCs w:val="24"/>
          <w:lang w:val="sr-Cyrl-RS"/>
        </w:rPr>
      </w:pPr>
    </w:p>
    <w:p w14:paraId="09CAF456" w14:textId="722FF689" w:rsidR="008472D6" w:rsidRPr="008472D6" w:rsidRDefault="008472D6" w:rsidP="008472D6">
      <w:pPr>
        <w:spacing w:after="160" w:line="259" w:lineRule="auto"/>
        <w:jc w:val="center"/>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Велепродајна </w:t>
      </w:r>
      <w:r w:rsidRPr="008472D6">
        <w:rPr>
          <w:rFonts w:ascii="Times New Roman" w:eastAsia="Aptos" w:hAnsi="Times New Roman" w:cs="Times New Roman"/>
          <w:kern w:val="2"/>
          <w:sz w:val="24"/>
          <w:szCs w:val="24"/>
          <w:lang w:val="sr-Cyrl-RS"/>
          <w14:ligatures w14:val="standardContextual"/>
        </w:rPr>
        <w:t>накнада</w:t>
      </w:r>
      <w:r w:rsidRPr="008472D6">
        <w:rPr>
          <w:rFonts w:ascii="Times New Roman" w:eastAsia="Aptos" w:hAnsi="Times New Roman" w:cs="Times New Roman"/>
          <w:kern w:val="2"/>
          <w:sz w:val="24"/>
          <w:szCs w:val="24"/>
          <w:lang w:val="sr-Latn-RS"/>
          <w14:ligatures w14:val="standardContextual"/>
        </w:rPr>
        <w:t xml:space="preserve"> за регулисане услуге преноса података</w:t>
      </w:r>
      <w:r w:rsidRPr="008472D6">
        <w:rPr>
          <w:rFonts w:ascii="Times New Roman" w:eastAsia="Aptos" w:hAnsi="Times New Roman" w:cs="Times New Roman"/>
          <w:kern w:val="2"/>
          <w:sz w:val="24"/>
          <w:szCs w:val="24"/>
          <w:lang w:val="sr-Cyrl-RS"/>
          <w14:ligatures w14:val="standardContextual"/>
        </w:rPr>
        <w:t xml:space="preserve"> у</w:t>
      </w:r>
      <w:r w:rsidRPr="008472D6">
        <w:rPr>
          <w:rFonts w:ascii="Times New Roman" w:eastAsia="Aptos" w:hAnsi="Times New Roman" w:cs="Times New Roman"/>
          <w:kern w:val="2"/>
          <w:sz w:val="24"/>
          <w:szCs w:val="24"/>
          <w:lang w:val="sr-Latn-RS"/>
          <w14:ligatures w14:val="standardContextual"/>
        </w:rPr>
        <w:t xml:space="preserve"> роминг</w:t>
      </w:r>
      <w:r w:rsidRPr="008472D6">
        <w:rPr>
          <w:rFonts w:ascii="Times New Roman" w:eastAsia="Aptos" w:hAnsi="Times New Roman" w:cs="Times New Roman"/>
          <w:kern w:val="2"/>
          <w:sz w:val="24"/>
          <w:szCs w:val="24"/>
          <w:lang w:val="sr-Cyrl-RS"/>
          <w14:ligatures w14:val="standardContextual"/>
        </w:rPr>
        <w:t>у</w:t>
      </w:r>
    </w:p>
    <w:p w14:paraId="4A0C3433" w14:textId="3511D7A9" w:rsidR="008472D6" w:rsidRPr="008472D6" w:rsidRDefault="008472D6" w:rsidP="003C0E14">
      <w:pPr>
        <w:spacing w:after="0" w:line="259" w:lineRule="auto"/>
        <w:jc w:val="center"/>
        <w:rPr>
          <w:rFonts w:ascii="Times New Roman" w:eastAsia="Aptos" w:hAnsi="Times New Roman" w:cs="Times New Roman"/>
          <w:kern w:val="2"/>
          <w:sz w:val="24"/>
          <w:szCs w:val="24"/>
          <w:lang w:val="sr-Cyrl-RS"/>
          <w14:ligatures w14:val="standardContextual"/>
        </w:rPr>
      </w:pPr>
      <w:r w:rsidRPr="008472D6">
        <w:rPr>
          <w:rFonts w:ascii="Times New Roman" w:eastAsia="Aptos" w:hAnsi="Times New Roman" w:cs="Times New Roman"/>
          <w:kern w:val="2"/>
          <w:sz w:val="24"/>
          <w:szCs w:val="24"/>
          <w:lang w:val="sr-Latn-RS"/>
          <w14:ligatures w14:val="standardContextual"/>
        </w:rPr>
        <w:t xml:space="preserve">Члан </w:t>
      </w:r>
      <w:r w:rsidRPr="008472D6">
        <w:rPr>
          <w:rFonts w:ascii="Times New Roman" w:eastAsia="Aptos" w:hAnsi="Times New Roman" w:cs="Times New Roman"/>
          <w:kern w:val="2"/>
          <w:sz w:val="24"/>
          <w:szCs w:val="24"/>
          <w:lang w:val="sr-Cyrl-RS"/>
          <w14:ligatures w14:val="standardContextual"/>
        </w:rPr>
        <w:t>84ј</w:t>
      </w:r>
    </w:p>
    <w:p w14:paraId="513B61C4" w14:textId="77777777" w:rsidR="008472D6" w:rsidRPr="008472D6" w:rsidRDefault="008472D6" w:rsidP="003C0E14">
      <w:pPr>
        <w:spacing w:after="0" w:line="240" w:lineRule="auto"/>
        <w:jc w:val="both"/>
        <w:rPr>
          <w:rFonts w:ascii="Times New Roman" w:eastAsia="Aptos" w:hAnsi="Times New Roman" w:cs="Times New Roman"/>
          <w:kern w:val="2"/>
          <w:sz w:val="24"/>
          <w:szCs w:val="24"/>
          <w:lang w:val="sr-Cyrl-RS"/>
          <w14:ligatures w14:val="standardContextual"/>
        </w:rPr>
      </w:pPr>
      <w:r w:rsidRPr="008472D6">
        <w:rPr>
          <w:rFonts w:ascii="Times New Roman" w:eastAsia="Aptos" w:hAnsi="Times New Roman" w:cs="Times New Roman"/>
          <w:kern w:val="2"/>
          <w:sz w:val="24"/>
          <w:szCs w:val="24"/>
          <w:lang w:val="sr-Cyrl-RS"/>
          <w14:ligatures w14:val="standardContextual"/>
        </w:rPr>
        <w:tab/>
      </w:r>
      <w:r w:rsidRPr="008472D6">
        <w:rPr>
          <w:rFonts w:ascii="Times New Roman" w:eastAsia="Aptos" w:hAnsi="Times New Roman" w:cs="Times New Roman"/>
          <w:kern w:val="2"/>
          <w:sz w:val="24"/>
          <w:szCs w:val="24"/>
          <w:lang w:val="sr-Latn-RS"/>
          <w14:ligatures w14:val="standardContextual"/>
        </w:rPr>
        <w:t xml:space="preserve">Просечна велепродајна </w:t>
      </w:r>
      <w:r w:rsidRPr="008472D6">
        <w:rPr>
          <w:rFonts w:ascii="Times New Roman" w:eastAsia="Aptos" w:hAnsi="Times New Roman" w:cs="Times New Roman"/>
          <w:kern w:val="2"/>
          <w:sz w:val="24"/>
          <w:szCs w:val="24"/>
          <w:lang w:val="sr-Cyrl-RS"/>
          <w14:ligatures w14:val="standardContextual"/>
        </w:rPr>
        <w:t>накнада</w:t>
      </w:r>
      <w:r w:rsidRPr="008472D6">
        <w:rPr>
          <w:rFonts w:ascii="Times New Roman" w:eastAsia="Aptos" w:hAnsi="Times New Roman" w:cs="Times New Roman"/>
          <w:kern w:val="2"/>
          <w:sz w:val="24"/>
          <w:szCs w:val="24"/>
          <w:lang w:val="sr-Latn-RS"/>
          <w14:ligatures w14:val="standardContextual"/>
        </w:rPr>
        <w:t xml:space="preserve"> коју </w:t>
      </w:r>
      <w:r w:rsidRPr="008472D6">
        <w:rPr>
          <w:rFonts w:ascii="Times New Roman" w:eastAsia="Aptos" w:hAnsi="Times New Roman" w:cs="Times New Roman"/>
          <w:kern w:val="2"/>
          <w:sz w:val="24"/>
          <w:szCs w:val="24"/>
          <w:lang w:val="sr-Cyrl-RS"/>
          <w14:ligatures w14:val="standardContextual"/>
        </w:rPr>
        <w:t>пружалац услуга мобилне телефоније</w:t>
      </w:r>
      <w:r w:rsidRPr="008472D6">
        <w:rPr>
          <w:rFonts w:ascii="Times New Roman" w:eastAsia="Aptos" w:hAnsi="Times New Roman" w:cs="Times New Roman"/>
          <w:kern w:val="2"/>
          <w:sz w:val="24"/>
          <w:szCs w:val="24"/>
          <w:lang w:val="sr-Latn-RS"/>
          <w14:ligatures w14:val="standardContextual"/>
        </w:rPr>
        <w:t xml:space="preserve"> посећене мреже може да наплати пружаоцу услуга роминга за пружање регулисаних услуга преноса података </w:t>
      </w:r>
      <w:r w:rsidRPr="008472D6">
        <w:rPr>
          <w:rFonts w:ascii="Times New Roman" w:eastAsia="Aptos" w:hAnsi="Times New Roman" w:cs="Times New Roman"/>
          <w:kern w:val="2"/>
          <w:sz w:val="24"/>
          <w:szCs w:val="24"/>
          <w:lang w:val="sr-Cyrl-RS"/>
          <w14:ligatures w14:val="standardContextual"/>
        </w:rPr>
        <w:t xml:space="preserve">у </w:t>
      </w:r>
      <w:r w:rsidRPr="008472D6">
        <w:rPr>
          <w:rFonts w:ascii="Times New Roman" w:eastAsia="Aptos" w:hAnsi="Times New Roman" w:cs="Times New Roman"/>
          <w:kern w:val="2"/>
          <w:sz w:val="24"/>
          <w:szCs w:val="24"/>
          <w:lang w:val="sr-Latn-RS"/>
          <w14:ligatures w14:val="standardContextual"/>
        </w:rPr>
        <w:t>роминг</w:t>
      </w:r>
      <w:r w:rsidRPr="008472D6">
        <w:rPr>
          <w:rFonts w:ascii="Times New Roman" w:eastAsia="Aptos" w:hAnsi="Times New Roman" w:cs="Times New Roman"/>
          <w:kern w:val="2"/>
          <w:sz w:val="24"/>
          <w:szCs w:val="24"/>
          <w:lang w:val="sr-Cyrl-RS"/>
          <w14:ligatures w14:val="standardContextual"/>
        </w:rPr>
        <w:t>у</w:t>
      </w:r>
      <w:r w:rsidRPr="008472D6">
        <w:rPr>
          <w:rFonts w:ascii="Times New Roman" w:eastAsia="Aptos" w:hAnsi="Times New Roman" w:cs="Times New Roman"/>
          <w:kern w:val="2"/>
          <w:sz w:val="24"/>
          <w:szCs w:val="24"/>
          <w:lang w:val="sr-Latn-RS"/>
          <w14:ligatures w14:val="standardContextual"/>
        </w:rPr>
        <w:t xml:space="preserve"> преко посећене мреже не </w:t>
      </w:r>
      <w:r w:rsidRPr="008472D6">
        <w:rPr>
          <w:rFonts w:ascii="Times New Roman" w:eastAsia="Aptos" w:hAnsi="Times New Roman" w:cs="Times New Roman"/>
          <w:kern w:val="2"/>
          <w:sz w:val="24"/>
          <w:szCs w:val="24"/>
          <w:lang w:val="sr-Cyrl-RS"/>
          <w14:ligatures w14:val="standardContextual"/>
        </w:rPr>
        <w:t>може</w:t>
      </w:r>
      <w:r w:rsidRPr="008472D6">
        <w:rPr>
          <w:rFonts w:ascii="Times New Roman" w:eastAsia="Aptos" w:hAnsi="Times New Roman" w:cs="Times New Roman"/>
          <w:kern w:val="2"/>
          <w:sz w:val="24"/>
          <w:szCs w:val="24"/>
          <w:lang w:val="sr-Latn-RS"/>
          <w14:ligatures w14:val="standardContextual"/>
        </w:rPr>
        <w:t xml:space="preserve"> прећи максималну велепродајну </w:t>
      </w:r>
      <w:r w:rsidRPr="008472D6">
        <w:rPr>
          <w:rFonts w:ascii="Times New Roman" w:eastAsia="Aptos" w:hAnsi="Times New Roman" w:cs="Times New Roman"/>
          <w:kern w:val="2"/>
          <w:sz w:val="24"/>
          <w:szCs w:val="24"/>
          <w:lang w:val="sr-Cyrl-RS"/>
          <w14:ligatures w14:val="standardContextual"/>
        </w:rPr>
        <w:t>накнаду</w:t>
      </w:r>
      <w:r w:rsidRPr="008472D6">
        <w:rPr>
          <w:rFonts w:ascii="Times New Roman" w:eastAsia="Aptos" w:hAnsi="Times New Roman" w:cs="Times New Roman"/>
          <w:kern w:val="2"/>
          <w:sz w:val="24"/>
          <w:szCs w:val="24"/>
          <w:lang w:val="sr-Latn-RS"/>
          <w14:ligatures w14:val="standardContextual"/>
        </w:rPr>
        <w:t xml:space="preserve">. </w:t>
      </w:r>
    </w:p>
    <w:p w14:paraId="6E2282DA" w14:textId="77777777" w:rsidR="008472D6" w:rsidRPr="008472D6" w:rsidRDefault="008472D6" w:rsidP="008472D6">
      <w:pPr>
        <w:spacing w:after="0" w:line="240" w:lineRule="auto"/>
        <w:jc w:val="both"/>
        <w:rPr>
          <w:rFonts w:ascii="Times New Roman" w:eastAsia="Aptos" w:hAnsi="Times New Roman" w:cs="Times New Roman"/>
          <w:kern w:val="2"/>
          <w:sz w:val="24"/>
          <w:szCs w:val="24"/>
          <w:lang w:val="sr-Cyrl-RS"/>
          <w14:ligatures w14:val="standardContextual"/>
        </w:rPr>
      </w:pPr>
      <w:r w:rsidRPr="008472D6">
        <w:rPr>
          <w:rFonts w:ascii="Times New Roman" w:eastAsia="Aptos" w:hAnsi="Times New Roman" w:cs="Times New Roman"/>
          <w:kern w:val="2"/>
          <w:sz w:val="24"/>
          <w:szCs w:val="24"/>
          <w:lang w:val="sr-Cyrl-RS"/>
          <w14:ligatures w14:val="standardContextual"/>
        </w:rPr>
        <w:tab/>
      </w:r>
      <w:r w:rsidRPr="008472D6">
        <w:rPr>
          <w:rFonts w:ascii="Times New Roman" w:eastAsia="Aptos" w:hAnsi="Times New Roman" w:cs="Times New Roman"/>
          <w:kern w:val="2"/>
          <w:sz w:val="24"/>
          <w:szCs w:val="24"/>
          <w:lang w:val="sr-Latn-RS"/>
          <w14:ligatures w14:val="standardContextual"/>
        </w:rPr>
        <w:t xml:space="preserve">Просечна велепродајна </w:t>
      </w:r>
      <w:r w:rsidRPr="008472D6">
        <w:rPr>
          <w:rFonts w:ascii="Times New Roman" w:eastAsia="Aptos" w:hAnsi="Times New Roman" w:cs="Times New Roman"/>
          <w:kern w:val="2"/>
          <w:sz w:val="24"/>
          <w:szCs w:val="24"/>
          <w:lang w:val="sr-Cyrl-RS"/>
          <w14:ligatures w14:val="standardContextual"/>
        </w:rPr>
        <w:t>накнада</w:t>
      </w:r>
      <w:r w:rsidRPr="008472D6">
        <w:rPr>
          <w:rFonts w:ascii="Times New Roman" w:eastAsia="Aptos" w:hAnsi="Times New Roman" w:cs="Times New Roman"/>
          <w:kern w:val="2"/>
          <w:sz w:val="24"/>
          <w:szCs w:val="24"/>
          <w:lang w:val="sr-Latn-RS"/>
          <w14:ligatures w14:val="standardContextual"/>
        </w:rPr>
        <w:t xml:space="preserve"> из става 1</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овог члана примењује се између било </w:t>
      </w:r>
      <w:r w:rsidRPr="008472D6">
        <w:rPr>
          <w:rFonts w:ascii="Times New Roman" w:eastAsia="Aptos" w:hAnsi="Times New Roman" w:cs="Times New Roman"/>
          <w:kern w:val="2"/>
          <w:sz w:val="24"/>
          <w:szCs w:val="24"/>
          <w:lang w:val="sr-Cyrl-RS"/>
          <w14:ligatures w14:val="standardContextual"/>
        </w:rPr>
        <w:t>која два</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пружаоца услуга мобилне телефоније</w:t>
      </w:r>
      <w:r w:rsidRPr="008472D6">
        <w:rPr>
          <w:rFonts w:ascii="Times New Roman" w:eastAsia="Aptos" w:hAnsi="Times New Roman" w:cs="Times New Roman"/>
          <w:kern w:val="2"/>
          <w:sz w:val="24"/>
          <w:szCs w:val="24"/>
          <w:lang w:val="sr-Latn-RS"/>
          <w14:ligatures w14:val="standardContextual"/>
        </w:rPr>
        <w:t xml:space="preserve"> и израчунава се за период од 12 месеци или за било који краћи период</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који може остати до краја периода примене максималне просечне велепродајне </w:t>
      </w:r>
      <w:r w:rsidRPr="008472D6">
        <w:rPr>
          <w:rFonts w:ascii="Times New Roman" w:eastAsia="Aptos" w:hAnsi="Times New Roman" w:cs="Times New Roman"/>
          <w:kern w:val="2"/>
          <w:sz w:val="24"/>
          <w:szCs w:val="24"/>
          <w:lang w:val="sr-Cyrl-RS"/>
          <w14:ligatures w14:val="standardContextual"/>
        </w:rPr>
        <w:t>накнаде</w:t>
      </w:r>
      <w:r w:rsidRPr="008472D6">
        <w:rPr>
          <w:rFonts w:ascii="Times New Roman" w:eastAsia="Aptos" w:hAnsi="Times New Roman" w:cs="Times New Roman"/>
          <w:kern w:val="2"/>
          <w:sz w:val="24"/>
          <w:szCs w:val="24"/>
          <w:lang w:val="sr-Latn-RS"/>
          <w14:ligatures w14:val="standardContextual"/>
        </w:rPr>
        <w:t xml:space="preserve">. </w:t>
      </w:r>
    </w:p>
    <w:p w14:paraId="3D02DF8E" w14:textId="77777777" w:rsidR="008472D6" w:rsidRPr="008472D6" w:rsidRDefault="008472D6" w:rsidP="008472D6">
      <w:pPr>
        <w:spacing w:after="0" w:line="240" w:lineRule="auto"/>
        <w:jc w:val="both"/>
        <w:rPr>
          <w:rFonts w:ascii="Times New Roman" w:eastAsia="Aptos" w:hAnsi="Times New Roman" w:cs="Times New Roman"/>
          <w:kern w:val="2"/>
          <w:sz w:val="24"/>
          <w:szCs w:val="24"/>
          <w:lang w:val="sr-Cyrl-RS"/>
          <w14:ligatures w14:val="standardContextual"/>
        </w:rPr>
      </w:pP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ab/>
      </w:r>
      <w:r w:rsidRPr="008472D6">
        <w:rPr>
          <w:rFonts w:ascii="Times New Roman" w:eastAsia="Aptos" w:hAnsi="Times New Roman" w:cs="Times New Roman"/>
          <w:kern w:val="2"/>
          <w:sz w:val="24"/>
          <w:szCs w:val="24"/>
          <w:lang w:val="sr-Latn-RS"/>
          <w14:ligatures w14:val="standardContextual"/>
        </w:rPr>
        <w:t xml:space="preserve">Просечна велепродајна </w:t>
      </w:r>
      <w:r w:rsidRPr="008472D6">
        <w:rPr>
          <w:rFonts w:ascii="Times New Roman" w:eastAsia="Aptos" w:hAnsi="Times New Roman" w:cs="Times New Roman"/>
          <w:kern w:val="2"/>
          <w:sz w:val="24"/>
          <w:szCs w:val="24"/>
          <w:lang w:val="sr-Cyrl-RS"/>
          <w14:ligatures w14:val="standardContextual"/>
        </w:rPr>
        <w:t>накнада</w:t>
      </w:r>
      <w:r w:rsidRPr="008472D6">
        <w:rPr>
          <w:rFonts w:ascii="Times New Roman" w:eastAsia="Aptos" w:hAnsi="Times New Roman" w:cs="Times New Roman"/>
          <w:kern w:val="2"/>
          <w:sz w:val="24"/>
          <w:szCs w:val="24"/>
          <w:lang w:val="sr-Latn-RS"/>
          <w14:ligatures w14:val="standardContextual"/>
        </w:rPr>
        <w:t xml:space="preserve"> из става 1</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овог члана израчунава се дељењем укупних велепродајних прихода које је </w:t>
      </w:r>
      <w:r w:rsidRPr="008472D6">
        <w:rPr>
          <w:rFonts w:ascii="Times New Roman" w:eastAsia="Aptos" w:hAnsi="Times New Roman" w:cs="Times New Roman"/>
          <w:kern w:val="2"/>
          <w:sz w:val="24"/>
          <w:szCs w:val="24"/>
          <w:lang w:val="sr-Cyrl-RS"/>
          <w14:ligatures w14:val="standardContextual"/>
        </w:rPr>
        <w:t>пружалац услуга мобилне телефоније</w:t>
      </w:r>
      <w:r w:rsidRPr="008472D6">
        <w:rPr>
          <w:rFonts w:ascii="Times New Roman" w:eastAsia="Aptos" w:hAnsi="Times New Roman" w:cs="Times New Roman"/>
          <w:kern w:val="2"/>
          <w:sz w:val="24"/>
          <w:szCs w:val="24"/>
          <w:lang w:val="sr-Latn-RS"/>
          <w14:ligatures w14:val="standardContextual"/>
        </w:rPr>
        <w:t xml:space="preserve"> остварио за пружање регулисаних услуга преноса података </w:t>
      </w:r>
      <w:r w:rsidRPr="008472D6">
        <w:rPr>
          <w:rFonts w:ascii="Times New Roman" w:eastAsia="Aptos" w:hAnsi="Times New Roman" w:cs="Times New Roman"/>
          <w:kern w:val="2"/>
          <w:sz w:val="24"/>
          <w:szCs w:val="24"/>
          <w:lang w:val="sr-Cyrl-RS"/>
          <w14:ligatures w14:val="standardContextual"/>
        </w:rPr>
        <w:t xml:space="preserve">у </w:t>
      </w:r>
      <w:r w:rsidRPr="008472D6">
        <w:rPr>
          <w:rFonts w:ascii="Times New Roman" w:eastAsia="Aptos" w:hAnsi="Times New Roman" w:cs="Times New Roman"/>
          <w:kern w:val="2"/>
          <w:sz w:val="24"/>
          <w:szCs w:val="24"/>
          <w:lang w:val="sr-Latn-RS"/>
          <w14:ligatures w14:val="standardContextual"/>
        </w:rPr>
        <w:t>роминг</w:t>
      </w:r>
      <w:r w:rsidRPr="008472D6">
        <w:rPr>
          <w:rFonts w:ascii="Times New Roman" w:eastAsia="Aptos" w:hAnsi="Times New Roman" w:cs="Times New Roman"/>
          <w:kern w:val="2"/>
          <w:sz w:val="24"/>
          <w:szCs w:val="24"/>
          <w:lang w:val="sr-Cyrl-RS"/>
          <w14:ligatures w14:val="standardContextual"/>
        </w:rPr>
        <w:t>у</w:t>
      </w:r>
      <w:r w:rsidRPr="008472D6">
        <w:rPr>
          <w:rFonts w:ascii="Times New Roman" w:eastAsia="Aptos" w:hAnsi="Times New Roman" w:cs="Times New Roman"/>
          <w:kern w:val="2"/>
          <w:sz w:val="24"/>
          <w:szCs w:val="24"/>
          <w:lang w:val="sr-Latn-RS"/>
          <w14:ligatures w14:val="standardContextual"/>
        </w:rPr>
        <w:t xml:space="preserve"> у релевантном периоду са укупним бројем мегабајта података стварно потрошених </w:t>
      </w:r>
      <w:r w:rsidRPr="008472D6">
        <w:rPr>
          <w:rFonts w:ascii="Times New Roman" w:eastAsia="Aptos" w:hAnsi="Times New Roman" w:cs="Times New Roman"/>
          <w:kern w:val="2"/>
          <w:sz w:val="24"/>
          <w:szCs w:val="24"/>
          <w:lang w:val="sr-Cyrl-RS"/>
          <w14:ligatures w14:val="standardContextual"/>
        </w:rPr>
        <w:t>при</w:t>
      </w:r>
      <w:r w:rsidRPr="008472D6">
        <w:rPr>
          <w:rFonts w:ascii="Times New Roman" w:eastAsia="Aptos" w:hAnsi="Times New Roman" w:cs="Times New Roman"/>
          <w:kern w:val="2"/>
          <w:sz w:val="24"/>
          <w:szCs w:val="24"/>
          <w:lang w:val="sr-Latn-RS"/>
          <w14:ligatures w14:val="standardContextual"/>
        </w:rPr>
        <w:t xml:space="preserve"> пружању тих услуга у том периоду, агрегирано по килобајту, у име релевантног пружаоца услуга роминга или </w:t>
      </w:r>
      <w:r w:rsidRPr="008472D6">
        <w:rPr>
          <w:rFonts w:ascii="Times New Roman" w:eastAsia="Aptos" w:hAnsi="Times New Roman" w:cs="Times New Roman"/>
          <w:kern w:val="2"/>
          <w:sz w:val="24"/>
          <w:szCs w:val="24"/>
          <w:lang w:val="sr-Cyrl-RS"/>
          <w14:ligatures w14:val="standardContextual"/>
        </w:rPr>
        <w:t>пружаоца услуга мобилне телефоније</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домаће</w:t>
      </w:r>
      <w:r w:rsidRPr="008472D6">
        <w:rPr>
          <w:rFonts w:ascii="Times New Roman" w:eastAsia="Aptos" w:hAnsi="Times New Roman" w:cs="Times New Roman"/>
          <w:kern w:val="2"/>
          <w:sz w:val="24"/>
          <w:szCs w:val="24"/>
          <w:lang w:val="sr-Latn-RS"/>
          <w14:ligatures w14:val="standardContextual"/>
        </w:rPr>
        <w:t xml:space="preserve"> мреже из државе чланице Европске уније.</w:t>
      </w:r>
    </w:p>
    <w:p w14:paraId="324715E4" w14:textId="77F962D1" w:rsidR="008472D6" w:rsidRPr="008472D6" w:rsidRDefault="008472D6" w:rsidP="008472D6">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8472D6">
        <w:rPr>
          <w:rFonts w:ascii="Times New Roman" w:eastAsia="Aptos" w:hAnsi="Times New Roman" w:cs="Times New Roman"/>
          <w:kern w:val="2"/>
          <w:sz w:val="24"/>
          <w:szCs w:val="24"/>
          <w:lang w:val="sr-Cyrl-RS"/>
          <w14:ligatures w14:val="standardContextual"/>
        </w:rPr>
        <w:t>Регулатор одлуком из члана 84з овог закона одређује и м</w:t>
      </w:r>
      <w:r w:rsidRPr="008472D6">
        <w:rPr>
          <w:rFonts w:ascii="Times New Roman" w:eastAsia="Aptos" w:hAnsi="Times New Roman" w:cs="Times New Roman"/>
          <w:kern w:val="2"/>
          <w:sz w:val="24"/>
          <w:szCs w:val="24"/>
          <w:lang w:val="sr-Latn-RS"/>
          <w14:ligatures w14:val="standardContextual"/>
        </w:rPr>
        <w:t>аксималн</w:t>
      </w:r>
      <w:r w:rsidRPr="008472D6">
        <w:rPr>
          <w:rFonts w:ascii="Times New Roman" w:eastAsia="Aptos" w:hAnsi="Times New Roman" w:cs="Times New Roman"/>
          <w:kern w:val="2"/>
          <w:sz w:val="24"/>
          <w:szCs w:val="24"/>
          <w:lang w:val="sr-Cyrl-RS"/>
          <w14:ligatures w14:val="standardContextual"/>
        </w:rPr>
        <w:t>у</w:t>
      </w:r>
      <w:r w:rsidRPr="008472D6">
        <w:rPr>
          <w:rFonts w:ascii="Times New Roman" w:eastAsia="Aptos" w:hAnsi="Times New Roman" w:cs="Times New Roman"/>
          <w:kern w:val="2"/>
          <w:sz w:val="24"/>
          <w:szCs w:val="24"/>
          <w:lang w:val="sr-Latn-RS"/>
          <w14:ligatures w14:val="standardContextual"/>
        </w:rPr>
        <w:t xml:space="preserve"> велепродајн</w:t>
      </w:r>
      <w:r w:rsidRPr="008472D6">
        <w:rPr>
          <w:rFonts w:ascii="Times New Roman" w:eastAsia="Aptos" w:hAnsi="Times New Roman" w:cs="Times New Roman"/>
          <w:kern w:val="2"/>
          <w:sz w:val="24"/>
          <w:szCs w:val="24"/>
          <w:lang w:val="sr-Cyrl-RS"/>
          <w14:ligatures w14:val="standardContextual"/>
        </w:rPr>
        <w:t>у</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накнаду</w:t>
      </w:r>
      <w:r w:rsidRPr="008472D6">
        <w:rPr>
          <w:rFonts w:ascii="Times New Roman" w:eastAsia="Aptos" w:hAnsi="Times New Roman" w:cs="Times New Roman"/>
          <w:kern w:val="2"/>
          <w:sz w:val="24"/>
          <w:szCs w:val="24"/>
          <w:lang w:val="sr-Latn-RS"/>
          <w14:ligatures w14:val="standardContextual"/>
        </w:rPr>
        <w:t xml:space="preserve"> из става 1</w:t>
      </w:r>
      <w:r w:rsidRPr="008472D6">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 овог члана</w:t>
      </w:r>
      <w:r w:rsidRPr="008472D6">
        <w:rPr>
          <w:rFonts w:ascii="Times New Roman" w:eastAsia="Aptos" w:hAnsi="Times New Roman" w:cs="Times New Roman"/>
          <w:kern w:val="2"/>
          <w:sz w:val="24"/>
          <w:szCs w:val="24"/>
          <w:lang w:val="sr-Cyrl-RS"/>
          <w14:ligatures w14:val="standardContextual"/>
        </w:rPr>
        <w:t>, једнаку м</w:t>
      </w:r>
      <w:r w:rsidRPr="008472D6">
        <w:rPr>
          <w:rFonts w:ascii="Times New Roman" w:eastAsia="Aptos" w:hAnsi="Times New Roman" w:cs="Times New Roman"/>
          <w:kern w:val="2"/>
          <w:sz w:val="24"/>
          <w:szCs w:val="24"/>
          <w:lang w:val="sr-Latn-RS"/>
          <w14:ligatures w14:val="standardContextual"/>
        </w:rPr>
        <w:t>аксималн</w:t>
      </w:r>
      <w:r w:rsidRPr="008472D6">
        <w:rPr>
          <w:rFonts w:ascii="Times New Roman" w:eastAsia="Aptos" w:hAnsi="Times New Roman" w:cs="Times New Roman"/>
          <w:kern w:val="2"/>
          <w:sz w:val="24"/>
          <w:szCs w:val="24"/>
          <w:lang w:val="sr-Cyrl-RS"/>
          <w14:ligatures w14:val="standardContextual"/>
        </w:rPr>
        <w:t>ој</w:t>
      </w:r>
      <w:r w:rsidRPr="008472D6">
        <w:rPr>
          <w:rFonts w:ascii="Times New Roman" w:eastAsia="Aptos" w:hAnsi="Times New Roman" w:cs="Times New Roman"/>
          <w:kern w:val="2"/>
          <w:sz w:val="24"/>
          <w:szCs w:val="24"/>
          <w:lang w:val="sr-Latn-RS"/>
          <w14:ligatures w14:val="standardContextual"/>
        </w:rPr>
        <w:t xml:space="preserve"> велепродајн</w:t>
      </w:r>
      <w:r w:rsidRPr="008472D6">
        <w:rPr>
          <w:rFonts w:ascii="Times New Roman" w:eastAsia="Aptos" w:hAnsi="Times New Roman" w:cs="Times New Roman"/>
          <w:kern w:val="2"/>
          <w:sz w:val="24"/>
          <w:szCs w:val="24"/>
          <w:lang w:val="sr-Cyrl-RS"/>
          <w14:ligatures w14:val="standardContextual"/>
        </w:rPr>
        <w:t>ој</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 xml:space="preserve">накнади за </w:t>
      </w:r>
      <w:r w:rsidRPr="008472D6">
        <w:rPr>
          <w:rFonts w:ascii="Times New Roman" w:eastAsia="Aptos" w:hAnsi="Times New Roman" w:cs="Times New Roman"/>
          <w:kern w:val="2"/>
          <w:sz w:val="24"/>
          <w:szCs w:val="24"/>
          <w:lang w:val="sr-Latn-RS"/>
          <w14:ligatures w14:val="standardContextual"/>
        </w:rPr>
        <w:t>регулисане услуге преноса података</w:t>
      </w:r>
      <w:r w:rsidRPr="008472D6">
        <w:rPr>
          <w:rFonts w:ascii="Times New Roman" w:eastAsia="Aptos" w:hAnsi="Times New Roman" w:cs="Times New Roman"/>
          <w:kern w:val="2"/>
          <w:sz w:val="24"/>
          <w:szCs w:val="24"/>
          <w:lang w:val="sr-Cyrl-RS"/>
          <w14:ligatures w14:val="standardContextual"/>
        </w:rPr>
        <w:t xml:space="preserve"> у</w:t>
      </w:r>
      <w:r w:rsidRPr="008472D6">
        <w:rPr>
          <w:rFonts w:ascii="Times New Roman" w:eastAsia="Aptos" w:hAnsi="Times New Roman" w:cs="Times New Roman"/>
          <w:kern w:val="2"/>
          <w:sz w:val="24"/>
          <w:szCs w:val="24"/>
          <w:lang w:val="sr-Latn-RS"/>
          <w14:ligatures w14:val="standardContextual"/>
        </w:rPr>
        <w:t xml:space="preserve"> роминг</w:t>
      </w:r>
      <w:r w:rsidRPr="008472D6">
        <w:rPr>
          <w:rFonts w:ascii="Times New Roman" w:eastAsia="Aptos" w:hAnsi="Times New Roman" w:cs="Times New Roman"/>
          <w:kern w:val="2"/>
          <w:sz w:val="24"/>
          <w:szCs w:val="24"/>
          <w:lang w:val="sr-Cyrl-RS"/>
          <w14:ligatures w14:val="standardContextual"/>
        </w:rPr>
        <w:t>у утврђеној актом Европске комисије</w:t>
      </w:r>
      <w:r w:rsidRPr="008472D6">
        <w:rPr>
          <w:rFonts w:ascii="Times New Roman" w:eastAsia="Aptos" w:hAnsi="Times New Roman" w:cs="Times New Roman"/>
          <w:kern w:val="2"/>
          <w:sz w:val="24"/>
          <w:szCs w:val="24"/>
          <w:lang w:val="sr-Latn-RS"/>
          <w14:ligatures w14:val="standardContextual"/>
        </w:rPr>
        <w:t>.</w:t>
      </w:r>
      <w:r w:rsidR="005D1B22" w:rsidRPr="00F90FB0">
        <w:rPr>
          <w:rFonts w:ascii="Times New Roman" w:eastAsia="Aptos" w:hAnsi="Times New Roman" w:cs="Times New Roman"/>
          <w:kern w:val="2"/>
          <w:sz w:val="24"/>
          <w:szCs w:val="24"/>
          <w:lang w:val="sr-Cyrl-RS"/>
          <w14:ligatures w14:val="standardContextual"/>
        </w:rPr>
        <w:t>ˮ.</w:t>
      </w:r>
    </w:p>
    <w:p w14:paraId="3DAB9B6E" w14:textId="77777777" w:rsidR="008472D6" w:rsidRPr="00F90FB0" w:rsidRDefault="008472D6" w:rsidP="0063692F">
      <w:pPr>
        <w:tabs>
          <w:tab w:val="left" w:pos="720"/>
        </w:tabs>
        <w:spacing w:after="0" w:line="240" w:lineRule="auto"/>
        <w:jc w:val="center"/>
        <w:rPr>
          <w:rFonts w:ascii="Times New Roman" w:hAnsi="Times New Roman" w:cs="Times New Roman"/>
          <w:sz w:val="24"/>
          <w:szCs w:val="24"/>
          <w:lang w:val="sr-Cyrl-RS"/>
        </w:rPr>
      </w:pPr>
    </w:p>
    <w:p w14:paraId="1038D9B9" w14:textId="19A4AFFC" w:rsidR="008472D6" w:rsidRPr="008472D6" w:rsidRDefault="008472D6" w:rsidP="00036822">
      <w:pPr>
        <w:spacing w:after="160" w:line="259" w:lineRule="auto"/>
        <w:jc w:val="center"/>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Cyrl-RS"/>
          <w14:ligatures w14:val="standardContextual"/>
        </w:rPr>
        <w:t>„</w:t>
      </w:r>
      <w:r w:rsidRPr="008472D6">
        <w:rPr>
          <w:rFonts w:ascii="Times New Roman" w:eastAsia="Aptos" w:hAnsi="Times New Roman" w:cs="Times New Roman"/>
          <w:kern w:val="2"/>
          <w:sz w:val="24"/>
          <w:szCs w:val="24"/>
          <w:lang w:val="sr-Latn-RS"/>
          <w14:ligatures w14:val="standardContextual"/>
        </w:rPr>
        <w:t xml:space="preserve">Велепродајне </w:t>
      </w:r>
      <w:r w:rsidRPr="008472D6">
        <w:rPr>
          <w:rFonts w:ascii="Times New Roman" w:eastAsia="Aptos" w:hAnsi="Times New Roman" w:cs="Times New Roman"/>
          <w:kern w:val="2"/>
          <w:sz w:val="24"/>
          <w:szCs w:val="24"/>
          <w:lang w:val="sr-Cyrl-RS"/>
          <w14:ligatures w14:val="standardContextual"/>
        </w:rPr>
        <w:t>накнаде</w:t>
      </w:r>
      <w:r w:rsidRPr="008472D6">
        <w:rPr>
          <w:rFonts w:ascii="Times New Roman" w:eastAsia="Aptos" w:hAnsi="Times New Roman" w:cs="Times New Roman"/>
          <w:kern w:val="2"/>
          <w:sz w:val="24"/>
          <w:szCs w:val="24"/>
          <w:lang w:val="sr-Latn-RS"/>
          <w14:ligatures w14:val="standardContextual"/>
        </w:rPr>
        <w:t xml:space="preserve"> за позиве</w:t>
      </w:r>
      <w:r w:rsidRPr="008472D6">
        <w:rPr>
          <w:rFonts w:ascii="Times New Roman" w:eastAsia="Aptos" w:hAnsi="Times New Roman" w:cs="Times New Roman"/>
          <w:kern w:val="2"/>
          <w:sz w:val="24"/>
          <w:szCs w:val="24"/>
          <w:lang w:val="sr-Cyrl-RS"/>
          <w14:ligatures w14:val="standardContextual"/>
        </w:rPr>
        <w:t xml:space="preserve"> према</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 xml:space="preserve">хитним </w:t>
      </w:r>
      <w:r w:rsidRPr="008472D6">
        <w:rPr>
          <w:rFonts w:ascii="Times New Roman" w:eastAsia="Aptos" w:hAnsi="Times New Roman" w:cs="Times New Roman"/>
          <w:kern w:val="2"/>
          <w:sz w:val="24"/>
          <w:szCs w:val="24"/>
          <w:lang w:val="sr-Latn-RS"/>
          <w14:ligatures w14:val="standardContextual"/>
        </w:rPr>
        <w:t>службама</w:t>
      </w:r>
    </w:p>
    <w:p w14:paraId="700544D4" w14:textId="2A3CDFD3" w:rsidR="008472D6" w:rsidRPr="008472D6" w:rsidRDefault="008472D6" w:rsidP="003C0E14">
      <w:pPr>
        <w:spacing w:after="0" w:line="240" w:lineRule="auto"/>
        <w:jc w:val="center"/>
        <w:rPr>
          <w:rFonts w:ascii="Times New Roman" w:eastAsia="Aptos" w:hAnsi="Times New Roman" w:cs="Times New Roman"/>
          <w:kern w:val="2"/>
          <w:sz w:val="24"/>
          <w:szCs w:val="24"/>
          <w:lang w:val="sr-Cyrl-RS"/>
          <w14:ligatures w14:val="standardContextual"/>
        </w:rPr>
      </w:pPr>
      <w:r w:rsidRPr="008472D6">
        <w:rPr>
          <w:rFonts w:ascii="Times New Roman" w:eastAsia="Aptos" w:hAnsi="Times New Roman" w:cs="Times New Roman"/>
          <w:kern w:val="2"/>
          <w:sz w:val="24"/>
          <w:szCs w:val="24"/>
          <w:lang w:val="sr-Latn-RS"/>
          <w14:ligatures w14:val="standardContextual"/>
        </w:rPr>
        <w:t xml:space="preserve">Члан </w:t>
      </w:r>
      <w:r w:rsidRPr="008472D6">
        <w:rPr>
          <w:rFonts w:ascii="Times New Roman" w:eastAsia="Aptos" w:hAnsi="Times New Roman" w:cs="Times New Roman"/>
          <w:kern w:val="2"/>
          <w:sz w:val="24"/>
          <w:szCs w:val="24"/>
          <w:lang w:val="sr-Cyrl-RS"/>
          <w14:ligatures w14:val="standardContextual"/>
        </w:rPr>
        <w:t>84к</w:t>
      </w:r>
    </w:p>
    <w:p w14:paraId="152E62D1" w14:textId="28FE924B" w:rsidR="008472D6" w:rsidRDefault="008472D6" w:rsidP="003C0E14">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8472D6">
        <w:rPr>
          <w:rFonts w:ascii="Times New Roman" w:eastAsia="Aptos" w:hAnsi="Times New Roman" w:cs="Times New Roman"/>
          <w:kern w:val="2"/>
          <w:sz w:val="24"/>
          <w:szCs w:val="24"/>
          <w:lang w:val="sr-Cyrl-RS"/>
          <w14:ligatures w14:val="standardContextual"/>
        </w:rPr>
        <w:t xml:space="preserve">Не доводећи у питање </w:t>
      </w:r>
      <w:r w:rsidRPr="008472D6">
        <w:rPr>
          <w:rFonts w:ascii="Times New Roman" w:eastAsia="Aptos" w:hAnsi="Times New Roman" w:cs="Times New Roman"/>
          <w:kern w:val="2"/>
          <w:sz w:val="24"/>
          <w:szCs w:val="24"/>
          <w:lang w:val="sr-Latn-RS"/>
          <w14:ligatures w14:val="standardContextual"/>
        </w:rPr>
        <w:t>ч</w:t>
      </w:r>
      <w:r w:rsidRPr="008472D6">
        <w:rPr>
          <w:rFonts w:ascii="Times New Roman" w:eastAsia="Aptos" w:hAnsi="Times New Roman" w:cs="Times New Roman"/>
          <w:kern w:val="2"/>
          <w:sz w:val="24"/>
          <w:szCs w:val="24"/>
          <w:lang w:val="sr-Cyrl-RS"/>
          <w14:ligatures w14:val="standardContextual"/>
        </w:rPr>
        <w:t>л.</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84з</w:t>
      </w:r>
      <w:r w:rsidRPr="008472D6">
        <w:rPr>
          <w:rFonts w:ascii="Times New Roman" w:eastAsia="Aptos" w:hAnsi="Times New Roman" w:cs="Times New Roman"/>
          <w:kern w:val="2"/>
          <w:sz w:val="24"/>
          <w:szCs w:val="24"/>
          <w:lang w:val="sr-Latn-RS"/>
          <w14:ligatures w14:val="standardContextual"/>
        </w:rPr>
        <w:t xml:space="preserve">, </w:t>
      </w:r>
      <w:r w:rsidRPr="008472D6">
        <w:rPr>
          <w:rFonts w:ascii="Times New Roman" w:eastAsia="Aptos" w:hAnsi="Times New Roman" w:cs="Times New Roman"/>
          <w:kern w:val="2"/>
          <w:sz w:val="24"/>
          <w:szCs w:val="24"/>
          <w:lang w:val="sr-Cyrl-RS"/>
          <w14:ligatures w14:val="standardContextual"/>
        </w:rPr>
        <w:t>84и</w:t>
      </w:r>
      <w:r w:rsidRPr="008472D6">
        <w:rPr>
          <w:rFonts w:ascii="Times New Roman" w:eastAsia="Aptos" w:hAnsi="Times New Roman" w:cs="Times New Roman"/>
          <w:kern w:val="2"/>
          <w:sz w:val="24"/>
          <w:szCs w:val="24"/>
          <w:lang w:val="sr-Latn-RS"/>
          <w14:ligatures w14:val="standardContextual"/>
        </w:rPr>
        <w:t xml:space="preserve"> и </w:t>
      </w:r>
      <w:r w:rsidRPr="008472D6">
        <w:rPr>
          <w:rFonts w:ascii="Times New Roman" w:eastAsia="Aptos" w:hAnsi="Times New Roman" w:cs="Times New Roman"/>
          <w:kern w:val="2"/>
          <w:sz w:val="24"/>
          <w:szCs w:val="24"/>
          <w:lang w:val="sr-Cyrl-RS"/>
          <w14:ligatures w14:val="standardContextual"/>
        </w:rPr>
        <w:t>84ј</w:t>
      </w:r>
      <w:r w:rsidRPr="008472D6">
        <w:rPr>
          <w:rFonts w:ascii="Times New Roman" w:eastAsia="Aptos" w:hAnsi="Times New Roman" w:cs="Times New Roman"/>
          <w:kern w:val="2"/>
          <w:sz w:val="24"/>
          <w:szCs w:val="24"/>
          <w:lang w:val="sr-Latn-RS"/>
          <w14:ligatures w14:val="standardContextual"/>
        </w:rPr>
        <w:t xml:space="preserve"> овог закона, пружа</w:t>
      </w:r>
      <w:r w:rsidRPr="008472D6">
        <w:rPr>
          <w:rFonts w:ascii="Times New Roman" w:eastAsia="Aptos" w:hAnsi="Times New Roman" w:cs="Times New Roman"/>
          <w:kern w:val="2"/>
          <w:sz w:val="24"/>
          <w:szCs w:val="24"/>
          <w:lang w:val="sr-Cyrl-RS"/>
          <w14:ligatures w14:val="standardContextual"/>
        </w:rPr>
        <w:t>лац</w:t>
      </w:r>
      <w:r w:rsidRPr="008472D6">
        <w:rPr>
          <w:rFonts w:ascii="Times New Roman" w:eastAsia="Aptos" w:hAnsi="Times New Roman" w:cs="Times New Roman"/>
          <w:kern w:val="2"/>
          <w:sz w:val="24"/>
          <w:szCs w:val="24"/>
          <w:lang w:val="sr-Latn-RS"/>
          <w14:ligatures w14:val="standardContextual"/>
        </w:rPr>
        <w:t xml:space="preserve"> услуга роминга посећене мреже не сме наплаћивати </w:t>
      </w:r>
      <w:r w:rsidRPr="008472D6">
        <w:rPr>
          <w:rFonts w:ascii="Times New Roman" w:eastAsia="Aptos" w:hAnsi="Times New Roman" w:cs="Times New Roman"/>
          <w:kern w:val="2"/>
          <w:sz w:val="24"/>
          <w:szCs w:val="24"/>
          <w:lang w:val="sr-Cyrl-RS"/>
          <w14:ligatures w14:val="standardContextual"/>
        </w:rPr>
        <w:t>пружаоцу услуга роминга</w:t>
      </w:r>
      <w:r w:rsidRPr="008472D6">
        <w:rPr>
          <w:rFonts w:ascii="Times New Roman" w:eastAsia="Aptos" w:hAnsi="Times New Roman" w:cs="Times New Roman"/>
          <w:kern w:val="2"/>
          <w:sz w:val="24"/>
          <w:szCs w:val="24"/>
          <w:lang w:val="sr-Latn-RS"/>
          <w14:ligatures w14:val="standardContextual"/>
        </w:rPr>
        <w:t xml:space="preserve"> никакве накнаде везане за </w:t>
      </w:r>
      <w:r w:rsidRPr="008472D6">
        <w:rPr>
          <w:rFonts w:ascii="Times New Roman" w:eastAsia="Aptos" w:hAnsi="Times New Roman" w:cs="Times New Roman"/>
          <w:kern w:val="2"/>
          <w:sz w:val="24"/>
          <w:szCs w:val="24"/>
          <w:lang w:val="sr-Latn-RS"/>
          <w14:ligatures w14:val="standardContextual"/>
        </w:rPr>
        <w:lastRenderedPageBreak/>
        <w:t xml:space="preserve">било коју врсту позива </w:t>
      </w:r>
      <w:r w:rsidRPr="008472D6">
        <w:rPr>
          <w:rFonts w:ascii="Times New Roman" w:eastAsia="Aptos" w:hAnsi="Times New Roman" w:cs="Times New Roman"/>
          <w:kern w:val="2"/>
          <w:sz w:val="24"/>
          <w:szCs w:val="24"/>
          <w:lang w:val="sr-Cyrl-RS"/>
          <w14:ligatures w14:val="standardContextual"/>
        </w:rPr>
        <w:t>према хитним</w:t>
      </w:r>
      <w:r w:rsidRPr="008472D6">
        <w:rPr>
          <w:rFonts w:ascii="Times New Roman" w:eastAsia="Aptos" w:hAnsi="Times New Roman" w:cs="Times New Roman"/>
          <w:kern w:val="2"/>
          <w:sz w:val="24"/>
          <w:szCs w:val="24"/>
          <w:lang w:val="sr-Latn-RS"/>
          <w14:ligatures w14:val="standardContextual"/>
        </w:rPr>
        <w:t xml:space="preserve"> службама</w:t>
      </w:r>
      <w:r w:rsidRPr="008472D6">
        <w:rPr>
          <w:rFonts w:ascii="Times New Roman" w:eastAsia="Aptos" w:hAnsi="Times New Roman" w:cs="Times New Roman"/>
          <w:kern w:val="2"/>
          <w:sz w:val="24"/>
          <w:szCs w:val="24"/>
          <w:lang w:val="sr-Cyrl-RS"/>
          <w14:ligatures w14:val="standardContextual"/>
        </w:rPr>
        <w:t xml:space="preserve"> </w:t>
      </w:r>
      <w:r w:rsidRPr="008472D6">
        <w:rPr>
          <w:rFonts w:ascii="Times New Roman" w:eastAsia="Aptos" w:hAnsi="Times New Roman" w:cs="Times New Roman"/>
          <w:kern w:val="2"/>
          <w:sz w:val="24"/>
          <w:szCs w:val="24"/>
          <w:lang w:val="sr-Latn-RS"/>
          <w14:ligatures w14:val="standardContextual"/>
        </w:rPr>
        <w:t>које је покренуо корисник роминг</w:t>
      </w:r>
      <w:r w:rsidRPr="008472D6">
        <w:rPr>
          <w:rFonts w:ascii="Times New Roman" w:eastAsia="Aptos" w:hAnsi="Times New Roman" w:cs="Times New Roman"/>
          <w:kern w:val="2"/>
          <w:sz w:val="24"/>
          <w:szCs w:val="24"/>
          <w:lang w:val="sr-Cyrl-RS"/>
          <w14:ligatures w14:val="standardContextual"/>
        </w:rPr>
        <w:t>а</w:t>
      </w:r>
      <w:r w:rsidRPr="008472D6">
        <w:rPr>
          <w:rFonts w:ascii="Times New Roman" w:eastAsia="Aptos" w:hAnsi="Times New Roman" w:cs="Times New Roman"/>
          <w:kern w:val="2"/>
          <w:sz w:val="24"/>
          <w:szCs w:val="24"/>
          <w:lang w:val="sr-Latn-RS"/>
          <w14:ligatures w14:val="standardContextual"/>
        </w:rPr>
        <w:t>, нити за пренос информација о локацији позиваоца.</w:t>
      </w:r>
      <w:r w:rsidR="005D1B22" w:rsidRPr="00F90FB0">
        <w:rPr>
          <w:rFonts w:ascii="Times New Roman" w:eastAsia="Aptos" w:hAnsi="Times New Roman" w:cs="Times New Roman"/>
          <w:kern w:val="2"/>
          <w:sz w:val="24"/>
          <w:szCs w:val="24"/>
          <w:lang w:val="sr-Cyrl-RS"/>
          <w14:ligatures w14:val="standardContextual"/>
        </w:rPr>
        <w:t>ˮ.</w:t>
      </w:r>
    </w:p>
    <w:p w14:paraId="3C884AEC" w14:textId="77777777" w:rsidR="000B1E84" w:rsidRPr="008472D6" w:rsidRDefault="000B1E84" w:rsidP="003C0E14">
      <w:pPr>
        <w:spacing w:after="0" w:line="240" w:lineRule="auto"/>
        <w:ind w:firstLine="720"/>
        <w:jc w:val="both"/>
        <w:rPr>
          <w:rFonts w:ascii="Times New Roman" w:eastAsia="Aptos" w:hAnsi="Times New Roman" w:cs="Times New Roman"/>
          <w:kern w:val="2"/>
          <w:sz w:val="24"/>
          <w:szCs w:val="24"/>
          <w:lang w:val="sr-Cyrl-RS"/>
          <w14:ligatures w14:val="standardContextual"/>
        </w:rPr>
      </w:pPr>
    </w:p>
    <w:p w14:paraId="0A97515C" w14:textId="321697D7" w:rsidR="00036822" w:rsidRPr="00F90FB0" w:rsidRDefault="0030626B" w:rsidP="00036822">
      <w:pPr>
        <w:jc w:val="center"/>
        <w:rPr>
          <w:rFonts w:ascii="Times New Roman" w:eastAsia="Aptos" w:hAnsi="Times New Roman" w:cs="Times New Roman"/>
          <w:kern w:val="2"/>
          <w:sz w:val="24"/>
          <w:szCs w:val="24"/>
          <w:lang w:val="sr-Cyrl-RS"/>
          <w14:ligatures w14:val="standardContextual"/>
        </w:rPr>
      </w:pPr>
      <w:r w:rsidRPr="00F90FB0">
        <w:rPr>
          <w:rFonts w:ascii="Times New Roman" w:hAnsi="Times New Roman" w:cs="Times New Roman"/>
          <w:sz w:val="24"/>
          <w:szCs w:val="24"/>
          <w:lang w:val="sr-Cyrl-RS"/>
        </w:rPr>
        <w:tab/>
      </w:r>
      <w:r w:rsidR="007C20CE" w:rsidRPr="00F90FB0">
        <w:rPr>
          <w:rFonts w:ascii="Times New Roman" w:hAnsi="Times New Roman" w:cs="Times New Roman"/>
          <w:sz w:val="24"/>
          <w:szCs w:val="24"/>
          <w:lang w:val="sr-Cyrl-RS"/>
        </w:rPr>
        <w:t xml:space="preserve"> </w:t>
      </w:r>
      <w:r w:rsidR="00036822" w:rsidRPr="00F90FB0">
        <w:rPr>
          <w:rFonts w:ascii="Times New Roman" w:hAnsi="Times New Roman" w:cs="Times New Roman"/>
          <w:sz w:val="24"/>
          <w:szCs w:val="24"/>
          <w:lang w:val="sr-Cyrl-RS"/>
        </w:rPr>
        <w:t>„</w:t>
      </w:r>
      <w:r w:rsidR="00036822" w:rsidRPr="00F90FB0">
        <w:rPr>
          <w:rFonts w:ascii="Times New Roman" w:eastAsia="Aptos" w:hAnsi="Times New Roman" w:cs="Times New Roman"/>
          <w:kern w:val="2"/>
          <w:sz w:val="24"/>
          <w:szCs w:val="24"/>
          <w:lang w:val="sr-Latn-RS"/>
          <w14:ligatures w14:val="standardContextual"/>
        </w:rPr>
        <w:t xml:space="preserve">Транспарентност малопродајних услова за позиве и </w:t>
      </w:r>
      <w:r w:rsidR="00036822" w:rsidRPr="00F90FB0">
        <w:rPr>
          <w:rFonts w:ascii="Times New Roman" w:eastAsia="Aptos" w:hAnsi="Times New Roman" w:cs="Times New Roman"/>
          <w:kern w:val="2"/>
          <w:sz w:val="24"/>
          <w:szCs w:val="24"/>
          <w:lang w:val="sr-Cyrl-RS"/>
          <w14:ligatures w14:val="standardContextual"/>
        </w:rPr>
        <w:t>текстуалне</w:t>
      </w:r>
      <w:r w:rsidR="00036822" w:rsidRPr="00F90FB0">
        <w:rPr>
          <w:rFonts w:ascii="Times New Roman" w:eastAsia="Aptos" w:hAnsi="Times New Roman" w:cs="Times New Roman"/>
          <w:kern w:val="2"/>
          <w:sz w:val="24"/>
          <w:szCs w:val="24"/>
          <w:lang w:val="sr-Latn-RS"/>
          <w14:ligatures w14:val="standardContextual"/>
        </w:rPr>
        <w:t xml:space="preserve"> поруке </w:t>
      </w:r>
      <w:r w:rsidR="00036822" w:rsidRPr="00F90FB0">
        <w:rPr>
          <w:rFonts w:ascii="Times New Roman" w:eastAsia="Aptos" w:hAnsi="Times New Roman" w:cs="Times New Roman"/>
          <w:kern w:val="2"/>
          <w:sz w:val="24"/>
          <w:szCs w:val="24"/>
          <w:lang w:val="sr-Cyrl-RS"/>
          <w14:ligatures w14:val="standardContextual"/>
        </w:rPr>
        <w:t>у ромингу</w:t>
      </w:r>
    </w:p>
    <w:p w14:paraId="6A18E806" w14:textId="66D1FA2D" w:rsidR="00036822" w:rsidRPr="00036822" w:rsidRDefault="00036822" w:rsidP="003C0E14">
      <w:pPr>
        <w:spacing w:after="0" w:line="259" w:lineRule="auto"/>
        <w:jc w:val="center"/>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 xml:space="preserve">Члан </w:t>
      </w:r>
      <w:r w:rsidRPr="00036822">
        <w:rPr>
          <w:rFonts w:ascii="Times New Roman" w:eastAsia="Aptos" w:hAnsi="Times New Roman" w:cs="Times New Roman"/>
          <w:kern w:val="2"/>
          <w:sz w:val="24"/>
          <w:szCs w:val="24"/>
          <w:lang w:val="sr-Cyrl-RS"/>
          <w14:ligatures w14:val="standardContextual"/>
        </w:rPr>
        <w:t>84л</w:t>
      </w:r>
    </w:p>
    <w:p w14:paraId="588A1175" w14:textId="77777777" w:rsidR="00036822" w:rsidRPr="00036822" w:rsidRDefault="00036822" w:rsidP="003C0E14">
      <w:pPr>
        <w:spacing w:after="0" w:line="240" w:lineRule="auto"/>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ab/>
      </w:r>
      <w:r w:rsidRPr="00036822">
        <w:rPr>
          <w:rFonts w:ascii="Times New Roman" w:eastAsia="Aptos" w:hAnsi="Times New Roman" w:cs="Times New Roman"/>
          <w:kern w:val="2"/>
          <w:sz w:val="24"/>
          <w:szCs w:val="24"/>
          <w:lang w:val="sr-Latn-RS"/>
          <w14:ligatures w14:val="standardContextual"/>
        </w:rPr>
        <w:t xml:space="preserve">Да би корисници ромингa </w:t>
      </w:r>
      <w:r w:rsidRPr="00036822">
        <w:rPr>
          <w:rFonts w:ascii="Times New Roman" w:eastAsia="Aptos" w:hAnsi="Times New Roman" w:cs="Times New Roman"/>
          <w:kern w:val="2"/>
          <w:sz w:val="24"/>
          <w:szCs w:val="24"/>
          <w:lang w:val="sr-Cyrl-RS"/>
          <w14:ligatures w14:val="standardContextual"/>
        </w:rPr>
        <w:t xml:space="preserve">били </w:t>
      </w:r>
      <w:r w:rsidRPr="00036822">
        <w:rPr>
          <w:rFonts w:ascii="Times New Roman" w:eastAsia="Aptos" w:hAnsi="Times New Roman" w:cs="Times New Roman"/>
          <w:kern w:val="2"/>
          <w:sz w:val="24"/>
          <w:szCs w:val="24"/>
          <w:lang w:val="sr-Latn-RS"/>
          <w14:ligatures w14:val="standardContextual"/>
        </w:rPr>
        <w:t>обаве</w:t>
      </w:r>
      <w:r w:rsidRPr="00036822">
        <w:rPr>
          <w:rFonts w:ascii="Times New Roman" w:eastAsia="Aptos" w:hAnsi="Times New Roman" w:cs="Times New Roman"/>
          <w:kern w:val="2"/>
          <w:sz w:val="24"/>
          <w:szCs w:val="24"/>
          <w:lang w:val="sr-Cyrl-RS"/>
          <w14:ligatures w14:val="standardContextual"/>
        </w:rPr>
        <w:t>штени</w:t>
      </w:r>
      <w:r w:rsidRPr="00036822">
        <w:rPr>
          <w:rFonts w:ascii="Times New Roman" w:eastAsia="Aptos" w:hAnsi="Times New Roman" w:cs="Times New Roman"/>
          <w:kern w:val="2"/>
          <w:sz w:val="24"/>
          <w:szCs w:val="24"/>
          <w:lang w:val="sr-Latn-RS"/>
          <w14:ligatures w14:val="standardContextual"/>
        </w:rPr>
        <w:t xml:space="preserve"> да ће </w:t>
      </w:r>
      <w:r w:rsidRPr="00036822">
        <w:rPr>
          <w:rFonts w:ascii="Times New Roman" w:eastAsia="Aptos" w:hAnsi="Times New Roman" w:cs="Times New Roman"/>
          <w:kern w:val="2"/>
          <w:sz w:val="24"/>
          <w:szCs w:val="24"/>
          <w:lang w:val="sr-Cyrl-RS"/>
          <w14:ligatures w14:val="standardContextual"/>
        </w:rPr>
        <w:t>им се наплаћивати накнаде за регулисане</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одлазне и долазне</w:t>
      </w:r>
      <w:r w:rsidRPr="00036822">
        <w:rPr>
          <w:rFonts w:ascii="Times New Roman" w:eastAsia="Aptos" w:hAnsi="Times New Roman" w:cs="Times New Roman"/>
          <w:kern w:val="2"/>
          <w:sz w:val="24"/>
          <w:szCs w:val="24"/>
          <w:lang w:val="sr-Latn-RS"/>
          <w14:ligatures w14:val="standardContextual"/>
        </w:rPr>
        <w:t xml:space="preserve"> позив</w:t>
      </w:r>
      <w:r w:rsidRPr="00036822">
        <w:rPr>
          <w:rFonts w:ascii="Times New Roman" w:eastAsia="Aptos" w:hAnsi="Times New Roman" w:cs="Times New Roman"/>
          <w:kern w:val="2"/>
          <w:sz w:val="24"/>
          <w:szCs w:val="24"/>
          <w:lang w:val="sr-Cyrl-RS"/>
          <w14:ligatures w14:val="standardContextual"/>
        </w:rPr>
        <w:t>е</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 xml:space="preserve">у ромингу </w:t>
      </w:r>
      <w:r w:rsidRPr="00036822">
        <w:rPr>
          <w:rFonts w:ascii="Times New Roman" w:eastAsia="Aptos" w:hAnsi="Times New Roman" w:cs="Times New Roman"/>
          <w:kern w:val="2"/>
          <w:sz w:val="24"/>
          <w:szCs w:val="24"/>
          <w:lang w:val="sr-Latn-RS"/>
          <w14:ligatures w14:val="standardContextual"/>
        </w:rPr>
        <w:t>или слањ</w:t>
      </w:r>
      <w:r w:rsidRPr="00036822">
        <w:rPr>
          <w:rFonts w:ascii="Times New Roman" w:eastAsia="Aptos" w:hAnsi="Times New Roman" w:cs="Times New Roman"/>
          <w:kern w:val="2"/>
          <w:sz w:val="24"/>
          <w:szCs w:val="24"/>
          <w:lang w:val="sr-Cyrl-RS"/>
          <w14:ligatures w14:val="standardContextual"/>
        </w:rPr>
        <w:t>е регулисаних</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текстуалних</w:t>
      </w:r>
      <w:r w:rsidRPr="00036822">
        <w:rPr>
          <w:rFonts w:ascii="Times New Roman" w:eastAsia="Aptos" w:hAnsi="Times New Roman" w:cs="Times New Roman"/>
          <w:kern w:val="2"/>
          <w:sz w:val="24"/>
          <w:szCs w:val="24"/>
          <w:lang w:val="sr-Latn-RS"/>
          <w14:ligatures w14:val="standardContextual"/>
        </w:rPr>
        <w:t xml:space="preserve"> порук</w:t>
      </w:r>
      <w:r w:rsidRPr="00036822">
        <w:rPr>
          <w:rFonts w:ascii="Times New Roman" w:eastAsia="Aptos" w:hAnsi="Times New Roman" w:cs="Times New Roman"/>
          <w:kern w:val="2"/>
          <w:sz w:val="24"/>
          <w:szCs w:val="24"/>
          <w:lang w:val="sr-Cyrl-RS"/>
          <w14:ligatures w14:val="standardContextual"/>
        </w:rPr>
        <w:t>а у ромингу</w:t>
      </w:r>
      <w:r w:rsidRPr="00036822">
        <w:rPr>
          <w:rFonts w:ascii="Times New Roman" w:eastAsia="Aptos" w:hAnsi="Times New Roman" w:cs="Times New Roman"/>
          <w:kern w:val="2"/>
          <w:sz w:val="24"/>
          <w:szCs w:val="24"/>
          <w:lang w:val="sr-Latn-RS"/>
          <w14:ligatures w14:val="standardContextual"/>
        </w:rPr>
        <w:t xml:space="preserve">, сваки пружалац </w:t>
      </w:r>
      <w:r w:rsidRPr="00036822">
        <w:rPr>
          <w:rFonts w:ascii="Times New Roman" w:eastAsia="Aptos" w:hAnsi="Times New Roman" w:cs="Times New Roman"/>
          <w:kern w:val="2"/>
          <w:sz w:val="24"/>
          <w:szCs w:val="24"/>
          <w:lang w:val="sr-Cyrl-RS"/>
          <w14:ligatures w14:val="standardContextual"/>
        </w:rPr>
        <w:t xml:space="preserve">услуга </w:t>
      </w:r>
      <w:r w:rsidRPr="00036822">
        <w:rPr>
          <w:rFonts w:ascii="Times New Roman" w:eastAsia="Aptos" w:hAnsi="Times New Roman" w:cs="Times New Roman"/>
          <w:kern w:val="2"/>
          <w:sz w:val="24"/>
          <w:szCs w:val="24"/>
          <w:lang w:val="sr-Latn-RS"/>
          <w14:ligatures w14:val="standardContextual"/>
        </w:rPr>
        <w:t>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је дужан, осим ако корисници нису обавестили пружаоца</w:t>
      </w:r>
      <w:r w:rsidRPr="00036822">
        <w:rPr>
          <w:rFonts w:ascii="Times New Roman" w:eastAsia="Aptos" w:hAnsi="Times New Roman" w:cs="Times New Roman"/>
          <w:kern w:val="2"/>
          <w:sz w:val="24"/>
          <w:szCs w:val="24"/>
          <w:lang w:val="sr-Cyrl-RS"/>
          <w14:ligatures w14:val="standardContextual"/>
        </w:rPr>
        <w:t xml:space="preserve"> услуга роминга</w:t>
      </w:r>
      <w:r w:rsidRPr="00036822">
        <w:rPr>
          <w:rFonts w:ascii="Times New Roman" w:eastAsia="Aptos" w:hAnsi="Times New Roman" w:cs="Times New Roman"/>
          <w:kern w:val="2"/>
          <w:sz w:val="24"/>
          <w:szCs w:val="24"/>
          <w:lang w:val="sr-Latn-RS"/>
          <w14:ligatures w14:val="standardContextual"/>
        </w:rPr>
        <w:t xml:space="preserve"> да им ова услуга није потребна, да корисницима, путем аутоматске поруке, без непотребног одлагања и бесплатно, по њиховом уласку у државу чланицу Европске уније, пружи основне персонализоване информације о ценама </w:t>
      </w:r>
      <w:r w:rsidRPr="00036822">
        <w:rPr>
          <w:rFonts w:ascii="Times New Roman" w:eastAsia="Aptos" w:hAnsi="Times New Roman" w:cs="Times New Roman"/>
          <w:kern w:val="2"/>
          <w:sz w:val="24"/>
          <w:szCs w:val="24"/>
          <w:lang w:val="sr-Cyrl-RS"/>
          <w14:ligatures w14:val="standardContextual"/>
        </w:rPr>
        <w:t>услуга роминга</w:t>
      </w:r>
      <w:r w:rsidRPr="00036822">
        <w:rPr>
          <w:rFonts w:ascii="Times New Roman" w:eastAsia="Aptos" w:hAnsi="Times New Roman" w:cs="Times New Roman"/>
          <w:kern w:val="2"/>
          <w:sz w:val="24"/>
          <w:szCs w:val="24"/>
          <w:lang w:val="sr-Latn-RS"/>
          <w14:ligatures w14:val="standardContextual"/>
        </w:rPr>
        <w:t xml:space="preserve">, укључујући ПДВ, које се примењују на </w:t>
      </w:r>
      <w:r w:rsidRPr="00036822">
        <w:rPr>
          <w:rFonts w:ascii="Times New Roman" w:eastAsia="Aptos" w:hAnsi="Times New Roman" w:cs="Times New Roman"/>
          <w:kern w:val="2"/>
          <w:sz w:val="24"/>
          <w:szCs w:val="24"/>
          <w:lang w:val="sr-Cyrl-RS"/>
          <w14:ligatures w14:val="standardContextual"/>
        </w:rPr>
        <w:t>регулисане одлазне и долазне</w:t>
      </w:r>
      <w:r w:rsidRPr="00036822">
        <w:rPr>
          <w:rFonts w:ascii="Times New Roman" w:eastAsia="Aptos" w:hAnsi="Times New Roman" w:cs="Times New Roman"/>
          <w:kern w:val="2"/>
          <w:sz w:val="24"/>
          <w:szCs w:val="24"/>
          <w:lang w:val="sr-Latn-RS"/>
          <w14:ligatures w14:val="standardContextual"/>
        </w:rPr>
        <w:t xml:space="preserve"> позив</w:t>
      </w:r>
      <w:r w:rsidRPr="00036822">
        <w:rPr>
          <w:rFonts w:ascii="Times New Roman" w:eastAsia="Aptos" w:hAnsi="Times New Roman" w:cs="Times New Roman"/>
          <w:kern w:val="2"/>
          <w:sz w:val="24"/>
          <w:szCs w:val="24"/>
          <w:lang w:val="sr-Cyrl-RS"/>
          <w14:ligatures w14:val="standardContextual"/>
        </w:rPr>
        <w:t>е</w:t>
      </w:r>
      <w:r w:rsidRPr="00036822">
        <w:rPr>
          <w:rFonts w:ascii="Times New Roman" w:eastAsia="Aptos" w:hAnsi="Times New Roman" w:cs="Times New Roman"/>
          <w:kern w:val="2"/>
          <w:sz w:val="24"/>
          <w:szCs w:val="24"/>
          <w:lang w:val="sr-Latn-RS"/>
          <w14:ligatures w14:val="standardContextual"/>
        </w:rPr>
        <w:t xml:space="preserve"> и слање </w:t>
      </w:r>
      <w:r w:rsidRPr="00036822">
        <w:rPr>
          <w:rFonts w:ascii="Times New Roman" w:eastAsia="Aptos" w:hAnsi="Times New Roman" w:cs="Times New Roman"/>
          <w:kern w:val="2"/>
          <w:sz w:val="24"/>
          <w:szCs w:val="24"/>
          <w:lang w:val="sr-Cyrl-RS"/>
          <w14:ligatures w14:val="standardContextual"/>
        </w:rPr>
        <w:t>регулисаних текстуалних</w:t>
      </w:r>
      <w:r w:rsidRPr="00036822">
        <w:rPr>
          <w:rFonts w:ascii="Times New Roman" w:eastAsia="Aptos" w:hAnsi="Times New Roman" w:cs="Times New Roman"/>
          <w:kern w:val="2"/>
          <w:sz w:val="24"/>
          <w:szCs w:val="24"/>
          <w:lang w:val="sr-Latn-RS"/>
          <w14:ligatures w14:val="standardContextual"/>
        </w:rPr>
        <w:t xml:space="preserve"> порука од стране тог корисника у посећеној држави чланици Европске уније.</w:t>
      </w:r>
    </w:p>
    <w:p w14:paraId="43CCA931"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Cyrl-RS"/>
          <w14:ligatures w14:val="standardContextual"/>
        </w:rPr>
        <w:t>О</w:t>
      </w:r>
      <w:r w:rsidRPr="00036822">
        <w:rPr>
          <w:rFonts w:ascii="Times New Roman" w:eastAsia="Aptos" w:hAnsi="Times New Roman" w:cs="Times New Roman"/>
          <w:kern w:val="2"/>
          <w:sz w:val="24"/>
          <w:szCs w:val="24"/>
          <w:lang w:val="sr-Latn-RS"/>
          <w14:ligatures w14:val="standardContextual"/>
        </w:rPr>
        <w:t xml:space="preserve">сновне персонализоване </w:t>
      </w:r>
      <w:r w:rsidRPr="00036822">
        <w:rPr>
          <w:rFonts w:ascii="Times New Roman" w:eastAsia="Aptos" w:hAnsi="Times New Roman" w:cs="Times New Roman"/>
          <w:kern w:val="2"/>
          <w:sz w:val="24"/>
          <w:szCs w:val="24"/>
          <w:lang w:val="sr-Cyrl-RS"/>
          <w14:ligatures w14:val="standardContextual"/>
        </w:rPr>
        <w:t xml:space="preserve">ценовне </w:t>
      </w:r>
      <w:r w:rsidRPr="00036822">
        <w:rPr>
          <w:rFonts w:ascii="Times New Roman" w:eastAsia="Aptos" w:hAnsi="Times New Roman" w:cs="Times New Roman"/>
          <w:kern w:val="2"/>
          <w:sz w:val="24"/>
          <w:szCs w:val="24"/>
          <w:lang w:val="sr-Latn-RS"/>
          <w14:ligatures w14:val="standardContextual"/>
        </w:rPr>
        <w:t xml:space="preserve">информације </w:t>
      </w:r>
      <w:r w:rsidRPr="00036822">
        <w:rPr>
          <w:rFonts w:ascii="Times New Roman" w:eastAsia="Aptos" w:hAnsi="Times New Roman" w:cs="Times New Roman"/>
          <w:kern w:val="2"/>
          <w:sz w:val="24"/>
          <w:szCs w:val="24"/>
          <w:lang w:val="sr-Cyrl-RS"/>
          <w14:ligatures w14:val="standardContextual"/>
        </w:rPr>
        <w:t>исказују се</w:t>
      </w:r>
      <w:r w:rsidRPr="00036822">
        <w:rPr>
          <w:rFonts w:ascii="Times New Roman" w:eastAsia="Aptos" w:hAnsi="Times New Roman" w:cs="Times New Roman"/>
          <w:kern w:val="2"/>
          <w:sz w:val="24"/>
          <w:szCs w:val="24"/>
          <w:lang w:val="sr-Latn-RS"/>
          <w14:ligatures w14:val="standardContextual"/>
        </w:rPr>
        <w:t xml:space="preserve"> у валути домаћег </w:t>
      </w:r>
      <w:r w:rsidRPr="00036822">
        <w:rPr>
          <w:rFonts w:ascii="Times New Roman" w:eastAsia="Aptos" w:hAnsi="Times New Roman" w:cs="Times New Roman"/>
          <w:kern w:val="2"/>
          <w:sz w:val="24"/>
          <w:szCs w:val="24"/>
          <w:lang w:val="sr-Cyrl-RS"/>
          <w14:ligatures w14:val="standardContextual"/>
        </w:rPr>
        <w:t>пружаоца услуга роминга</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 xml:space="preserve">који издаје рачун и обавезно садрже информације о: </w:t>
      </w:r>
    </w:p>
    <w:p w14:paraId="1D83A807"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Cyrl-RS"/>
          <w14:ligatures w14:val="standardContextual"/>
        </w:rPr>
        <w:t>1</w:t>
      </w:r>
      <w:r w:rsidRPr="00036822">
        <w:rPr>
          <w:rFonts w:ascii="Times New Roman" w:eastAsia="Aptos" w:hAnsi="Times New Roman" w:cs="Times New Roman"/>
          <w:kern w:val="2"/>
          <w:sz w:val="24"/>
          <w:szCs w:val="24"/>
          <w:lang w:val="sr-Latn-RS"/>
          <w14:ligatures w14:val="standardContextual"/>
        </w:rPr>
        <w:t xml:space="preserve">) политици </w:t>
      </w:r>
      <w:r w:rsidRPr="00036822">
        <w:rPr>
          <w:rFonts w:ascii="Times New Roman" w:eastAsia="Aptos" w:hAnsi="Times New Roman" w:cs="Times New Roman"/>
          <w:kern w:val="2"/>
          <w:sz w:val="24"/>
          <w:szCs w:val="24"/>
          <w:lang w:val="sr-Cyrl-RS"/>
          <w14:ligatures w14:val="standardContextual"/>
        </w:rPr>
        <w:t>примереног</w:t>
      </w:r>
      <w:r w:rsidRPr="00036822">
        <w:rPr>
          <w:rFonts w:ascii="Times New Roman" w:eastAsia="Aptos" w:hAnsi="Times New Roman" w:cs="Times New Roman"/>
          <w:kern w:val="2"/>
          <w:sz w:val="24"/>
          <w:szCs w:val="24"/>
          <w:lang w:val="sr-Latn-RS"/>
          <w14:ligatures w14:val="standardContextual"/>
        </w:rPr>
        <w:t xml:space="preserve"> коришћења којој корисник подлеже када је у ромингу унутар Европске уније и </w:t>
      </w:r>
      <w:r w:rsidRPr="00036822">
        <w:rPr>
          <w:rFonts w:ascii="Times New Roman" w:eastAsia="Aptos" w:hAnsi="Times New Roman" w:cs="Times New Roman"/>
          <w:kern w:val="2"/>
          <w:sz w:val="24"/>
          <w:szCs w:val="24"/>
          <w:lang w:val="sr-Cyrl-RS"/>
          <w14:ligatures w14:val="standardContextual"/>
        </w:rPr>
        <w:t>додатним накнадама</w:t>
      </w:r>
      <w:r w:rsidRPr="00036822">
        <w:rPr>
          <w:rFonts w:ascii="Times New Roman" w:eastAsia="Aptos" w:hAnsi="Times New Roman" w:cs="Times New Roman"/>
          <w:kern w:val="2"/>
          <w:sz w:val="24"/>
          <w:szCs w:val="24"/>
          <w:lang w:val="sr-Latn-RS"/>
          <w14:ligatures w14:val="standardContextual"/>
        </w:rPr>
        <w:t xml:space="preserve"> које се примењују изван ограничења утврђених том политиком </w:t>
      </w:r>
      <w:r w:rsidRPr="00036822">
        <w:rPr>
          <w:rFonts w:ascii="Times New Roman" w:eastAsia="Aptos" w:hAnsi="Times New Roman" w:cs="Times New Roman"/>
          <w:kern w:val="2"/>
          <w:sz w:val="24"/>
          <w:szCs w:val="24"/>
          <w:lang w:val="sr-Cyrl-RS"/>
          <w14:ligatures w14:val="standardContextual"/>
        </w:rPr>
        <w:t>примереног</w:t>
      </w:r>
      <w:r w:rsidRPr="00036822">
        <w:rPr>
          <w:rFonts w:ascii="Times New Roman" w:eastAsia="Aptos" w:hAnsi="Times New Roman" w:cs="Times New Roman"/>
          <w:kern w:val="2"/>
          <w:sz w:val="24"/>
          <w:szCs w:val="24"/>
          <w:lang w:val="sr-Latn-RS"/>
          <w14:ligatures w14:val="standardContextual"/>
        </w:rPr>
        <w:t xml:space="preserve"> коришћења</w:t>
      </w:r>
      <w:r w:rsidRPr="00036822">
        <w:rPr>
          <w:rFonts w:ascii="Times New Roman" w:eastAsia="Aptos" w:hAnsi="Times New Roman" w:cs="Times New Roman"/>
          <w:kern w:val="2"/>
          <w:sz w:val="24"/>
          <w:szCs w:val="24"/>
          <w:lang w:val="sr-Cyrl-RS"/>
          <w14:ligatures w14:val="standardContextual"/>
        </w:rPr>
        <w:t>, и</w:t>
      </w:r>
    </w:p>
    <w:p w14:paraId="5ED1C53F"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Cyrl-RS"/>
          <w14:ligatures w14:val="standardContextual"/>
        </w:rPr>
        <w:t>2</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додатној накнади</w:t>
      </w:r>
      <w:r w:rsidRPr="00036822">
        <w:rPr>
          <w:rFonts w:ascii="Times New Roman" w:eastAsia="Aptos" w:hAnsi="Times New Roman" w:cs="Times New Roman"/>
          <w:kern w:val="2"/>
          <w:sz w:val="24"/>
          <w:szCs w:val="24"/>
          <w:lang w:val="sr-Latn-RS"/>
          <w14:ligatures w14:val="standardContextual"/>
        </w:rPr>
        <w:t xml:space="preserve"> која се примењује у складу са чланом </w:t>
      </w:r>
      <w:r w:rsidRPr="00036822">
        <w:rPr>
          <w:rFonts w:ascii="Times New Roman" w:eastAsia="Aptos" w:hAnsi="Times New Roman" w:cs="Times New Roman"/>
          <w:kern w:val="2"/>
          <w:sz w:val="24"/>
          <w:szCs w:val="24"/>
          <w:lang w:val="sr-Cyrl-RS"/>
          <w14:ligatures w14:val="standardContextual"/>
        </w:rPr>
        <w:t>84ђ.</w:t>
      </w:r>
    </w:p>
    <w:p w14:paraId="3088DE46"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Cyrl-RS"/>
          <w14:ligatures w14:val="standardContextual"/>
        </w:rPr>
        <w:t>П</w:t>
      </w:r>
      <w:r w:rsidRPr="00036822">
        <w:rPr>
          <w:rFonts w:ascii="Times New Roman" w:eastAsia="Aptos" w:hAnsi="Times New Roman" w:cs="Times New Roman"/>
          <w:kern w:val="2"/>
          <w:sz w:val="24"/>
          <w:szCs w:val="24"/>
          <w:lang w:val="sr-Latn-RS"/>
          <w14:ligatures w14:val="standardContextual"/>
        </w:rPr>
        <w:t>ружа</w:t>
      </w:r>
      <w:r w:rsidRPr="00036822">
        <w:rPr>
          <w:rFonts w:ascii="Times New Roman" w:eastAsia="Aptos" w:hAnsi="Times New Roman" w:cs="Times New Roman"/>
          <w:kern w:val="2"/>
          <w:sz w:val="24"/>
          <w:szCs w:val="24"/>
          <w:lang w:val="sr-Cyrl-RS"/>
          <w14:ligatures w14:val="standardContextual"/>
        </w:rPr>
        <w:t>лац</w:t>
      </w:r>
      <w:r w:rsidRPr="00036822">
        <w:rPr>
          <w:rFonts w:ascii="Times New Roman" w:eastAsia="Aptos" w:hAnsi="Times New Roman" w:cs="Times New Roman"/>
          <w:kern w:val="2"/>
          <w:sz w:val="24"/>
          <w:szCs w:val="24"/>
          <w:lang w:val="sr-Latn-RS"/>
          <w14:ligatures w14:val="standardContextual"/>
        </w:rPr>
        <w:t xml:space="preserve"> услуга роминга </w:t>
      </w:r>
      <w:r w:rsidRPr="00036822">
        <w:rPr>
          <w:rFonts w:ascii="Times New Roman" w:eastAsia="Aptos" w:hAnsi="Times New Roman" w:cs="Times New Roman"/>
          <w:kern w:val="2"/>
          <w:sz w:val="24"/>
          <w:szCs w:val="24"/>
          <w:lang w:val="sr-Cyrl-RS"/>
          <w14:ligatures w14:val="standardContextual"/>
        </w:rPr>
        <w:t>је</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у обавези</w:t>
      </w:r>
      <w:r w:rsidRPr="00036822">
        <w:rPr>
          <w:rFonts w:ascii="Times New Roman" w:eastAsia="Aptos" w:hAnsi="Times New Roman" w:cs="Times New Roman"/>
          <w:kern w:val="2"/>
          <w:sz w:val="24"/>
          <w:szCs w:val="24"/>
          <w:lang w:val="sr-Latn-RS"/>
          <w14:ligatures w14:val="standardContextual"/>
        </w:rPr>
        <w:t xml:space="preserve"> да корисницима роминга, по уласку у државу чланицу Европске уније, пруж</w:t>
      </w:r>
      <w:r w:rsidRPr="00036822">
        <w:rPr>
          <w:rFonts w:ascii="Times New Roman" w:eastAsia="Aptos" w:hAnsi="Times New Roman" w:cs="Times New Roman"/>
          <w:kern w:val="2"/>
          <w:sz w:val="24"/>
          <w:szCs w:val="24"/>
          <w:lang w:val="sr-Cyrl-RS"/>
          <w14:ligatures w14:val="standardContextual"/>
        </w:rPr>
        <w:t>и</w:t>
      </w:r>
      <w:r w:rsidRPr="00036822">
        <w:rPr>
          <w:rFonts w:ascii="Times New Roman" w:eastAsia="Aptos" w:hAnsi="Times New Roman" w:cs="Times New Roman"/>
          <w:kern w:val="2"/>
          <w:sz w:val="24"/>
          <w:szCs w:val="24"/>
          <w:lang w:val="sr-Latn-RS"/>
          <w14:ligatures w14:val="standardContextual"/>
        </w:rPr>
        <w:t xml:space="preserve"> информације о потенцијалном ризику од </w:t>
      </w:r>
      <w:r w:rsidRPr="00036822">
        <w:rPr>
          <w:rFonts w:ascii="Times New Roman" w:eastAsia="Aptos" w:hAnsi="Times New Roman" w:cs="Times New Roman"/>
          <w:kern w:val="2"/>
          <w:sz w:val="24"/>
          <w:szCs w:val="24"/>
          <w:lang w:val="sr-Cyrl-RS"/>
          <w14:ligatures w14:val="standardContextual"/>
        </w:rPr>
        <w:t>виших</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накнада</w:t>
      </w:r>
      <w:r w:rsidRPr="00036822">
        <w:rPr>
          <w:rFonts w:ascii="Times New Roman" w:eastAsia="Aptos" w:hAnsi="Times New Roman" w:cs="Times New Roman"/>
          <w:kern w:val="2"/>
          <w:sz w:val="24"/>
          <w:szCs w:val="24"/>
          <w:lang w:val="sr-Latn-RS"/>
          <w14:ligatures w14:val="standardContextual"/>
        </w:rPr>
        <w:t xml:space="preserve"> за коришћење услуга са додатом вредношћу, путем аутоматске поруке, без непотребног одлагања и бесплатно, осим ако је корисник роминга обавестио свог </w:t>
      </w:r>
      <w:r w:rsidRPr="00036822">
        <w:rPr>
          <w:rFonts w:ascii="Times New Roman" w:eastAsia="Aptos" w:hAnsi="Times New Roman" w:cs="Times New Roman"/>
          <w:kern w:val="2"/>
          <w:sz w:val="24"/>
          <w:szCs w:val="24"/>
          <w:lang w:val="sr-Cyrl-RS"/>
          <w14:ligatures w14:val="standardContextual"/>
        </w:rPr>
        <w:t>пружаоца услуга роминга</w:t>
      </w:r>
      <w:r w:rsidRPr="00036822">
        <w:rPr>
          <w:rFonts w:ascii="Times New Roman" w:eastAsia="Aptos" w:hAnsi="Times New Roman" w:cs="Times New Roman"/>
          <w:kern w:val="2"/>
          <w:sz w:val="24"/>
          <w:szCs w:val="24"/>
          <w:lang w:val="sr-Latn-RS"/>
          <w14:ligatures w14:val="standardContextual"/>
        </w:rPr>
        <w:t xml:space="preserve"> да му ова услуга није потребна. Те информације морају да садрже везу за бесплатан приступ посебној веб </w:t>
      </w:r>
      <w:r w:rsidRPr="00036822">
        <w:rPr>
          <w:rFonts w:ascii="Times New Roman" w:eastAsia="Aptos" w:hAnsi="Times New Roman" w:cs="Times New Roman"/>
          <w:kern w:val="2"/>
          <w:sz w:val="24"/>
          <w:szCs w:val="24"/>
          <w:lang w:val="sr-Cyrl-RS"/>
          <w14:ligatures w14:val="standardContextual"/>
        </w:rPr>
        <w:t>презентацији</w:t>
      </w:r>
      <w:r w:rsidRPr="00036822">
        <w:rPr>
          <w:rFonts w:ascii="Times New Roman" w:eastAsia="Aptos" w:hAnsi="Times New Roman" w:cs="Times New Roman"/>
          <w:kern w:val="2"/>
          <w:sz w:val="24"/>
          <w:szCs w:val="24"/>
          <w:lang w:val="sr-Latn-RS"/>
          <w14:ligatures w14:val="standardContextual"/>
        </w:rPr>
        <w:t xml:space="preserve">, коју обезбеђује </w:t>
      </w:r>
      <w:r w:rsidRPr="00036822">
        <w:rPr>
          <w:rFonts w:ascii="Times New Roman" w:eastAsia="Aptos" w:hAnsi="Times New Roman" w:cs="Times New Roman"/>
          <w:kern w:val="2"/>
          <w:sz w:val="24"/>
          <w:szCs w:val="24"/>
          <w:lang w:val="sr-Cyrl-RS"/>
          <w14:ligatures w14:val="standardContextual"/>
        </w:rPr>
        <w:t>пружалац услуга мобилне телефоније</w:t>
      </w:r>
      <w:r w:rsidRPr="00036822">
        <w:rPr>
          <w:rFonts w:ascii="Times New Roman" w:eastAsia="Aptos" w:hAnsi="Times New Roman" w:cs="Times New Roman"/>
          <w:kern w:val="2"/>
          <w:sz w:val="24"/>
          <w:szCs w:val="24"/>
          <w:lang w:val="sr-Latn-RS"/>
          <w14:ligatures w14:val="standardContextual"/>
        </w:rPr>
        <w:t xml:space="preserve">, а која пружа ажуриране информације о врстама услуга које могу бити предмет </w:t>
      </w:r>
      <w:r w:rsidRPr="00036822">
        <w:rPr>
          <w:rFonts w:ascii="Times New Roman" w:eastAsia="Aptos" w:hAnsi="Times New Roman" w:cs="Times New Roman"/>
          <w:kern w:val="2"/>
          <w:sz w:val="24"/>
          <w:szCs w:val="24"/>
          <w:lang w:val="sr-Cyrl-RS"/>
          <w14:ligatures w14:val="standardContextual"/>
        </w:rPr>
        <w:t>виших</w:t>
      </w:r>
      <w:r w:rsidRPr="00036822">
        <w:rPr>
          <w:rFonts w:ascii="Times New Roman" w:eastAsia="Aptos" w:hAnsi="Times New Roman" w:cs="Times New Roman"/>
          <w:kern w:val="2"/>
          <w:sz w:val="24"/>
          <w:szCs w:val="24"/>
          <w:lang w:val="sr-Latn-RS"/>
          <w14:ligatures w14:val="standardContextual"/>
        </w:rPr>
        <w:t xml:space="preserve"> накнада и, где је доступно, информације о опсезима</w:t>
      </w:r>
      <w:r w:rsidRPr="00036822">
        <w:rPr>
          <w:rFonts w:ascii="Times New Roman" w:eastAsia="Aptos" w:hAnsi="Times New Roman" w:cs="Times New Roman"/>
          <w:kern w:val="2"/>
          <w:sz w:val="24"/>
          <w:szCs w:val="24"/>
          <w:lang w:val="sr-Cyrl-RS"/>
          <w14:ligatures w14:val="standardContextual"/>
        </w:rPr>
        <w:t xml:space="preserve"> бројева</w:t>
      </w:r>
      <w:r w:rsidRPr="00036822">
        <w:rPr>
          <w:rFonts w:ascii="Times New Roman" w:eastAsia="Aptos" w:hAnsi="Times New Roman" w:cs="Times New Roman"/>
          <w:kern w:val="2"/>
          <w:sz w:val="24"/>
          <w:szCs w:val="24"/>
          <w:lang w:val="sr-Latn-RS"/>
          <w14:ligatures w14:val="standardContextual"/>
        </w:rPr>
        <w:t xml:space="preserve"> за услуге са додатом вредношћу или друге релевантне додатне информације садржане у бази података из члана </w:t>
      </w:r>
      <w:r w:rsidRPr="00036822">
        <w:rPr>
          <w:rFonts w:ascii="Times New Roman" w:eastAsia="Aptos" w:hAnsi="Times New Roman" w:cs="Times New Roman"/>
          <w:kern w:val="2"/>
          <w:sz w:val="24"/>
          <w:szCs w:val="24"/>
          <w:lang w:val="sr-Cyrl-RS"/>
          <w14:ligatures w14:val="standardContextual"/>
        </w:rPr>
        <w:t>84н</w:t>
      </w:r>
      <w:r w:rsidRPr="00036822">
        <w:rPr>
          <w:rFonts w:ascii="Times New Roman" w:eastAsia="Aptos" w:hAnsi="Times New Roman" w:cs="Times New Roman"/>
          <w:kern w:val="2"/>
          <w:sz w:val="24"/>
          <w:szCs w:val="24"/>
          <w:lang w:val="sr-Latn-RS"/>
          <w14:ligatures w14:val="standardContextual"/>
        </w:rPr>
        <w:t xml:space="preserve"> овог закона. </w:t>
      </w:r>
      <w:r w:rsidRPr="00036822">
        <w:rPr>
          <w:rFonts w:ascii="Times New Roman" w:eastAsia="Aptos" w:hAnsi="Times New Roman" w:cs="Times New Roman"/>
          <w:kern w:val="2"/>
          <w:sz w:val="24"/>
          <w:szCs w:val="24"/>
          <w:lang w:val="sr-Cyrl-RS"/>
          <w14:ligatures w14:val="standardContextual"/>
        </w:rPr>
        <w:t>Ова в</w:t>
      </w:r>
      <w:r w:rsidRPr="00036822">
        <w:rPr>
          <w:rFonts w:ascii="Times New Roman" w:eastAsia="Aptos" w:hAnsi="Times New Roman" w:cs="Times New Roman"/>
          <w:kern w:val="2"/>
          <w:sz w:val="24"/>
          <w:szCs w:val="24"/>
          <w:lang w:val="sr-Latn-RS"/>
          <w14:ligatures w14:val="standardContextual"/>
        </w:rPr>
        <w:t xml:space="preserve">еб </w:t>
      </w:r>
      <w:r w:rsidRPr="00036822">
        <w:rPr>
          <w:rFonts w:ascii="Times New Roman" w:eastAsia="Aptos" w:hAnsi="Times New Roman" w:cs="Times New Roman"/>
          <w:kern w:val="2"/>
          <w:sz w:val="24"/>
          <w:szCs w:val="24"/>
          <w:lang w:val="sr-Cyrl-RS"/>
          <w14:ligatures w14:val="standardContextual"/>
        </w:rPr>
        <w:t>презентација</w:t>
      </w:r>
      <w:r w:rsidRPr="00036822">
        <w:rPr>
          <w:rFonts w:ascii="Times New Roman" w:eastAsia="Aptos" w:hAnsi="Times New Roman" w:cs="Times New Roman"/>
          <w:kern w:val="2"/>
          <w:sz w:val="24"/>
          <w:szCs w:val="24"/>
          <w:lang w:val="sr-Latn-RS"/>
          <w14:ligatures w14:val="standardContextual"/>
        </w:rPr>
        <w:t xml:space="preserve"> мора да садржи информације о </w:t>
      </w:r>
      <w:r w:rsidRPr="00036822">
        <w:rPr>
          <w:rFonts w:ascii="Times New Roman" w:eastAsia="Aptos" w:hAnsi="Times New Roman" w:cs="Times New Roman"/>
          <w:kern w:val="2"/>
          <w:sz w:val="24"/>
          <w:szCs w:val="24"/>
          <w:lang w:val="sr-Cyrl-RS"/>
          <w14:ligatures w14:val="standardContextual"/>
        </w:rPr>
        <w:t xml:space="preserve">евентуалним </w:t>
      </w:r>
      <w:r w:rsidRPr="00036822">
        <w:rPr>
          <w:rFonts w:ascii="Times New Roman" w:eastAsia="Aptos" w:hAnsi="Times New Roman" w:cs="Times New Roman"/>
          <w:kern w:val="2"/>
          <w:sz w:val="24"/>
          <w:szCs w:val="24"/>
          <w:lang w:val="sr-Latn-RS"/>
          <w14:ligatures w14:val="standardContextual"/>
        </w:rPr>
        <w:t xml:space="preserve">накнадама </w:t>
      </w:r>
      <w:r w:rsidRPr="00036822">
        <w:rPr>
          <w:rFonts w:ascii="Times New Roman" w:eastAsia="Aptos" w:hAnsi="Times New Roman" w:cs="Times New Roman"/>
          <w:kern w:val="2"/>
          <w:sz w:val="24"/>
          <w:szCs w:val="24"/>
          <w:lang w:val="sr-Cyrl-RS"/>
          <w14:ligatures w14:val="standardContextual"/>
        </w:rPr>
        <w:t xml:space="preserve">које се у ромингу </w:t>
      </w:r>
      <w:r w:rsidRPr="00036822">
        <w:rPr>
          <w:rFonts w:ascii="Times New Roman" w:eastAsia="Aptos" w:hAnsi="Times New Roman" w:cs="Times New Roman"/>
          <w:kern w:val="2"/>
          <w:sz w:val="24"/>
          <w:szCs w:val="24"/>
          <w:lang w:val="sr-Latn-RS"/>
          <w14:ligatures w14:val="standardContextual"/>
        </w:rPr>
        <w:t>примењују на</w:t>
      </w:r>
      <w:r w:rsidRPr="00036822">
        <w:rPr>
          <w:rFonts w:ascii="Times New Roman" w:eastAsia="Aptos" w:hAnsi="Times New Roman" w:cs="Times New Roman"/>
          <w:kern w:val="2"/>
          <w:sz w:val="24"/>
          <w:szCs w:val="24"/>
          <w:lang w:val="sr-Cyrl-RS"/>
          <w14:ligatures w14:val="standardContextual"/>
        </w:rPr>
        <w:t xml:space="preserve"> бројеве на</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 xml:space="preserve">које су позиви </w:t>
      </w:r>
      <w:r w:rsidRPr="00036822">
        <w:rPr>
          <w:rFonts w:ascii="Times New Roman" w:eastAsia="Aptos" w:hAnsi="Times New Roman" w:cs="Times New Roman"/>
          <w:kern w:val="2"/>
          <w:sz w:val="24"/>
          <w:szCs w:val="24"/>
          <w:lang w:val="sr-Latn-RS"/>
          <w14:ligatures w14:val="standardContextual"/>
        </w:rPr>
        <w:t>бесплатн</w:t>
      </w:r>
      <w:r w:rsidRPr="00036822">
        <w:rPr>
          <w:rFonts w:ascii="Times New Roman" w:eastAsia="Aptos" w:hAnsi="Times New Roman" w:cs="Times New Roman"/>
          <w:kern w:val="2"/>
          <w:sz w:val="24"/>
          <w:szCs w:val="24"/>
          <w:lang w:val="sr-Cyrl-RS"/>
          <w14:ligatures w14:val="standardContextual"/>
        </w:rPr>
        <w:t>и</w:t>
      </w:r>
      <w:r w:rsidRPr="00036822">
        <w:rPr>
          <w:rFonts w:ascii="Times New Roman" w:eastAsia="Aptos" w:hAnsi="Times New Roman" w:cs="Times New Roman"/>
          <w:kern w:val="2"/>
          <w:sz w:val="24"/>
          <w:szCs w:val="24"/>
          <w:lang w:val="sr-Latn-RS"/>
          <w14:ligatures w14:val="standardContextual"/>
        </w:rPr>
        <w:t xml:space="preserve">. </w:t>
      </w:r>
    </w:p>
    <w:p w14:paraId="0DC3FBD9"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 xml:space="preserve">Основне персонализоване </w:t>
      </w:r>
      <w:r w:rsidRPr="00036822">
        <w:rPr>
          <w:rFonts w:ascii="Times New Roman" w:eastAsia="Aptos" w:hAnsi="Times New Roman" w:cs="Times New Roman"/>
          <w:kern w:val="2"/>
          <w:sz w:val="24"/>
          <w:szCs w:val="24"/>
          <w:lang w:val="sr-Cyrl-RS"/>
          <w14:ligatures w14:val="standardContextual"/>
        </w:rPr>
        <w:t xml:space="preserve">ценовне </w:t>
      </w:r>
      <w:r w:rsidRPr="00036822">
        <w:rPr>
          <w:rFonts w:ascii="Times New Roman" w:eastAsia="Aptos" w:hAnsi="Times New Roman" w:cs="Times New Roman"/>
          <w:kern w:val="2"/>
          <w:sz w:val="24"/>
          <w:szCs w:val="24"/>
          <w:lang w:val="sr-Latn-RS"/>
          <w14:ligatures w14:val="standardContextual"/>
        </w:rPr>
        <w:t>информације из става 1</w:t>
      </w:r>
      <w:r w:rsidRPr="00036822">
        <w:rPr>
          <w:rFonts w:ascii="Times New Roman" w:eastAsia="Aptos" w:hAnsi="Times New Roman" w:cs="Times New Roman"/>
          <w:kern w:val="2"/>
          <w:sz w:val="24"/>
          <w:szCs w:val="24"/>
          <w:lang w:val="sr-Cyrl-RS"/>
          <w14:ligatures w14:val="standardContextual"/>
        </w:rPr>
        <w:t>.</w:t>
      </w:r>
      <w:r w:rsidRPr="00036822">
        <w:rPr>
          <w:rFonts w:ascii="Times New Roman" w:eastAsia="Aptos" w:hAnsi="Times New Roman" w:cs="Times New Roman"/>
          <w:kern w:val="2"/>
          <w:sz w:val="24"/>
          <w:szCs w:val="24"/>
          <w:lang w:val="sr-Latn-RS"/>
          <w14:ligatures w14:val="standardContextual"/>
        </w:rPr>
        <w:t xml:space="preserve"> овог члана такође укључују бесплатни телефонски број из става 8</w:t>
      </w:r>
      <w:r w:rsidRPr="00036822">
        <w:rPr>
          <w:rFonts w:ascii="Times New Roman" w:eastAsia="Aptos" w:hAnsi="Times New Roman" w:cs="Times New Roman"/>
          <w:kern w:val="2"/>
          <w:sz w:val="24"/>
          <w:szCs w:val="24"/>
          <w:lang w:val="sr-Cyrl-RS"/>
          <w14:ligatures w14:val="standardContextual"/>
        </w:rPr>
        <w:t>.</w:t>
      </w:r>
      <w:r w:rsidRPr="00036822">
        <w:rPr>
          <w:rFonts w:ascii="Times New Roman" w:eastAsia="Aptos" w:hAnsi="Times New Roman" w:cs="Times New Roman"/>
          <w:kern w:val="2"/>
          <w:sz w:val="24"/>
          <w:szCs w:val="24"/>
          <w:lang w:val="sr-Latn-RS"/>
          <w14:ligatures w14:val="standardContextual"/>
        </w:rPr>
        <w:t xml:space="preserve"> овог члана за добијање детаљнијих информација. </w:t>
      </w:r>
    </w:p>
    <w:p w14:paraId="32A17432"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 xml:space="preserve">Сваком поруком корисници имају могућност да бесплатно и на једноставан начин обавесте </w:t>
      </w:r>
      <w:r w:rsidRPr="00036822">
        <w:rPr>
          <w:rFonts w:ascii="Times New Roman" w:eastAsia="Aptos" w:hAnsi="Times New Roman" w:cs="Times New Roman"/>
          <w:kern w:val="2"/>
          <w:sz w:val="24"/>
          <w:szCs w:val="24"/>
          <w:lang w:val="sr-Cyrl-RS"/>
          <w14:ligatures w14:val="standardContextual"/>
        </w:rPr>
        <w:t>пружаоца</w:t>
      </w:r>
      <w:r w:rsidRPr="00036822">
        <w:rPr>
          <w:rFonts w:ascii="Times New Roman" w:eastAsia="Aptos" w:hAnsi="Times New Roman" w:cs="Times New Roman"/>
          <w:kern w:val="2"/>
          <w:sz w:val="24"/>
          <w:szCs w:val="24"/>
          <w:lang w:val="sr-Latn-RS"/>
          <w14:ligatures w14:val="standardContextual"/>
        </w:rPr>
        <w:t xml:space="preserve"> услуга роминга да им није потребна аутоматска порука. Корисници који су обавестили да им није потребна аутоматска порука имају право </w:t>
      </w:r>
      <w:r w:rsidRPr="00036822">
        <w:rPr>
          <w:rFonts w:ascii="Times New Roman" w:eastAsia="Aptos" w:hAnsi="Times New Roman" w:cs="Times New Roman"/>
          <w:kern w:val="2"/>
          <w:sz w:val="24"/>
          <w:szCs w:val="24"/>
          <w:lang w:val="sr-Cyrl-RS"/>
          <w14:ligatures w14:val="standardContextual"/>
        </w:rPr>
        <w:t xml:space="preserve">да </w:t>
      </w:r>
      <w:r w:rsidRPr="00036822">
        <w:rPr>
          <w:rFonts w:ascii="Times New Roman" w:eastAsia="Aptos" w:hAnsi="Times New Roman" w:cs="Times New Roman"/>
          <w:kern w:val="2"/>
          <w:sz w:val="24"/>
          <w:szCs w:val="24"/>
          <w:lang w:val="sr-Latn-RS"/>
          <w14:ligatures w14:val="standardContextual"/>
        </w:rPr>
        <w:t xml:space="preserve">у било ком тренутку и бесплатно захтевају од </w:t>
      </w:r>
      <w:r w:rsidRPr="00036822">
        <w:rPr>
          <w:rFonts w:ascii="Times New Roman" w:eastAsia="Aptos" w:hAnsi="Times New Roman" w:cs="Times New Roman"/>
          <w:kern w:val="2"/>
          <w:sz w:val="24"/>
          <w:szCs w:val="24"/>
          <w:lang w:val="sr-Cyrl-RS"/>
          <w14:ligatures w14:val="standardContextual"/>
        </w:rPr>
        <w:t>пружаоца</w:t>
      </w:r>
      <w:r w:rsidRPr="00036822">
        <w:rPr>
          <w:rFonts w:ascii="Times New Roman" w:eastAsia="Aptos" w:hAnsi="Times New Roman" w:cs="Times New Roman"/>
          <w:kern w:val="2"/>
          <w:sz w:val="24"/>
          <w:szCs w:val="24"/>
          <w:lang w:val="sr-Latn-RS"/>
          <w14:ligatures w14:val="standardContextual"/>
        </w:rPr>
        <w:t xml:space="preserve"> услуга роминга да поново пружи услугу. </w:t>
      </w:r>
    </w:p>
    <w:p w14:paraId="76F37D20"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Cyrl-RS"/>
          <w14:ligatures w14:val="standardContextual"/>
        </w:rPr>
        <w:t>Пружаоци</w:t>
      </w:r>
      <w:r w:rsidRPr="00036822">
        <w:rPr>
          <w:rFonts w:ascii="Times New Roman" w:eastAsia="Aptos" w:hAnsi="Times New Roman" w:cs="Times New Roman"/>
          <w:kern w:val="2"/>
          <w:sz w:val="24"/>
          <w:szCs w:val="24"/>
          <w:lang w:val="sr-Latn-RS"/>
          <w14:ligatures w14:val="standardContextual"/>
        </w:rPr>
        <w:t xml:space="preserve"> услуга роминга морају аутоматски, позивом, бесплатно, пружити корисницима са инвалидитетом основне персонализоване </w:t>
      </w:r>
      <w:r w:rsidRPr="00036822">
        <w:rPr>
          <w:rFonts w:ascii="Times New Roman" w:eastAsia="Aptos" w:hAnsi="Times New Roman" w:cs="Times New Roman"/>
          <w:kern w:val="2"/>
          <w:sz w:val="24"/>
          <w:szCs w:val="24"/>
          <w:lang w:val="sr-Cyrl-RS"/>
          <w14:ligatures w14:val="standardContextual"/>
        </w:rPr>
        <w:t xml:space="preserve">ценовне </w:t>
      </w:r>
      <w:r w:rsidRPr="00036822">
        <w:rPr>
          <w:rFonts w:ascii="Times New Roman" w:eastAsia="Aptos" w:hAnsi="Times New Roman" w:cs="Times New Roman"/>
          <w:kern w:val="2"/>
          <w:sz w:val="24"/>
          <w:szCs w:val="24"/>
          <w:lang w:val="sr-Latn-RS"/>
          <w14:ligatures w14:val="standardContextual"/>
        </w:rPr>
        <w:t>информације из става 1</w:t>
      </w:r>
      <w:r w:rsidRPr="00036822">
        <w:rPr>
          <w:rFonts w:ascii="Times New Roman" w:eastAsia="Aptos" w:hAnsi="Times New Roman" w:cs="Times New Roman"/>
          <w:kern w:val="2"/>
          <w:sz w:val="24"/>
          <w:szCs w:val="24"/>
          <w:lang w:val="sr-Cyrl-RS"/>
          <w14:ligatures w14:val="standardContextual"/>
        </w:rPr>
        <w:t>.</w:t>
      </w:r>
      <w:r w:rsidRPr="00036822">
        <w:rPr>
          <w:rFonts w:ascii="Times New Roman" w:eastAsia="Aptos" w:hAnsi="Times New Roman" w:cs="Times New Roman"/>
          <w:kern w:val="2"/>
          <w:sz w:val="24"/>
          <w:szCs w:val="24"/>
          <w:lang w:val="sr-Latn-RS"/>
          <w14:ligatures w14:val="standardContextual"/>
        </w:rPr>
        <w:t xml:space="preserve"> овог члана, ако то затраже. </w:t>
      </w:r>
    </w:p>
    <w:p w14:paraId="76142218"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 xml:space="preserve"> Са изузетком позивања на политику </w:t>
      </w:r>
      <w:r w:rsidRPr="00036822">
        <w:rPr>
          <w:rFonts w:ascii="Times New Roman" w:eastAsia="Aptos" w:hAnsi="Times New Roman" w:cs="Times New Roman"/>
          <w:kern w:val="2"/>
          <w:sz w:val="24"/>
          <w:szCs w:val="24"/>
          <w:lang w:val="sr-Cyrl-RS"/>
          <w14:ligatures w14:val="standardContextual"/>
        </w:rPr>
        <w:t>примереног</w:t>
      </w:r>
      <w:r w:rsidRPr="00036822">
        <w:rPr>
          <w:rFonts w:ascii="Times New Roman" w:eastAsia="Aptos" w:hAnsi="Times New Roman" w:cs="Times New Roman"/>
          <w:kern w:val="2"/>
          <w:sz w:val="24"/>
          <w:szCs w:val="24"/>
          <w:lang w:val="sr-Latn-RS"/>
          <w14:ligatures w14:val="standardContextual"/>
        </w:rPr>
        <w:t xml:space="preserve"> коришћења</w:t>
      </w:r>
      <w:r w:rsidRPr="00036822">
        <w:rPr>
          <w:rFonts w:ascii="Times New Roman" w:eastAsia="Aptos" w:hAnsi="Times New Roman" w:cs="Times New Roman"/>
          <w:kern w:val="2"/>
          <w:sz w:val="24"/>
          <w:szCs w:val="24"/>
          <w:lang w:val="sr-Cyrl-RS"/>
          <w14:ligatures w14:val="standardContextual"/>
        </w:rPr>
        <w:t xml:space="preserve">, </w:t>
      </w:r>
      <w:r w:rsidRPr="00036822">
        <w:rPr>
          <w:rFonts w:ascii="Times New Roman" w:eastAsia="Aptos" w:hAnsi="Times New Roman" w:cs="Times New Roman"/>
          <w:kern w:val="2"/>
          <w:sz w:val="24"/>
          <w:szCs w:val="24"/>
          <w:lang w:val="sr-Latn-RS"/>
          <w14:ligatures w14:val="standardContextual"/>
        </w:rPr>
        <w:t xml:space="preserve"> додатне накнаде која се примењује у складу са чланом </w:t>
      </w:r>
      <w:r w:rsidRPr="00036822">
        <w:rPr>
          <w:rFonts w:ascii="Times New Roman" w:eastAsia="Aptos" w:hAnsi="Times New Roman" w:cs="Times New Roman"/>
          <w:kern w:val="2"/>
          <w:sz w:val="24"/>
          <w:szCs w:val="24"/>
          <w:lang w:val="sr-Cyrl-RS"/>
          <w14:ligatures w14:val="standardContextual"/>
        </w:rPr>
        <w:t>84ђ</w:t>
      </w:r>
      <w:r w:rsidRPr="00036822">
        <w:rPr>
          <w:rFonts w:ascii="Times New Roman" w:eastAsia="Aptos" w:hAnsi="Times New Roman" w:cs="Times New Roman"/>
          <w:kern w:val="2"/>
          <w:sz w:val="24"/>
          <w:szCs w:val="24"/>
          <w:lang w:val="sr-Latn-RS"/>
          <w14:ligatures w14:val="standardContextual"/>
        </w:rPr>
        <w:t xml:space="preserve"> овог закона</w:t>
      </w:r>
      <w:r w:rsidRPr="00036822">
        <w:rPr>
          <w:rFonts w:ascii="Times New Roman" w:eastAsia="Aptos" w:hAnsi="Times New Roman" w:cs="Times New Roman"/>
          <w:kern w:val="2"/>
          <w:sz w:val="24"/>
          <w:szCs w:val="24"/>
          <w:lang w:val="sr-Cyrl-RS"/>
          <w14:ligatures w14:val="standardContextual"/>
        </w:rPr>
        <w:t xml:space="preserve"> и</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 xml:space="preserve">одредбама </w:t>
      </w:r>
      <w:r w:rsidRPr="00036822">
        <w:rPr>
          <w:rFonts w:ascii="Times New Roman" w:eastAsia="Aptos" w:hAnsi="Times New Roman" w:cs="Times New Roman"/>
          <w:kern w:val="2"/>
          <w:sz w:val="24"/>
          <w:szCs w:val="24"/>
          <w:lang w:val="sr-Latn-RS"/>
          <w14:ligatures w14:val="standardContextual"/>
        </w:rPr>
        <w:t>ст</w:t>
      </w:r>
      <w:r w:rsidRPr="00036822">
        <w:rPr>
          <w:rFonts w:ascii="Times New Roman" w:eastAsia="Aptos" w:hAnsi="Times New Roman" w:cs="Times New Roman"/>
          <w:kern w:val="2"/>
          <w:sz w:val="24"/>
          <w:szCs w:val="24"/>
          <w:lang w:val="sr-Cyrl-RS"/>
          <w14:ligatures w14:val="standardContextual"/>
        </w:rPr>
        <w:t xml:space="preserve">. </w:t>
      </w:r>
      <w:r w:rsidRPr="00036822">
        <w:rPr>
          <w:rFonts w:ascii="Times New Roman" w:eastAsia="Aptos" w:hAnsi="Times New Roman" w:cs="Times New Roman"/>
          <w:kern w:val="2"/>
          <w:sz w:val="24"/>
          <w:szCs w:val="24"/>
          <w:lang w:val="sr-Latn-RS"/>
          <w14:ligatures w14:val="standardContextual"/>
        </w:rPr>
        <w:t>1, 2, 5</w:t>
      </w:r>
      <w:r w:rsidRPr="00036822">
        <w:rPr>
          <w:rFonts w:ascii="Times New Roman" w:eastAsia="Aptos" w:hAnsi="Times New Roman" w:cs="Times New Roman"/>
          <w:kern w:val="2"/>
          <w:sz w:val="24"/>
          <w:szCs w:val="24"/>
          <w:lang w:val="sr-Cyrl-RS"/>
          <w14:ligatures w14:val="standardContextual"/>
        </w:rPr>
        <w:t>.</w:t>
      </w:r>
      <w:r w:rsidRPr="00036822">
        <w:rPr>
          <w:rFonts w:ascii="Times New Roman" w:eastAsia="Aptos" w:hAnsi="Times New Roman" w:cs="Times New Roman"/>
          <w:kern w:val="2"/>
          <w:sz w:val="24"/>
          <w:szCs w:val="24"/>
          <w:lang w:val="sr-Latn-RS"/>
          <w14:ligatures w14:val="standardContextual"/>
        </w:rPr>
        <w:t xml:space="preserve"> и 6</w:t>
      </w:r>
      <w:r w:rsidRPr="00036822">
        <w:rPr>
          <w:rFonts w:ascii="Times New Roman" w:eastAsia="Aptos" w:hAnsi="Times New Roman" w:cs="Times New Roman"/>
          <w:kern w:val="2"/>
          <w:sz w:val="24"/>
          <w:szCs w:val="24"/>
          <w:lang w:val="sr-Cyrl-RS"/>
          <w14:ligatures w14:val="standardContextual"/>
        </w:rPr>
        <w:t>.</w:t>
      </w:r>
      <w:r w:rsidRPr="00036822">
        <w:rPr>
          <w:rFonts w:ascii="Times New Roman" w:eastAsia="Aptos" w:hAnsi="Times New Roman" w:cs="Times New Roman"/>
          <w:kern w:val="2"/>
          <w:sz w:val="24"/>
          <w:szCs w:val="24"/>
          <w:lang w:val="sr-Latn-RS"/>
          <w14:ligatures w14:val="standardContextual"/>
        </w:rPr>
        <w:t xml:space="preserve"> овог члана примењују се и на</w:t>
      </w:r>
      <w:r w:rsidRPr="00036822">
        <w:rPr>
          <w:rFonts w:ascii="Times New Roman" w:eastAsia="Aptos" w:hAnsi="Times New Roman" w:cs="Times New Roman"/>
          <w:kern w:val="2"/>
          <w:sz w:val="24"/>
          <w:szCs w:val="24"/>
          <w:lang w:val="sr-Cyrl-RS"/>
          <w14:ligatures w14:val="standardContextual"/>
        </w:rPr>
        <w:t xml:space="preserve"> услуге</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позива</w:t>
      </w:r>
      <w:r w:rsidRPr="00036822">
        <w:rPr>
          <w:rFonts w:ascii="Times New Roman" w:eastAsia="Aptos" w:hAnsi="Times New Roman" w:cs="Times New Roman"/>
          <w:kern w:val="2"/>
          <w:sz w:val="24"/>
          <w:szCs w:val="24"/>
          <w:lang w:val="sr-Latn-RS"/>
          <w14:ligatures w14:val="standardContextual"/>
        </w:rPr>
        <w:t xml:space="preserve"> и </w:t>
      </w:r>
      <w:r w:rsidRPr="00036822">
        <w:rPr>
          <w:rFonts w:ascii="Times New Roman" w:eastAsia="Aptos" w:hAnsi="Times New Roman" w:cs="Times New Roman"/>
          <w:kern w:val="2"/>
          <w:sz w:val="24"/>
          <w:szCs w:val="24"/>
          <w:lang w:val="sr-Cyrl-RS"/>
          <w14:ligatures w14:val="standardContextual"/>
        </w:rPr>
        <w:t>текстуалних</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порука у ромингу</w:t>
      </w:r>
      <w:r w:rsidRPr="00036822">
        <w:rPr>
          <w:rFonts w:ascii="Times New Roman" w:eastAsia="Aptos" w:hAnsi="Times New Roman" w:cs="Times New Roman"/>
          <w:kern w:val="2"/>
          <w:sz w:val="24"/>
          <w:szCs w:val="24"/>
          <w:lang w:val="sr-Latn-RS"/>
          <w14:ligatures w14:val="standardContextual"/>
        </w:rPr>
        <w:t xml:space="preserve"> које користе корисници 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приликом повезивања на националне или међународне сателитске јавне мобилне комуникационе мреже, а које пружа </w:t>
      </w:r>
      <w:r w:rsidRPr="00036822">
        <w:rPr>
          <w:rFonts w:ascii="Times New Roman" w:eastAsia="Aptos" w:hAnsi="Times New Roman" w:cs="Times New Roman"/>
          <w:kern w:val="2"/>
          <w:sz w:val="24"/>
          <w:szCs w:val="24"/>
          <w:lang w:val="sr-Cyrl-RS"/>
          <w14:ligatures w14:val="standardContextual"/>
        </w:rPr>
        <w:t>пружалац</w:t>
      </w:r>
      <w:r w:rsidRPr="00036822">
        <w:rPr>
          <w:rFonts w:ascii="Times New Roman" w:eastAsia="Aptos" w:hAnsi="Times New Roman" w:cs="Times New Roman"/>
          <w:kern w:val="2"/>
          <w:sz w:val="24"/>
          <w:szCs w:val="24"/>
          <w:lang w:val="sr-Latn-RS"/>
          <w14:ligatures w14:val="standardContextual"/>
        </w:rPr>
        <w:t xml:space="preserve"> услуга</w:t>
      </w:r>
      <w:r w:rsidRPr="00036822">
        <w:rPr>
          <w:rFonts w:ascii="Times New Roman" w:eastAsia="Aptos" w:hAnsi="Times New Roman" w:cs="Times New Roman"/>
          <w:kern w:val="2"/>
          <w:sz w:val="24"/>
          <w:szCs w:val="24"/>
          <w:lang w:val="sr-Cyrl-RS"/>
          <w14:ligatures w14:val="standardContextual"/>
        </w:rPr>
        <w:t xml:space="preserve"> роминга</w:t>
      </w:r>
      <w:r w:rsidRPr="00036822">
        <w:rPr>
          <w:rFonts w:ascii="Times New Roman" w:eastAsia="Aptos" w:hAnsi="Times New Roman" w:cs="Times New Roman"/>
          <w:kern w:val="2"/>
          <w:sz w:val="24"/>
          <w:szCs w:val="24"/>
          <w:lang w:val="sr-Latn-RS"/>
          <w14:ligatures w14:val="standardContextual"/>
        </w:rPr>
        <w:t xml:space="preserve">, као и на </w:t>
      </w:r>
      <w:r w:rsidRPr="00036822">
        <w:rPr>
          <w:rFonts w:ascii="Times New Roman" w:eastAsia="Aptos" w:hAnsi="Times New Roman" w:cs="Times New Roman"/>
          <w:kern w:val="2"/>
          <w:sz w:val="24"/>
          <w:szCs w:val="24"/>
          <w:lang w:val="sr-Cyrl-RS"/>
          <w14:ligatures w14:val="standardContextual"/>
        </w:rPr>
        <w:t>услуге позива</w:t>
      </w:r>
      <w:r w:rsidRPr="00036822">
        <w:rPr>
          <w:rFonts w:ascii="Times New Roman" w:eastAsia="Aptos" w:hAnsi="Times New Roman" w:cs="Times New Roman"/>
          <w:kern w:val="2"/>
          <w:sz w:val="24"/>
          <w:szCs w:val="24"/>
          <w:lang w:val="sr-Latn-RS"/>
          <w14:ligatures w14:val="standardContextual"/>
        </w:rPr>
        <w:t xml:space="preserve"> и </w:t>
      </w:r>
      <w:r w:rsidRPr="00036822">
        <w:rPr>
          <w:rFonts w:ascii="Times New Roman" w:eastAsia="Aptos" w:hAnsi="Times New Roman" w:cs="Times New Roman"/>
          <w:kern w:val="2"/>
          <w:sz w:val="24"/>
          <w:szCs w:val="24"/>
          <w:lang w:val="sr-Cyrl-RS"/>
          <w14:ligatures w14:val="standardContextual"/>
        </w:rPr>
        <w:lastRenderedPageBreak/>
        <w:t>текстуалне</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поруке у</w:t>
      </w:r>
      <w:r w:rsidRPr="00036822">
        <w:rPr>
          <w:rFonts w:ascii="Times New Roman" w:eastAsia="Aptos" w:hAnsi="Times New Roman" w:cs="Times New Roman"/>
          <w:kern w:val="2"/>
          <w:sz w:val="24"/>
          <w:szCs w:val="24"/>
          <w:lang w:val="sr-Latn-RS"/>
          <w14:ligatures w14:val="standardContextual"/>
        </w:rPr>
        <w:t xml:space="preserve"> роминг</w:t>
      </w:r>
      <w:r w:rsidRPr="00036822">
        <w:rPr>
          <w:rFonts w:ascii="Times New Roman" w:eastAsia="Aptos" w:hAnsi="Times New Roman" w:cs="Times New Roman"/>
          <w:kern w:val="2"/>
          <w:sz w:val="24"/>
          <w:szCs w:val="24"/>
          <w:lang w:val="sr-Cyrl-RS"/>
          <w14:ligatures w14:val="standardContextual"/>
        </w:rPr>
        <w:t>у</w:t>
      </w:r>
      <w:r w:rsidRPr="00036822">
        <w:rPr>
          <w:rFonts w:ascii="Times New Roman" w:eastAsia="Aptos" w:hAnsi="Times New Roman" w:cs="Times New Roman"/>
          <w:kern w:val="2"/>
          <w:sz w:val="24"/>
          <w:szCs w:val="24"/>
          <w:lang w:val="sr-Latn-RS"/>
          <w14:ligatures w14:val="standardContextual"/>
        </w:rPr>
        <w:t xml:space="preserve"> које користе корисници 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који путују ван Европске уније, а које пружа </w:t>
      </w:r>
      <w:r w:rsidRPr="00036822">
        <w:rPr>
          <w:rFonts w:ascii="Times New Roman" w:eastAsia="Aptos" w:hAnsi="Times New Roman" w:cs="Times New Roman"/>
          <w:kern w:val="2"/>
          <w:sz w:val="24"/>
          <w:szCs w:val="24"/>
          <w:lang w:val="sr-Cyrl-RS"/>
          <w14:ligatures w14:val="standardContextual"/>
        </w:rPr>
        <w:t>пружалац</w:t>
      </w:r>
      <w:r w:rsidRPr="00036822">
        <w:rPr>
          <w:rFonts w:ascii="Times New Roman" w:eastAsia="Aptos" w:hAnsi="Times New Roman" w:cs="Times New Roman"/>
          <w:kern w:val="2"/>
          <w:sz w:val="24"/>
          <w:szCs w:val="24"/>
          <w:lang w:val="sr-Latn-RS"/>
          <w14:ligatures w14:val="standardContextual"/>
        </w:rPr>
        <w:t xml:space="preserve"> услуга 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w:t>
      </w:r>
    </w:p>
    <w:p w14:paraId="7D6CDB17"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Поред информација предвиђених у ст</w:t>
      </w:r>
      <w:r w:rsidRPr="00036822">
        <w:rPr>
          <w:rFonts w:ascii="Times New Roman" w:eastAsia="Aptos" w:hAnsi="Times New Roman" w:cs="Times New Roman"/>
          <w:kern w:val="2"/>
          <w:sz w:val="24"/>
          <w:szCs w:val="24"/>
          <w:lang w:val="sr-Cyrl-RS"/>
          <w14:ligatures w14:val="standardContextual"/>
        </w:rPr>
        <w:t xml:space="preserve">. </w:t>
      </w:r>
      <w:r w:rsidRPr="00036822">
        <w:rPr>
          <w:rFonts w:ascii="Times New Roman" w:eastAsia="Aptos" w:hAnsi="Times New Roman" w:cs="Times New Roman"/>
          <w:kern w:val="2"/>
          <w:sz w:val="24"/>
          <w:szCs w:val="24"/>
          <w:lang w:val="sr-Latn-RS"/>
          <w14:ligatures w14:val="standardContextual"/>
        </w:rPr>
        <w:t xml:space="preserve">1 </w:t>
      </w:r>
      <w:r w:rsidRPr="00036822">
        <w:rPr>
          <w:rFonts w:ascii="Times New Roman" w:eastAsia="Aptos" w:hAnsi="Times New Roman" w:cs="Times New Roman"/>
          <w:kern w:val="2"/>
          <w:sz w:val="24"/>
          <w:szCs w:val="24"/>
          <w:lang w:val="sr-Cyrl-RS"/>
          <w14:ligatures w14:val="standardContextual"/>
        </w:rPr>
        <w:t xml:space="preserve">- </w:t>
      </w:r>
      <w:r w:rsidRPr="00036822">
        <w:rPr>
          <w:rFonts w:ascii="Times New Roman" w:eastAsia="Aptos" w:hAnsi="Times New Roman" w:cs="Times New Roman"/>
          <w:kern w:val="2"/>
          <w:sz w:val="24"/>
          <w:szCs w:val="24"/>
          <w:lang w:val="sr-Latn-RS"/>
          <w14:ligatures w14:val="standardContextual"/>
        </w:rPr>
        <w:t>7</w:t>
      </w:r>
      <w:r w:rsidRPr="00036822">
        <w:rPr>
          <w:rFonts w:ascii="Times New Roman" w:eastAsia="Aptos" w:hAnsi="Times New Roman" w:cs="Times New Roman"/>
          <w:kern w:val="2"/>
          <w:sz w:val="24"/>
          <w:szCs w:val="24"/>
          <w:lang w:val="sr-Cyrl-RS"/>
          <w14:ligatures w14:val="standardContextual"/>
        </w:rPr>
        <w:t>.</w:t>
      </w:r>
      <w:r w:rsidRPr="00036822">
        <w:rPr>
          <w:rFonts w:ascii="Times New Roman" w:eastAsia="Aptos" w:hAnsi="Times New Roman" w:cs="Times New Roman"/>
          <w:kern w:val="2"/>
          <w:sz w:val="24"/>
          <w:szCs w:val="24"/>
          <w:lang w:val="sr-Latn-RS"/>
          <w14:ligatures w14:val="standardContextual"/>
        </w:rPr>
        <w:t xml:space="preserve"> овог члана, корисници имају право да бесплатно и без обзира на своју локацију у Европској унији захтевају и добију детаљније персонализоване </w:t>
      </w:r>
      <w:r w:rsidRPr="00036822">
        <w:rPr>
          <w:rFonts w:ascii="Times New Roman" w:eastAsia="Aptos" w:hAnsi="Times New Roman" w:cs="Times New Roman"/>
          <w:kern w:val="2"/>
          <w:sz w:val="24"/>
          <w:szCs w:val="24"/>
          <w:lang w:val="sr-Cyrl-RS"/>
          <w14:ligatures w14:val="standardContextual"/>
        </w:rPr>
        <w:t xml:space="preserve">ценовне </w:t>
      </w:r>
      <w:r w:rsidRPr="00036822">
        <w:rPr>
          <w:rFonts w:ascii="Times New Roman" w:eastAsia="Aptos" w:hAnsi="Times New Roman" w:cs="Times New Roman"/>
          <w:kern w:val="2"/>
          <w:sz w:val="24"/>
          <w:szCs w:val="24"/>
          <w:lang w:val="sr-Latn-RS"/>
          <w14:ligatures w14:val="standardContextual"/>
        </w:rPr>
        <w:t>информације о услуга 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које се примењују у посећеној мрежи за </w:t>
      </w:r>
      <w:r w:rsidRPr="00036822">
        <w:rPr>
          <w:rFonts w:ascii="Times New Roman" w:eastAsia="Aptos" w:hAnsi="Times New Roman" w:cs="Times New Roman"/>
          <w:kern w:val="2"/>
          <w:sz w:val="24"/>
          <w:szCs w:val="24"/>
          <w:lang w:val="sr-Cyrl-RS"/>
          <w14:ligatures w14:val="standardContextual"/>
        </w:rPr>
        <w:t>услуге позива</w:t>
      </w:r>
      <w:r w:rsidRPr="00036822">
        <w:rPr>
          <w:rFonts w:ascii="Times New Roman" w:eastAsia="Aptos" w:hAnsi="Times New Roman" w:cs="Times New Roman"/>
          <w:kern w:val="2"/>
          <w:sz w:val="24"/>
          <w:szCs w:val="24"/>
          <w:lang w:val="sr-Latn-RS"/>
          <w14:ligatures w14:val="standardContextual"/>
        </w:rPr>
        <w:t xml:space="preserve"> и </w:t>
      </w:r>
      <w:r w:rsidRPr="00036822">
        <w:rPr>
          <w:rFonts w:ascii="Times New Roman" w:eastAsia="Aptos" w:hAnsi="Times New Roman" w:cs="Times New Roman"/>
          <w:kern w:val="2"/>
          <w:sz w:val="24"/>
          <w:szCs w:val="24"/>
          <w:lang w:val="sr-Cyrl-RS"/>
          <w14:ligatures w14:val="standardContextual"/>
        </w:rPr>
        <w:t>текстуалне поруке у</w:t>
      </w:r>
      <w:r w:rsidRPr="00036822">
        <w:rPr>
          <w:rFonts w:ascii="Times New Roman" w:eastAsia="Aptos" w:hAnsi="Times New Roman" w:cs="Times New Roman"/>
          <w:kern w:val="2"/>
          <w:sz w:val="24"/>
          <w:szCs w:val="24"/>
          <w:lang w:val="sr-Latn-RS"/>
          <w14:ligatures w14:val="standardContextual"/>
        </w:rPr>
        <w:t xml:space="preserve"> роминг</w:t>
      </w:r>
      <w:r w:rsidRPr="00036822">
        <w:rPr>
          <w:rFonts w:ascii="Times New Roman" w:eastAsia="Aptos" w:hAnsi="Times New Roman" w:cs="Times New Roman"/>
          <w:kern w:val="2"/>
          <w:sz w:val="24"/>
          <w:szCs w:val="24"/>
          <w:lang w:val="sr-Cyrl-RS"/>
          <w14:ligatures w14:val="standardContextual"/>
        </w:rPr>
        <w:t>у</w:t>
      </w:r>
      <w:r w:rsidRPr="00036822">
        <w:rPr>
          <w:rFonts w:ascii="Times New Roman" w:eastAsia="Aptos" w:hAnsi="Times New Roman" w:cs="Times New Roman"/>
          <w:kern w:val="2"/>
          <w:sz w:val="24"/>
          <w:szCs w:val="24"/>
          <w:lang w:val="sr-Latn-RS"/>
          <w14:ligatures w14:val="standardContextual"/>
        </w:rPr>
        <w:t xml:space="preserve">, као и информације о мерама транспарентности које се примењују на основу овог закона, путем </w:t>
      </w:r>
      <w:r w:rsidRPr="00036822">
        <w:rPr>
          <w:rFonts w:ascii="Times New Roman" w:eastAsia="Aptos" w:hAnsi="Times New Roman" w:cs="Times New Roman"/>
          <w:kern w:val="2"/>
          <w:sz w:val="24"/>
          <w:szCs w:val="24"/>
          <w:lang w:val="sr-Cyrl-RS"/>
          <w14:ligatures w14:val="standardContextual"/>
        </w:rPr>
        <w:t>п</w:t>
      </w:r>
      <w:r w:rsidRPr="00036822">
        <w:rPr>
          <w:rFonts w:ascii="Times New Roman" w:eastAsia="Aptos" w:hAnsi="Times New Roman" w:cs="Times New Roman"/>
          <w:kern w:val="2"/>
          <w:sz w:val="24"/>
          <w:szCs w:val="24"/>
          <w:lang w:val="sr-Latn-RS"/>
          <w14:ligatures w14:val="standardContextual"/>
        </w:rPr>
        <w:t>озива</w:t>
      </w:r>
      <w:r w:rsidRPr="00036822">
        <w:rPr>
          <w:rFonts w:ascii="Times New Roman" w:eastAsia="Aptos" w:hAnsi="Times New Roman" w:cs="Times New Roman"/>
          <w:kern w:val="2"/>
          <w:sz w:val="24"/>
          <w:szCs w:val="24"/>
          <w:lang w:val="sr-Cyrl-RS"/>
          <w14:ligatures w14:val="standardContextual"/>
        </w:rPr>
        <w:t xml:space="preserve"> у мобилним мрежама</w:t>
      </w:r>
      <w:r w:rsidRPr="00036822">
        <w:rPr>
          <w:rFonts w:ascii="Times New Roman" w:eastAsia="Aptos" w:hAnsi="Times New Roman" w:cs="Times New Roman"/>
          <w:kern w:val="2"/>
          <w:sz w:val="24"/>
          <w:szCs w:val="24"/>
          <w:lang w:val="sr-Latn-RS"/>
          <w14:ligatures w14:val="standardContextual"/>
        </w:rPr>
        <w:t xml:space="preserve"> или </w:t>
      </w:r>
      <w:r w:rsidRPr="00036822">
        <w:rPr>
          <w:rFonts w:ascii="Times New Roman" w:eastAsia="Aptos" w:hAnsi="Times New Roman" w:cs="Times New Roman"/>
          <w:kern w:val="2"/>
          <w:sz w:val="24"/>
          <w:szCs w:val="24"/>
          <w:lang w:val="sr-Cyrl-RS"/>
          <w14:ligatures w14:val="standardContextual"/>
        </w:rPr>
        <w:t>текстуалних</w:t>
      </w:r>
      <w:r w:rsidRPr="00036822">
        <w:rPr>
          <w:rFonts w:ascii="Times New Roman" w:eastAsia="Aptos" w:hAnsi="Times New Roman" w:cs="Times New Roman"/>
          <w:kern w:val="2"/>
          <w:sz w:val="24"/>
          <w:szCs w:val="24"/>
          <w:lang w:val="sr-Latn-RS"/>
          <w14:ligatures w14:val="standardContextual"/>
        </w:rPr>
        <w:t xml:space="preserve"> порука. Такав захтев се упућује на бесплатни телефонски број који је у ту сврху одредио пружалац услуга роминга. Обавезе утврђене у ст</w:t>
      </w:r>
      <w:r w:rsidRPr="00036822">
        <w:rPr>
          <w:rFonts w:ascii="Times New Roman" w:eastAsia="Aptos" w:hAnsi="Times New Roman" w:cs="Times New Roman"/>
          <w:kern w:val="2"/>
          <w:sz w:val="24"/>
          <w:szCs w:val="24"/>
          <w:lang w:val="sr-Cyrl-RS"/>
          <w14:ligatures w14:val="standardContextual"/>
        </w:rPr>
        <w:t>.</w:t>
      </w:r>
      <w:r w:rsidRPr="00036822">
        <w:rPr>
          <w:rFonts w:ascii="Times New Roman" w:eastAsia="Aptos" w:hAnsi="Times New Roman" w:cs="Times New Roman"/>
          <w:kern w:val="2"/>
          <w:sz w:val="24"/>
          <w:szCs w:val="24"/>
          <w:lang w:val="sr-Latn-RS"/>
          <w14:ligatures w14:val="standardContextual"/>
        </w:rPr>
        <w:t xml:space="preserve"> 1</w:t>
      </w:r>
      <w:r w:rsidRPr="00036822">
        <w:rPr>
          <w:rFonts w:ascii="Times New Roman" w:eastAsia="Aptos" w:hAnsi="Times New Roman" w:cs="Times New Roman"/>
          <w:kern w:val="2"/>
          <w:sz w:val="24"/>
          <w:szCs w:val="24"/>
          <w:lang w:val="sr-Cyrl-RS"/>
          <w14:ligatures w14:val="standardContextual"/>
        </w:rPr>
        <w:t>-</w:t>
      </w:r>
      <w:r w:rsidRPr="00036822">
        <w:rPr>
          <w:rFonts w:ascii="Times New Roman" w:eastAsia="Aptos" w:hAnsi="Times New Roman" w:cs="Times New Roman"/>
          <w:kern w:val="2"/>
          <w:sz w:val="24"/>
          <w:szCs w:val="24"/>
          <w:lang w:val="sr-Latn-RS"/>
          <w14:ligatures w14:val="standardContextual"/>
        </w:rPr>
        <w:t xml:space="preserve"> 7</w:t>
      </w:r>
      <w:r w:rsidRPr="00036822">
        <w:rPr>
          <w:rFonts w:ascii="Times New Roman" w:eastAsia="Aptos" w:hAnsi="Times New Roman" w:cs="Times New Roman"/>
          <w:kern w:val="2"/>
          <w:sz w:val="24"/>
          <w:szCs w:val="24"/>
          <w:lang w:val="sr-Cyrl-RS"/>
          <w14:ligatures w14:val="standardContextual"/>
        </w:rPr>
        <w:t>.</w:t>
      </w:r>
      <w:r w:rsidRPr="00036822">
        <w:rPr>
          <w:rFonts w:ascii="Times New Roman" w:eastAsia="Aptos" w:hAnsi="Times New Roman" w:cs="Times New Roman"/>
          <w:kern w:val="2"/>
          <w:sz w:val="24"/>
          <w:szCs w:val="24"/>
          <w:lang w:val="sr-Latn-RS"/>
          <w14:ligatures w14:val="standardContextual"/>
        </w:rPr>
        <w:t xml:space="preserve"> овог члана не примењују се на уређаје који не подржавају функционалност</w:t>
      </w:r>
      <w:r w:rsidRPr="00036822">
        <w:rPr>
          <w:rFonts w:ascii="Times New Roman" w:eastAsia="Aptos" w:hAnsi="Times New Roman" w:cs="Times New Roman"/>
          <w:kern w:val="2"/>
          <w:sz w:val="24"/>
          <w:szCs w:val="24"/>
          <w:lang w:val="sr-Cyrl-RS"/>
          <w14:ligatures w14:val="standardContextual"/>
        </w:rPr>
        <w:t xml:space="preserve"> пријема текстуалних порука</w:t>
      </w:r>
      <w:r w:rsidRPr="00036822">
        <w:rPr>
          <w:rFonts w:ascii="Times New Roman" w:eastAsia="Aptos" w:hAnsi="Times New Roman" w:cs="Times New Roman"/>
          <w:kern w:val="2"/>
          <w:sz w:val="24"/>
          <w:szCs w:val="24"/>
          <w:lang w:val="sr-Latn-RS"/>
          <w14:ligatures w14:val="standardContextual"/>
        </w:rPr>
        <w:t>.</w:t>
      </w:r>
    </w:p>
    <w:p w14:paraId="541E029B"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 xml:space="preserve">Пружалац услуга ромингa </w:t>
      </w:r>
      <w:r w:rsidRPr="00036822">
        <w:rPr>
          <w:rFonts w:ascii="Times New Roman" w:eastAsia="Aptos" w:hAnsi="Times New Roman" w:cs="Times New Roman"/>
          <w:kern w:val="2"/>
          <w:sz w:val="24"/>
          <w:szCs w:val="24"/>
          <w:lang w:val="sr-Cyrl-RS"/>
          <w14:ligatures w14:val="standardContextual"/>
        </w:rPr>
        <w:t>шаље</w:t>
      </w:r>
      <w:r w:rsidRPr="00036822">
        <w:rPr>
          <w:rFonts w:ascii="Times New Roman" w:eastAsia="Aptos" w:hAnsi="Times New Roman" w:cs="Times New Roman"/>
          <w:kern w:val="2"/>
          <w:sz w:val="24"/>
          <w:szCs w:val="24"/>
          <w:lang w:val="sr-Latn-RS"/>
          <w14:ligatures w14:val="standardContextual"/>
        </w:rPr>
        <w:t xml:space="preserve"> обавештење кориснику</w:t>
      </w:r>
      <w:r w:rsidRPr="00036822">
        <w:rPr>
          <w:rFonts w:ascii="Times New Roman" w:eastAsia="Aptos" w:hAnsi="Times New Roman" w:cs="Times New Roman"/>
          <w:kern w:val="2"/>
          <w:sz w:val="24"/>
          <w:szCs w:val="24"/>
          <w:lang w:val="sr-Cyrl-RS"/>
          <w14:ligatures w14:val="standardContextual"/>
        </w:rPr>
        <w:t xml:space="preserve"> услуга роминга</w:t>
      </w:r>
      <w:r w:rsidRPr="00036822">
        <w:rPr>
          <w:rFonts w:ascii="Times New Roman" w:eastAsia="Aptos" w:hAnsi="Times New Roman" w:cs="Times New Roman"/>
          <w:kern w:val="2"/>
          <w:sz w:val="24"/>
          <w:szCs w:val="24"/>
          <w:lang w:val="sr-Latn-RS"/>
          <w14:ligatures w14:val="standardContextual"/>
        </w:rPr>
        <w:t xml:space="preserve"> када </w:t>
      </w:r>
      <w:r w:rsidRPr="00036822">
        <w:rPr>
          <w:rFonts w:ascii="Times New Roman" w:eastAsia="Aptos" w:hAnsi="Times New Roman" w:cs="Times New Roman"/>
          <w:kern w:val="2"/>
          <w:sz w:val="24"/>
          <w:szCs w:val="24"/>
          <w:lang w:val="sr-Cyrl-RS"/>
          <w14:ligatures w14:val="standardContextual"/>
        </w:rPr>
        <w:t xml:space="preserve">је </w:t>
      </w:r>
      <w:r w:rsidRPr="00036822">
        <w:rPr>
          <w:rFonts w:ascii="Times New Roman" w:eastAsia="Aptos" w:hAnsi="Times New Roman" w:cs="Times New Roman"/>
          <w:kern w:val="2"/>
          <w:sz w:val="24"/>
          <w:szCs w:val="24"/>
          <w:lang w:val="sr-Latn-RS"/>
          <w14:ligatures w14:val="standardContextual"/>
        </w:rPr>
        <w:t>у потпуности искори</w:t>
      </w:r>
      <w:r w:rsidRPr="00036822">
        <w:rPr>
          <w:rFonts w:ascii="Times New Roman" w:eastAsia="Aptos" w:hAnsi="Times New Roman" w:cs="Times New Roman"/>
          <w:kern w:val="2"/>
          <w:sz w:val="24"/>
          <w:szCs w:val="24"/>
          <w:lang w:val="sr-Cyrl-RS"/>
          <w14:ligatures w14:val="standardContextual"/>
        </w:rPr>
        <w:t>шћена</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дозвољена количина</w:t>
      </w:r>
      <w:r w:rsidRPr="00036822">
        <w:rPr>
          <w:rFonts w:ascii="Times New Roman" w:eastAsia="Aptos" w:hAnsi="Times New Roman" w:cs="Times New Roman"/>
          <w:kern w:val="2"/>
          <w:sz w:val="24"/>
          <w:szCs w:val="24"/>
          <w:lang w:val="sr-Latn-RS"/>
          <w14:ligatures w14:val="standardContextual"/>
        </w:rPr>
        <w:t xml:space="preserve"> регулисаних </w:t>
      </w:r>
      <w:r w:rsidRPr="00036822">
        <w:rPr>
          <w:rFonts w:ascii="Times New Roman" w:eastAsia="Aptos" w:hAnsi="Times New Roman" w:cs="Times New Roman"/>
          <w:kern w:val="2"/>
          <w:sz w:val="24"/>
          <w:szCs w:val="24"/>
          <w:lang w:val="sr-Cyrl-RS"/>
          <w14:ligatures w14:val="standardContextual"/>
        </w:rPr>
        <w:t>услуга позива</w:t>
      </w:r>
      <w:r w:rsidRPr="00036822">
        <w:rPr>
          <w:rFonts w:ascii="Times New Roman" w:eastAsia="Aptos" w:hAnsi="Times New Roman" w:cs="Times New Roman"/>
          <w:kern w:val="2"/>
          <w:sz w:val="24"/>
          <w:szCs w:val="24"/>
          <w:lang w:val="sr-Latn-RS"/>
          <w14:ligatures w14:val="standardContextual"/>
        </w:rPr>
        <w:t xml:space="preserve"> или </w:t>
      </w:r>
      <w:r w:rsidRPr="00036822">
        <w:rPr>
          <w:rFonts w:ascii="Times New Roman" w:eastAsia="Aptos" w:hAnsi="Times New Roman" w:cs="Times New Roman"/>
          <w:kern w:val="2"/>
          <w:sz w:val="24"/>
          <w:szCs w:val="24"/>
          <w:lang w:val="sr-Cyrl-RS"/>
          <w14:ligatures w14:val="standardContextual"/>
        </w:rPr>
        <w:t xml:space="preserve">текстуалних порука у </w:t>
      </w:r>
      <w:r w:rsidRPr="00036822">
        <w:rPr>
          <w:rFonts w:ascii="Times New Roman" w:eastAsia="Aptos" w:hAnsi="Times New Roman" w:cs="Times New Roman"/>
          <w:kern w:val="2"/>
          <w:sz w:val="24"/>
          <w:szCs w:val="24"/>
          <w:lang w:val="sr-Latn-RS"/>
          <w14:ligatures w14:val="standardContextual"/>
        </w:rPr>
        <w:t xml:space="preserve"> роминг</w:t>
      </w:r>
      <w:r w:rsidRPr="00036822">
        <w:rPr>
          <w:rFonts w:ascii="Times New Roman" w:eastAsia="Aptos" w:hAnsi="Times New Roman" w:cs="Times New Roman"/>
          <w:kern w:val="2"/>
          <w:sz w:val="24"/>
          <w:szCs w:val="24"/>
          <w:lang w:val="sr-Cyrl-RS"/>
          <w14:ligatures w14:val="standardContextual"/>
        </w:rPr>
        <w:t>у</w:t>
      </w:r>
      <w:r w:rsidRPr="00036822">
        <w:rPr>
          <w:rFonts w:ascii="Times New Roman" w:eastAsia="Aptos" w:hAnsi="Times New Roman" w:cs="Times New Roman"/>
          <w:kern w:val="2"/>
          <w:sz w:val="24"/>
          <w:szCs w:val="24"/>
          <w:lang w:val="sr-Latn-RS"/>
          <w14:ligatures w14:val="standardContextual"/>
        </w:rPr>
        <w:t xml:space="preserve"> или када се достигне </w:t>
      </w:r>
      <w:r w:rsidRPr="00036822">
        <w:rPr>
          <w:rFonts w:ascii="Times New Roman" w:eastAsia="Aptos" w:hAnsi="Times New Roman" w:cs="Times New Roman"/>
          <w:kern w:val="2"/>
          <w:sz w:val="24"/>
          <w:szCs w:val="24"/>
          <w:lang w:val="sr-Cyrl-RS"/>
          <w14:ligatures w14:val="standardContextual"/>
        </w:rPr>
        <w:t>ограничење</w:t>
      </w:r>
      <w:r w:rsidRPr="00036822">
        <w:rPr>
          <w:rFonts w:ascii="Times New Roman" w:eastAsia="Aptos" w:hAnsi="Times New Roman" w:cs="Times New Roman"/>
          <w:kern w:val="2"/>
          <w:sz w:val="24"/>
          <w:szCs w:val="24"/>
          <w:lang w:val="sr-Latn-RS"/>
          <w14:ligatures w14:val="standardContextual"/>
        </w:rPr>
        <w:t xml:space="preserve"> коришћења који се примењује у складу са чланом </w:t>
      </w:r>
      <w:r w:rsidRPr="00036822">
        <w:rPr>
          <w:rFonts w:ascii="Times New Roman" w:eastAsia="Aptos" w:hAnsi="Times New Roman" w:cs="Times New Roman"/>
          <w:kern w:val="2"/>
          <w:sz w:val="24"/>
          <w:szCs w:val="24"/>
          <w:lang w:val="sr-Cyrl-RS"/>
          <w14:ligatures w14:val="standardContextual"/>
        </w:rPr>
        <w:t>84ђ</w:t>
      </w:r>
      <w:r w:rsidRPr="00036822">
        <w:rPr>
          <w:rFonts w:ascii="Times New Roman" w:eastAsia="Aptos" w:hAnsi="Times New Roman" w:cs="Times New Roman"/>
          <w:kern w:val="2"/>
          <w:sz w:val="24"/>
          <w:szCs w:val="24"/>
          <w:lang w:val="sr-Latn-RS"/>
          <w14:ligatures w14:val="standardContextual"/>
        </w:rPr>
        <w:t xml:space="preserve"> овог закона. </w:t>
      </w:r>
      <w:r w:rsidRPr="00036822">
        <w:rPr>
          <w:rFonts w:ascii="Times New Roman" w:eastAsia="Aptos" w:hAnsi="Times New Roman" w:cs="Times New Roman"/>
          <w:kern w:val="2"/>
          <w:sz w:val="24"/>
          <w:szCs w:val="24"/>
          <w:lang w:val="sr-Cyrl-RS"/>
          <w14:ligatures w14:val="standardContextual"/>
        </w:rPr>
        <w:t>У</w:t>
      </w:r>
      <w:r w:rsidRPr="00036822">
        <w:rPr>
          <w:rFonts w:ascii="Times New Roman" w:eastAsia="Aptos" w:hAnsi="Times New Roman" w:cs="Times New Roman"/>
          <w:kern w:val="2"/>
          <w:sz w:val="24"/>
          <w:szCs w:val="24"/>
          <w:lang w:val="sr-Latn-RS"/>
          <w14:ligatures w14:val="standardContextual"/>
        </w:rPr>
        <w:t xml:space="preserve"> обавештењ</w:t>
      </w:r>
      <w:r w:rsidRPr="00036822">
        <w:rPr>
          <w:rFonts w:ascii="Times New Roman" w:eastAsia="Aptos" w:hAnsi="Times New Roman" w:cs="Times New Roman"/>
          <w:kern w:val="2"/>
          <w:sz w:val="24"/>
          <w:szCs w:val="24"/>
          <w:lang w:val="sr-Cyrl-RS"/>
          <w14:ligatures w14:val="standardContextual"/>
        </w:rPr>
        <w:t>у</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се</w:t>
      </w:r>
      <w:r w:rsidRPr="00036822">
        <w:rPr>
          <w:rFonts w:ascii="Times New Roman" w:eastAsia="Aptos" w:hAnsi="Times New Roman" w:cs="Times New Roman"/>
          <w:kern w:val="2"/>
          <w:sz w:val="24"/>
          <w:szCs w:val="24"/>
          <w:lang w:val="sr-Latn-RS"/>
          <w14:ligatures w14:val="standardContextual"/>
        </w:rPr>
        <w:t xml:space="preserve"> назнач</w:t>
      </w:r>
      <w:r w:rsidRPr="00036822">
        <w:rPr>
          <w:rFonts w:ascii="Times New Roman" w:eastAsia="Aptos" w:hAnsi="Times New Roman" w:cs="Times New Roman"/>
          <w:kern w:val="2"/>
          <w:sz w:val="24"/>
          <w:szCs w:val="24"/>
          <w:lang w:val="sr-Cyrl-RS"/>
          <w14:ligatures w14:val="standardContextual"/>
        </w:rPr>
        <w:t>ава</w:t>
      </w:r>
      <w:r w:rsidRPr="00036822">
        <w:rPr>
          <w:rFonts w:ascii="Times New Roman" w:eastAsia="Aptos" w:hAnsi="Times New Roman" w:cs="Times New Roman"/>
          <w:kern w:val="2"/>
          <w:sz w:val="24"/>
          <w:szCs w:val="24"/>
          <w:lang w:val="sr-Latn-RS"/>
          <w14:ligatures w14:val="standardContextual"/>
        </w:rPr>
        <w:t xml:space="preserve"> до</w:t>
      </w:r>
      <w:r w:rsidRPr="00036822">
        <w:rPr>
          <w:rFonts w:ascii="Times New Roman" w:eastAsia="Aptos" w:hAnsi="Times New Roman" w:cs="Times New Roman"/>
          <w:kern w:val="2"/>
          <w:sz w:val="24"/>
          <w:szCs w:val="24"/>
          <w:lang w:val="sr-Cyrl-RS"/>
          <w14:ligatures w14:val="standardContextual"/>
        </w:rPr>
        <w:t>датна накнада</w:t>
      </w:r>
      <w:r w:rsidRPr="00036822">
        <w:rPr>
          <w:rFonts w:ascii="Times New Roman" w:eastAsia="Aptos" w:hAnsi="Times New Roman" w:cs="Times New Roman"/>
          <w:kern w:val="2"/>
          <w:sz w:val="24"/>
          <w:szCs w:val="24"/>
          <w:lang w:val="sr-Latn-RS"/>
          <w14:ligatures w14:val="standardContextual"/>
        </w:rPr>
        <w:t xml:space="preserve"> која се примењ</w:t>
      </w:r>
      <w:r w:rsidRPr="00036822">
        <w:rPr>
          <w:rFonts w:ascii="Times New Roman" w:eastAsia="Aptos" w:hAnsi="Times New Roman" w:cs="Times New Roman"/>
          <w:kern w:val="2"/>
          <w:sz w:val="24"/>
          <w:szCs w:val="24"/>
          <w:lang w:val="sr-Cyrl-RS"/>
          <w14:ligatures w14:val="standardContextual"/>
        </w:rPr>
        <w:t>ује</w:t>
      </w:r>
      <w:r w:rsidRPr="00036822">
        <w:rPr>
          <w:rFonts w:ascii="Times New Roman" w:eastAsia="Aptos" w:hAnsi="Times New Roman" w:cs="Times New Roman"/>
          <w:kern w:val="2"/>
          <w:sz w:val="24"/>
          <w:szCs w:val="24"/>
          <w:lang w:val="sr-Latn-RS"/>
          <w14:ligatures w14:val="standardContextual"/>
        </w:rPr>
        <w:t xml:space="preserve"> на сваку додатну потрошњу регулисаних </w:t>
      </w:r>
      <w:r w:rsidRPr="00036822">
        <w:rPr>
          <w:rFonts w:ascii="Times New Roman" w:eastAsia="Aptos" w:hAnsi="Times New Roman" w:cs="Times New Roman"/>
          <w:kern w:val="2"/>
          <w:sz w:val="24"/>
          <w:szCs w:val="24"/>
          <w:lang w:val="sr-Cyrl-RS"/>
          <w14:ligatures w14:val="standardContextual"/>
        </w:rPr>
        <w:t>услуга позива</w:t>
      </w:r>
      <w:r w:rsidRPr="00036822">
        <w:rPr>
          <w:rFonts w:ascii="Times New Roman" w:eastAsia="Aptos" w:hAnsi="Times New Roman" w:cs="Times New Roman"/>
          <w:kern w:val="2"/>
          <w:sz w:val="24"/>
          <w:szCs w:val="24"/>
          <w:lang w:val="sr-Latn-RS"/>
          <w14:ligatures w14:val="standardContextual"/>
        </w:rPr>
        <w:t xml:space="preserve"> или </w:t>
      </w:r>
      <w:r w:rsidRPr="00036822">
        <w:rPr>
          <w:rFonts w:ascii="Times New Roman" w:eastAsia="Aptos" w:hAnsi="Times New Roman" w:cs="Times New Roman"/>
          <w:kern w:val="2"/>
          <w:sz w:val="24"/>
          <w:szCs w:val="24"/>
          <w:lang w:val="sr-Cyrl-RS"/>
          <w14:ligatures w14:val="standardContextual"/>
        </w:rPr>
        <w:t>текстуалних порука у</w:t>
      </w:r>
      <w:r w:rsidRPr="00036822">
        <w:rPr>
          <w:rFonts w:ascii="Times New Roman" w:eastAsia="Aptos" w:hAnsi="Times New Roman" w:cs="Times New Roman"/>
          <w:kern w:val="2"/>
          <w:sz w:val="24"/>
          <w:szCs w:val="24"/>
          <w:lang w:val="sr-Latn-RS"/>
          <w14:ligatures w14:val="standardContextual"/>
        </w:rPr>
        <w:t xml:space="preserve"> роминг</w:t>
      </w:r>
      <w:r w:rsidRPr="00036822">
        <w:rPr>
          <w:rFonts w:ascii="Times New Roman" w:eastAsia="Aptos" w:hAnsi="Times New Roman" w:cs="Times New Roman"/>
          <w:kern w:val="2"/>
          <w:sz w:val="24"/>
          <w:szCs w:val="24"/>
          <w:lang w:val="sr-Cyrl-RS"/>
          <w14:ligatures w14:val="standardContextual"/>
        </w:rPr>
        <w:t>у коју</w:t>
      </w:r>
      <w:r w:rsidRPr="00036822">
        <w:rPr>
          <w:rFonts w:ascii="Times New Roman" w:eastAsia="Aptos" w:hAnsi="Times New Roman" w:cs="Times New Roman"/>
          <w:kern w:val="2"/>
          <w:sz w:val="24"/>
          <w:szCs w:val="24"/>
          <w:lang w:val="sr-Latn-RS"/>
          <w14:ligatures w14:val="standardContextual"/>
        </w:rPr>
        <w:t xml:space="preserve"> корисник</w:t>
      </w:r>
      <w:r w:rsidRPr="00036822">
        <w:rPr>
          <w:rFonts w:ascii="Times New Roman" w:eastAsia="Aptos" w:hAnsi="Times New Roman" w:cs="Times New Roman"/>
          <w:kern w:val="2"/>
          <w:sz w:val="24"/>
          <w:szCs w:val="24"/>
          <w:lang w:val="sr-Cyrl-RS"/>
          <w14:ligatures w14:val="standardContextual"/>
        </w:rPr>
        <w:t xml:space="preserve"> роминга додатно потроши</w:t>
      </w:r>
      <w:r w:rsidRPr="00036822">
        <w:rPr>
          <w:rFonts w:ascii="Times New Roman" w:eastAsia="Aptos" w:hAnsi="Times New Roman" w:cs="Times New Roman"/>
          <w:kern w:val="2"/>
          <w:sz w:val="24"/>
          <w:szCs w:val="24"/>
          <w:lang w:val="sr-Latn-RS"/>
          <w14:ligatures w14:val="standardContextual"/>
        </w:rPr>
        <w:t xml:space="preserve">. Сваки корисник има право да захтева </w:t>
      </w:r>
      <w:r w:rsidRPr="00036822">
        <w:rPr>
          <w:rFonts w:ascii="Times New Roman" w:eastAsia="Aptos" w:hAnsi="Times New Roman" w:cs="Times New Roman"/>
          <w:kern w:val="2"/>
          <w:sz w:val="24"/>
          <w:szCs w:val="24"/>
          <w:lang w:val="sr-Cyrl-RS"/>
          <w14:ligatures w14:val="standardContextual"/>
        </w:rPr>
        <w:t>од</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 xml:space="preserve">пружаоца услуга </w:t>
      </w:r>
      <w:r w:rsidRPr="00036822">
        <w:rPr>
          <w:rFonts w:ascii="Times New Roman" w:eastAsia="Aptos" w:hAnsi="Times New Roman" w:cs="Times New Roman"/>
          <w:kern w:val="2"/>
          <w:sz w:val="24"/>
          <w:szCs w:val="24"/>
          <w:lang w:val="sr-Latn-RS"/>
          <w14:ligatures w14:val="standardContextual"/>
        </w:rPr>
        <w:t>роминг</w:t>
      </w:r>
      <w:r w:rsidRPr="00036822">
        <w:rPr>
          <w:rFonts w:ascii="Times New Roman" w:eastAsia="Aptos" w:hAnsi="Times New Roman" w:cs="Times New Roman"/>
          <w:kern w:val="2"/>
          <w:sz w:val="24"/>
          <w:szCs w:val="24"/>
          <w:lang w:val="sr-Cyrl-RS"/>
          <w14:ligatures w14:val="standardContextual"/>
        </w:rPr>
        <w:t xml:space="preserve">а </w:t>
      </w:r>
      <w:r w:rsidRPr="00036822">
        <w:rPr>
          <w:rFonts w:ascii="Times New Roman" w:eastAsia="Aptos" w:hAnsi="Times New Roman" w:cs="Times New Roman"/>
          <w:kern w:val="2"/>
          <w:sz w:val="24"/>
          <w:szCs w:val="24"/>
          <w:lang w:val="sr-Latn-RS"/>
          <w14:ligatures w14:val="standardContextual"/>
        </w:rPr>
        <w:t>престан</w:t>
      </w:r>
      <w:r w:rsidRPr="00036822">
        <w:rPr>
          <w:rFonts w:ascii="Times New Roman" w:eastAsia="Aptos" w:hAnsi="Times New Roman" w:cs="Times New Roman"/>
          <w:kern w:val="2"/>
          <w:sz w:val="24"/>
          <w:szCs w:val="24"/>
          <w:lang w:val="sr-Cyrl-RS"/>
          <w14:ligatures w14:val="standardContextual"/>
        </w:rPr>
        <w:t>ак</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слања</w:t>
      </w:r>
      <w:r w:rsidRPr="00036822">
        <w:rPr>
          <w:rFonts w:ascii="Times New Roman" w:eastAsia="Aptos" w:hAnsi="Times New Roman" w:cs="Times New Roman"/>
          <w:kern w:val="2"/>
          <w:sz w:val="24"/>
          <w:szCs w:val="24"/>
          <w:lang w:val="sr-Latn-RS"/>
          <w14:ligatures w14:val="standardContextual"/>
        </w:rPr>
        <w:t xml:space="preserve"> такв</w:t>
      </w:r>
      <w:r w:rsidRPr="00036822">
        <w:rPr>
          <w:rFonts w:ascii="Times New Roman" w:eastAsia="Aptos" w:hAnsi="Times New Roman" w:cs="Times New Roman"/>
          <w:kern w:val="2"/>
          <w:sz w:val="24"/>
          <w:szCs w:val="24"/>
          <w:lang w:val="sr-Cyrl-RS"/>
          <w14:ligatures w14:val="standardContextual"/>
        </w:rPr>
        <w:t>их</w:t>
      </w:r>
      <w:r w:rsidRPr="00036822">
        <w:rPr>
          <w:rFonts w:ascii="Times New Roman" w:eastAsia="Aptos" w:hAnsi="Times New Roman" w:cs="Times New Roman"/>
          <w:kern w:val="2"/>
          <w:sz w:val="24"/>
          <w:szCs w:val="24"/>
          <w:lang w:val="sr-Latn-RS"/>
          <w14:ligatures w14:val="standardContextual"/>
        </w:rPr>
        <w:t xml:space="preserve"> обавештења и има право да у било ком тренутку и бесплатно захтева да се услуга поново </w:t>
      </w:r>
      <w:r w:rsidRPr="00036822">
        <w:rPr>
          <w:rFonts w:ascii="Times New Roman" w:eastAsia="Aptos" w:hAnsi="Times New Roman" w:cs="Times New Roman"/>
          <w:kern w:val="2"/>
          <w:sz w:val="24"/>
          <w:szCs w:val="24"/>
          <w:lang w:val="sr-Cyrl-RS"/>
          <w14:ligatures w14:val="standardContextual"/>
        </w:rPr>
        <w:t>пружи</w:t>
      </w:r>
      <w:r w:rsidRPr="00036822">
        <w:rPr>
          <w:rFonts w:ascii="Times New Roman" w:eastAsia="Aptos" w:hAnsi="Times New Roman" w:cs="Times New Roman"/>
          <w:kern w:val="2"/>
          <w:sz w:val="24"/>
          <w:szCs w:val="24"/>
          <w:lang w:val="sr-Latn-RS"/>
          <w14:ligatures w14:val="standardContextual"/>
        </w:rPr>
        <w:t xml:space="preserve">. </w:t>
      </w:r>
    </w:p>
    <w:p w14:paraId="1E56DAE3"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Пружа</w:t>
      </w:r>
      <w:r w:rsidRPr="00036822">
        <w:rPr>
          <w:rFonts w:ascii="Times New Roman" w:eastAsia="Aptos" w:hAnsi="Times New Roman" w:cs="Times New Roman"/>
          <w:kern w:val="2"/>
          <w:sz w:val="24"/>
          <w:szCs w:val="24"/>
          <w:lang w:val="sr-Cyrl-RS"/>
          <w14:ligatures w14:val="standardContextual"/>
        </w:rPr>
        <w:t>лац</w:t>
      </w:r>
      <w:r w:rsidRPr="00036822">
        <w:rPr>
          <w:rFonts w:ascii="Times New Roman" w:eastAsia="Aptos" w:hAnsi="Times New Roman" w:cs="Times New Roman"/>
          <w:kern w:val="2"/>
          <w:sz w:val="24"/>
          <w:szCs w:val="24"/>
          <w:lang w:val="sr-Latn-RS"/>
          <w14:ligatures w14:val="standardContextual"/>
        </w:rPr>
        <w:t xml:space="preserve"> услуга 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свим корисницима пруж</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потпуне информације о применљивим </w:t>
      </w:r>
      <w:r w:rsidRPr="00036822">
        <w:rPr>
          <w:rFonts w:ascii="Times New Roman" w:eastAsia="Aptos" w:hAnsi="Times New Roman" w:cs="Times New Roman"/>
          <w:kern w:val="2"/>
          <w:sz w:val="24"/>
          <w:szCs w:val="24"/>
          <w:lang w:val="sr-Cyrl-RS"/>
          <w14:ligatures w14:val="standardContextual"/>
        </w:rPr>
        <w:t xml:space="preserve">накнадама за услуге </w:t>
      </w:r>
      <w:r w:rsidRPr="00036822">
        <w:rPr>
          <w:rFonts w:ascii="Times New Roman" w:eastAsia="Aptos" w:hAnsi="Times New Roman" w:cs="Times New Roman"/>
          <w:kern w:val="2"/>
          <w:sz w:val="24"/>
          <w:szCs w:val="24"/>
          <w:lang w:val="sr-Latn-RS"/>
          <w14:ligatures w14:val="standardContextual"/>
        </w:rPr>
        <w:t xml:space="preserve">роминга приликом </w:t>
      </w:r>
      <w:r w:rsidRPr="00036822">
        <w:rPr>
          <w:rFonts w:ascii="Times New Roman" w:eastAsia="Aptos" w:hAnsi="Times New Roman" w:cs="Times New Roman"/>
          <w:kern w:val="2"/>
          <w:sz w:val="24"/>
          <w:szCs w:val="24"/>
          <w:lang w:val="sr-Cyrl-RS"/>
          <w14:ligatures w14:val="standardContextual"/>
        </w:rPr>
        <w:t>заснивања претплатничког односа</w:t>
      </w:r>
      <w:r w:rsidRPr="00036822">
        <w:rPr>
          <w:rFonts w:ascii="Times New Roman" w:eastAsia="Aptos" w:hAnsi="Times New Roman" w:cs="Times New Roman"/>
          <w:kern w:val="2"/>
          <w:sz w:val="24"/>
          <w:szCs w:val="24"/>
          <w:lang w:val="sr-Latn-RS"/>
          <w14:ligatures w14:val="standardContextual"/>
        </w:rPr>
        <w:t>.</w:t>
      </w:r>
      <w:r w:rsidRPr="00036822">
        <w:rPr>
          <w:rFonts w:ascii="Times New Roman" w:eastAsia="Aptos" w:hAnsi="Times New Roman" w:cs="Times New Roman"/>
          <w:kern w:val="2"/>
          <w:sz w:val="24"/>
          <w:szCs w:val="24"/>
          <w:lang w:val="sr-Cyrl-RS"/>
          <w14:ligatures w14:val="standardContextual"/>
        </w:rPr>
        <w:t xml:space="preserve"> С</w:t>
      </w:r>
      <w:r w:rsidRPr="00036822">
        <w:rPr>
          <w:rFonts w:ascii="Times New Roman" w:eastAsia="Aptos" w:hAnsi="Times New Roman" w:cs="Times New Roman"/>
          <w:kern w:val="2"/>
          <w:sz w:val="24"/>
          <w:szCs w:val="24"/>
          <w:lang w:val="sr-Latn-RS"/>
          <w14:ligatures w14:val="standardContextual"/>
        </w:rPr>
        <w:t>војим корисницима</w:t>
      </w:r>
      <w:r w:rsidRPr="00036822">
        <w:rPr>
          <w:rFonts w:ascii="Times New Roman" w:eastAsia="Aptos" w:hAnsi="Times New Roman" w:cs="Times New Roman"/>
          <w:kern w:val="2"/>
          <w:sz w:val="24"/>
          <w:szCs w:val="24"/>
          <w:lang w:val="sr-Cyrl-RS"/>
          <w14:ligatures w14:val="standardContextual"/>
        </w:rPr>
        <w:t xml:space="preserve"> роминга</w:t>
      </w:r>
      <w:r w:rsidRPr="00036822">
        <w:rPr>
          <w:rFonts w:ascii="Times New Roman" w:eastAsia="Aptos" w:hAnsi="Times New Roman" w:cs="Times New Roman"/>
          <w:kern w:val="2"/>
          <w:sz w:val="24"/>
          <w:szCs w:val="24"/>
          <w:lang w:val="sr-Latn-RS"/>
          <w14:ligatures w14:val="standardContextual"/>
        </w:rPr>
        <w:t xml:space="preserve"> пруж</w:t>
      </w:r>
      <w:r w:rsidRPr="00036822">
        <w:rPr>
          <w:rFonts w:ascii="Times New Roman" w:eastAsia="Aptos" w:hAnsi="Times New Roman" w:cs="Times New Roman"/>
          <w:kern w:val="2"/>
          <w:sz w:val="24"/>
          <w:szCs w:val="24"/>
          <w:lang w:val="sr-Cyrl-RS"/>
          <w14:ligatures w14:val="standardContextual"/>
        </w:rPr>
        <w:t>а и</w:t>
      </w:r>
      <w:r w:rsidRPr="00036822">
        <w:rPr>
          <w:rFonts w:ascii="Times New Roman" w:eastAsia="Aptos" w:hAnsi="Times New Roman" w:cs="Times New Roman"/>
          <w:kern w:val="2"/>
          <w:sz w:val="24"/>
          <w:szCs w:val="24"/>
          <w:lang w:val="sr-Latn-RS"/>
          <w14:ligatures w14:val="standardContextual"/>
        </w:rPr>
        <w:t xml:space="preserve"> ажуриране информације о применљивим </w:t>
      </w:r>
      <w:r w:rsidRPr="00036822">
        <w:rPr>
          <w:rFonts w:ascii="Times New Roman" w:eastAsia="Aptos" w:hAnsi="Times New Roman" w:cs="Times New Roman"/>
          <w:kern w:val="2"/>
          <w:sz w:val="24"/>
          <w:szCs w:val="24"/>
          <w:lang w:val="sr-Cyrl-RS"/>
          <w14:ligatures w14:val="standardContextual"/>
        </w:rPr>
        <w:t>накнадама за услуге</w:t>
      </w:r>
      <w:r w:rsidRPr="00036822">
        <w:rPr>
          <w:rFonts w:ascii="Times New Roman" w:eastAsia="Aptos" w:hAnsi="Times New Roman" w:cs="Times New Roman"/>
          <w:kern w:val="2"/>
          <w:sz w:val="24"/>
          <w:szCs w:val="24"/>
          <w:lang w:val="sr-Latn-RS"/>
          <w14:ligatures w14:val="standardContextual"/>
        </w:rPr>
        <w:t xml:space="preserve"> роминга без непотребног одлагања кад год дође до промене </w:t>
      </w:r>
      <w:r w:rsidRPr="00036822">
        <w:rPr>
          <w:rFonts w:ascii="Times New Roman" w:eastAsia="Aptos" w:hAnsi="Times New Roman" w:cs="Times New Roman"/>
          <w:kern w:val="2"/>
          <w:sz w:val="24"/>
          <w:szCs w:val="24"/>
          <w:lang w:val="sr-Cyrl-RS"/>
          <w14:ligatures w14:val="standardContextual"/>
        </w:rPr>
        <w:t>истих</w:t>
      </w:r>
      <w:r w:rsidRPr="00036822">
        <w:rPr>
          <w:rFonts w:ascii="Times New Roman" w:eastAsia="Aptos" w:hAnsi="Times New Roman" w:cs="Times New Roman"/>
          <w:kern w:val="2"/>
          <w:sz w:val="24"/>
          <w:szCs w:val="24"/>
          <w:lang w:val="sr-Latn-RS"/>
          <w14:ligatures w14:val="standardContextual"/>
        </w:rPr>
        <w:t xml:space="preserve">. </w:t>
      </w:r>
    </w:p>
    <w:p w14:paraId="0518037F"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Пружа</w:t>
      </w:r>
      <w:r w:rsidRPr="00036822">
        <w:rPr>
          <w:rFonts w:ascii="Times New Roman" w:eastAsia="Aptos" w:hAnsi="Times New Roman" w:cs="Times New Roman"/>
          <w:kern w:val="2"/>
          <w:sz w:val="24"/>
          <w:szCs w:val="24"/>
          <w:lang w:val="sr-Cyrl-RS"/>
          <w14:ligatures w14:val="standardContextual"/>
        </w:rPr>
        <w:t>лац</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 xml:space="preserve">услуга </w:t>
      </w:r>
      <w:r w:rsidRPr="00036822">
        <w:rPr>
          <w:rFonts w:ascii="Times New Roman" w:eastAsia="Aptos" w:hAnsi="Times New Roman" w:cs="Times New Roman"/>
          <w:kern w:val="2"/>
          <w:sz w:val="24"/>
          <w:szCs w:val="24"/>
          <w:lang w:val="sr-Latn-RS"/>
          <w14:ligatures w14:val="standardContextual"/>
        </w:rPr>
        <w:t>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у </w:t>
      </w:r>
      <w:r w:rsidRPr="00036822">
        <w:rPr>
          <w:rFonts w:ascii="Times New Roman" w:eastAsia="Aptos" w:hAnsi="Times New Roman" w:cs="Times New Roman"/>
          <w:kern w:val="2"/>
          <w:sz w:val="24"/>
          <w:szCs w:val="24"/>
          <w:lang w:val="sr-Cyrl-RS"/>
          <w14:ligatures w14:val="standardContextual"/>
        </w:rPr>
        <w:t>разумним временским размацима</w:t>
      </w:r>
      <w:r w:rsidRPr="00036822">
        <w:rPr>
          <w:rFonts w:ascii="Times New Roman" w:eastAsia="Aptos" w:hAnsi="Times New Roman" w:cs="Times New Roman"/>
          <w:kern w:val="2"/>
          <w:sz w:val="24"/>
          <w:szCs w:val="24"/>
          <w:lang w:val="sr-Latn-RS"/>
          <w14:ligatures w14:val="standardContextual"/>
        </w:rPr>
        <w:t xml:space="preserve">, </w:t>
      </w:r>
      <w:r w:rsidRPr="00036822">
        <w:rPr>
          <w:rFonts w:ascii="Times New Roman" w:eastAsia="Aptos" w:hAnsi="Times New Roman" w:cs="Times New Roman"/>
          <w:kern w:val="2"/>
          <w:sz w:val="24"/>
          <w:szCs w:val="24"/>
          <w:lang w:val="sr-Cyrl-RS"/>
          <w14:ligatures w14:val="standardContextual"/>
        </w:rPr>
        <w:t>шаље</w:t>
      </w:r>
      <w:r w:rsidRPr="00036822">
        <w:rPr>
          <w:rFonts w:ascii="Times New Roman" w:eastAsia="Aptos" w:hAnsi="Times New Roman" w:cs="Times New Roman"/>
          <w:kern w:val="2"/>
          <w:sz w:val="24"/>
          <w:szCs w:val="24"/>
          <w:lang w:val="sr-Latn-RS"/>
          <w14:ligatures w14:val="standardContextual"/>
        </w:rPr>
        <w:t xml:space="preserve"> подсетник свим корисницима који су се определили за другу тарифу </w:t>
      </w:r>
      <w:r w:rsidRPr="00036822">
        <w:rPr>
          <w:rFonts w:ascii="Times New Roman" w:eastAsia="Aptos" w:hAnsi="Times New Roman" w:cs="Times New Roman"/>
          <w:kern w:val="2"/>
          <w:sz w:val="24"/>
          <w:szCs w:val="24"/>
          <w:lang w:val="sr-Cyrl-RS"/>
          <w14:ligatures w14:val="standardContextual"/>
        </w:rPr>
        <w:t>уместо</w:t>
      </w:r>
      <w:r w:rsidRPr="00036822">
        <w:rPr>
          <w:rFonts w:ascii="Times New Roman" w:eastAsia="Aptos" w:hAnsi="Times New Roman" w:cs="Times New Roman"/>
          <w:kern w:val="2"/>
          <w:sz w:val="24"/>
          <w:szCs w:val="24"/>
          <w:lang w:val="sr-Latn-RS"/>
          <w14:ligatures w14:val="standardContextual"/>
        </w:rPr>
        <w:t xml:space="preserve"> тариф</w:t>
      </w:r>
      <w:r w:rsidRPr="00036822">
        <w:rPr>
          <w:rFonts w:ascii="Times New Roman" w:eastAsia="Aptos" w:hAnsi="Times New Roman" w:cs="Times New Roman"/>
          <w:kern w:val="2"/>
          <w:sz w:val="24"/>
          <w:szCs w:val="24"/>
          <w:lang w:val="sr-Cyrl-RS"/>
          <w14:ligatures w14:val="standardContextual"/>
        </w:rPr>
        <w:t>е</w:t>
      </w:r>
      <w:r w:rsidRPr="00036822">
        <w:rPr>
          <w:rFonts w:ascii="Times New Roman" w:eastAsia="Aptos" w:hAnsi="Times New Roman" w:cs="Times New Roman"/>
          <w:kern w:val="2"/>
          <w:sz w:val="24"/>
          <w:szCs w:val="24"/>
          <w:lang w:val="sr-Latn-RS"/>
          <w14:ligatures w14:val="standardContextual"/>
        </w:rPr>
        <w:t xml:space="preserve">  регулисан</w:t>
      </w:r>
      <w:r w:rsidRPr="00036822">
        <w:rPr>
          <w:rFonts w:ascii="Times New Roman" w:eastAsia="Aptos" w:hAnsi="Times New Roman" w:cs="Times New Roman"/>
          <w:kern w:val="2"/>
          <w:sz w:val="24"/>
          <w:szCs w:val="24"/>
          <w:lang w:val="sr-Cyrl-RS"/>
          <w14:ligatures w14:val="standardContextual"/>
        </w:rPr>
        <w:t>их</w:t>
      </w:r>
      <w:r w:rsidRPr="00036822">
        <w:rPr>
          <w:rFonts w:ascii="Times New Roman" w:eastAsia="Aptos" w:hAnsi="Times New Roman" w:cs="Times New Roman"/>
          <w:kern w:val="2"/>
          <w:sz w:val="24"/>
          <w:szCs w:val="24"/>
          <w:lang w:val="sr-Latn-RS"/>
          <w14:ligatures w14:val="standardContextual"/>
        </w:rPr>
        <w:t xml:space="preserve"> услуг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w:t>
      </w:r>
    </w:p>
    <w:p w14:paraId="054AC820" w14:textId="77777777"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Пружа</w:t>
      </w:r>
      <w:r w:rsidRPr="00036822">
        <w:rPr>
          <w:rFonts w:ascii="Times New Roman" w:eastAsia="Aptos" w:hAnsi="Times New Roman" w:cs="Times New Roman"/>
          <w:kern w:val="2"/>
          <w:sz w:val="24"/>
          <w:szCs w:val="24"/>
          <w:lang w:val="sr-Cyrl-RS"/>
          <w14:ligatures w14:val="standardContextual"/>
        </w:rPr>
        <w:t>лац</w:t>
      </w:r>
      <w:r w:rsidRPr="00036822">
        <w:rPr>
          <w:rFonts w:ascii="Times New Roman" w:eastAsia="Aptos" w:hAnsi="Times New Roman" w:cs="Times New Roman"/>
          <w:kern w:val="2"/>
          <w:sz w:val="24"/>
          <w:szCs w:val="24"/>
          <w:lang w:val="sr-Latn-RS"/>
          <w14:ligatures w14:val="standardContextual"/>
        </w:rPr>
        <w:t xml:space="preserve"> услуга роминга својим корисницима став</w:t>
      </w:r>
      <w:r w:rsidRPr="00036822">
        <w:rPr>
          <w:rFonts w:ascii="Times New Roman" w:eastAsia="Aptos" w:hAnsi="Times New Roman" w:cs="Times New Roman"/>
          <w:kern w:val="2"/>
          <w:sz w:val="24"/>
          <w:szCs w:val="24"/>
          <w:lang w:val="sr-Cyrl-RS"/>
          <w14:ligatures w14:val="standardContextual"/>
        </w:rPr>
        <w:t>ља</w:t>
      </w:r>
      <w:r w:rsidRPr="00036822">
        <w:rPr>
          <w:rFonts w:ascii="Times New Roman" w:eastAsia="Aptos" w:hAnsi="Times New Roman" w:cs="Times New Roman"/>
          <w:kern w:val="2"/>
          <w:sz w:val="24"/>
          <w:szCs w:val="24"/>
          <w:lang w:val="sr-Latn-RS"/>
          <w14:ligatures w14:val="standardContextual"/>
        </w:rPr>
        <w:t xml:space="preserve"> на располагање информације о томе како ефикасно избећи ненамерно коришћење роминга у пограничним </w:t>
      </w:r>
      <w:r w:rsidRPr="00036822">
        <w:rPr>
          <w:rFonts w:ascii="Times New Roman" w:eastAsia="Aptos" w:hAnsi="Times New Roman" w:cs="Times New Roman"/>
          <w:kern w:val="2"/>
          <w:sz w:val="24"/>
          <w:szCs w:val="24"/>
          <w:lang w:val="sr-Cyrl-RS"/>
          <w14:ligatures w14:val="standardContextual"/>
        </w:rPr>
        <w:t>подручјима</w:t>
      </w:r>
      <w:r w:rsidRPr="00036822">
        <w:rPr>
          <w:rFonts w:ascii="Times New Roman" w:eastAsia="Aptos" w:hAnsi="Times New Roman" w:cs="Times New Roman"/>
          <w:kern w:val="2"/>
          <w:sz w:val="24"/>
          <w:szCs w:val="24"/>
          <w:lang w:val="sr-Latn-RS"/>
          <w14:ligatures w14:val="standardContextual"/>
        </w:rPr>
        <w:t>. Пружа</w:t>
      </w:r>
      <w:r w:rsidRPr="00036822">
        <w:rPr>
          <w:rFonts w:ascii="Times New Roman" w:eastAsia="Aptos" w:hAnsi="Times New Roman" w:cs="Times New Roman"/>
          <w:kern w:val="2"/>
          <w:sz w:val="24"/>
          <w:szCs w:val="24"/>
          <w:lang w:val="sr-Cyrl-RS"/>
          <w14:ligatures w14:val="standardContextual"/>
        </w:rPr>
        <w:t>лац</w:t>
      </w:r>
      <w:r w:rsidRPr="00036822">
        <w:rPr>
          <w:rFonts w:ascii="Times New Roman" w:eastAsia="Aptos" w:hAnsi="Times New Roman" w:cs="Times New Roman"/>
          <w:kern w:val="2"/>
          <w:sz w:val="24"/>
          <w:szCs w:val="24"/>
          <w:lang w:val="sr-Latn-RS"/>
          <w14:ligatures w14:val="standardContextual"/>
        </w:rPr>
        <w:t xml:space="preserve"> услуга роминга предуз</w:t>
      </w:r>
      <w:r w:rsidRPr="00036822">
        <w:rPr>
          <w:rFonts w:ascii="Times New Roman" w:eastAsia="Aptos" w:hAnsi="Times New Roman" w:cs="Times New Roman"/>
          <w:kern w:val="2"/>
          <w:sz w:val="24"/>
          <w:szCs w:val="24"/>
          <w:lang w:val="sr-Cyrl-RS"/>
          <w14:ligatures w14:val="standardContextual"/>
        </w:rPr>
        <w:t>има</w:t>
      </w:r>
      <w:r w:rsidRPr="00036822">
        <w:rPr>
          <w:rFonts w:ascii="Times New Roman" w:eastAsia="Aptos" w:hAnsi="Times New Roman" w:cs="Times New Roman"/>
          <w:kern w:val="2"/>
          <w:sz w:val="24"/>
          <w:szCs w:val="24"/>
          <w:lang w:val="sr-Latn-RS"/>
          <w14:ligatures w14:val="standardContextual"/>
        </w:rPr>
        <w:t xml:space="preserve"> све разумне кораке како би заштит</w:t>
      </w:r>
      <w:r w:rsidRPr="00036822">
        <w:rPr>
          <w:rFonts w:ascii="Times New Roman" w:eastAsia="Aptos" w:hAnsi="Times New Roman" w:cs="Times New Roman"/>
          <w:kern w:val="2"/>
          <w:sz w:val="24"/>
          <w:szCs w:val="24"/>
          <w:lang w:val="sr-Cyrl-RS"/>
          <w14:ligatures w14:val="standardContextual"/>
        </w:rPr>
        <w:t>ио</w:t>
      </w:r>
      <w:r w:rsidRPr="00036822">
        <w:rPr>
          <w:rFonts w:ascii="Times New Roman" w:eastAsia="Aptos" w:hAnsi="Times New Roman" w:cs="Times New Roman"/>
          <w:kern w:val="2"/>
          <w:sz w:val="24"/>
          <w:szCs w:val="24"/>
          <w:lang w:val="sr-Latn-RS"/>
          <w14:ligatures w14:val="standardContextual"/>
        </w:rPr>
        <w:t xml:space="preserve"> своје кориснике од плаћања накнада </w:t>
      </w:r>
      <w:r w:rsidRPr="00036822">
        <w:rPr>
          <w:rFonts w:ascii="Times New Roman" w:eastAsia="Aptos" w:hAnsi="Times New Roman" w:cs="Times New Roman"/>
          <w:kern w:val="2"/>
          <w:sz w:val="24"/>
          <w:szCs w:val="24"/>
          <w:lang w:val="sr-Cyrl-RS"/>
          <w14:ligatures w14:val="standardContextual"/>
        </w:rPr>
        <w:t xml:space="preserve">за </w:t>
      </w:r>
      <w:r w:rsidRPr="00036822">
        <w:rPr>
          <w:rFonts w:ascii="Times New Roman" w:eastAsia="Aptos" w:hAnsi="Times New Roman" w:cs="Times New Roman"/>
          <w:kern w:val="2"/>
          <w:sz w:val="24"/>
          <w:szCs w:val="24"/>
          <w:lang w:val="sr-Latn-RS"/>
          <w14:ligatures w14:val="standardContextual"/>
        </w:rPr>
        <w:t>роминг за ненамерно коришћене услуге 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док се налазе у Републици </w:t>
      </w:r>
      <w:r w:rsidRPr="00036822">
        <w:rPr>
          <w:rFonts w:ascii="Times New Roman" w:eastAsia="Aptos" w:hAnsi="Times New Roman" w:cs="Times New Roman"/>
          <w:kern w:val="2"/>
          <w:sz w:val="24"/>
          <w:szCs w:val="24"/>
          <w:lang w:val="sr-Cyrl-RS"/>
          <w14:ligatures w14:val="standardContextual"/>
        </w:rPr>
        <w:t>Србији</w:t>
      </w:r>
      <w:r w:rsidRPr="00036822">
        <w:rPr>
          <w:rFonts w:ascii="Times New Roman" w:eastAsia="Aptos" w:hAnsi="Times New Roman" w:cs="Times New Roman"/>
          <w:kern w:val="2"/>
          <w:sz w:val="24"/>
          <w:szCs w:val="24"/>
          <w:lang w:val="sr-Latn-RS"/>
          <w14:ligatures w14:val="standardContextual"/>
        </w:rPr>
        <w:t xml:space="preserve">. </w:t>
      </w:r>
    </w:p>
    <w:p w14:paraId="20EC34D1" w14:textId="63F8B5C1" w:rsidR="00036822" w:rsidRPr="00036822" w:rsidRDefault="00036822" w:rsidP="00DC3648">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036822">
        <w:rPr>
          <w:rFonts w:ascii="Times New Roman" w:eastAsia="Aptos" w:hAnsi="Times New Roman" w:cs="Times New Roman"/>
          <w:kern w:val="2"/>
          <w:sz w:val="24"/>
          <w:szCs w:val="24"/>
          <w:lang w:val="sr-Latn-RS"/>
          <w14:ligatures w14:val="standardContextual"/>
        </w:rPr>
        <w:t>Пружа</w:t>
      </w:r>
      <w:r w:rsidRPr="00036822">
        <w:rPr>
          <w:rFonts w:ascii="Times New Roman" w:eastAsia="Aptos" w:hAnsi="Times New Roman" w:cs="Times New Roman"/>
          <w:kern w:val="2"/>
          <w:sz w:val="24"/>
          <w:szCs w:val="24"/>
          <w:lang w:val="sr-Cyrl-RS"/>
          <w14:ligatures w14:val="standardContextual"/>
        </w:rPr>
        <w:t>лац</w:t>
      </w:r>
      <w:r w:rsidRPr="00036822">
        <w:rPr>
          <w:rFonts w:ascii="Times New Roman" w:eastAsia="Aptos" w:hAnsi="Times New Roman" w:cs="Times New Roman"/>
          <w:kern w:val="2"/>
          <w:sz w:val="24"/>
          <w:szCs w:val="24"/>
          <w:lang w:val="sr-Latn-RS"/>
          <w14:ligatures w14:val="standardContextual"/>
        </w:rPr>
        <w:t xml:space="preserve"> услуга роминга предуз</w:t>
      </w:r>
      <w:r w:rsidRPr="00036822">
        <w:rPr>
          <w:rFonts w:ascii="Times New Roman" w:eastAsia="Aptos" w:hAnsi="Times New Roman" w:cs="Times New Roman"/>
          <w:kern w:val="2"/>
          <w:sz w:val="24"/>
          <w:szCs w:val="24"/>
          <w:lang w:val="sr-Cyrl-RS"/>
          <w14:ligatures w14:val="standardContextual"/>
        </w:rPr>
        <w:t>има</w:t>
      </w:r>
      <w:r w:rsidRPr="00036822">
        <w:rPr>
          <w:rFonts w:ascii="Times New Roman" w:eastAsia="Aptos" w:hAnsi="Times New Roman" w:cs="Times New Roman"/>
          <w:kern w:val="2"/>
          <w:sz w:val="24"/>
          <w:szCs w:val="24"/>
          <w:lang w:val="sr-Latn-RS"/>
          <w14:ligatures w14:val="standardContextual"/>
        </w:rPr>
        <w:t xml:space="preserve"> све разумне кораке како би заштити</w:t>
      </w:r>
      <w:r w:rsidRPr="00036822">
        <w:rPr>
          <w:rFonts w:ascii="Times New Roman" w:eastAsia="Aptos" w:hAnsi="Times New Roman" w:cs="Times New Roman"/>
          <w:kern w:val="2"/>
          <w:sz w:val="24"/>
          <w:szCs w:val="24"/>
          <w:lang w:val="sr-Cyrl-RS"/>
          <w14:ligatures w14:val="standardContextual"/>
        </w:rPr>
        <w:t>о</w:t>
      </w:r>
      <w:r w:rsidRPr="00036822">
        <w:rPr>
          <w:rFonts w:ascii="Times New Roman" w:eastAsia="Aptos" w:hAnsi="Times New Roman" w:cs="Times New Roman"/>
          <w:kern w:val="2"/>
          <w:sz w:val="24"/>
          <w:szCs w:val="24"/>
          <w:lang w:val="sr-Latn-RS"/>
          <w14:ligatures w14:val="standardContextual"/>
        </w:rPr>
        <w:t xml:space="preserve"> своје кориснике од додатних трошкова за позиве и </w:t>
      </w:r>
      <w:r w:rsidRPr="00036822">
        <w:rPr>
          <w:rFonts w:ascii="Times New Roman" w:eastAsia="Aptos" w:hAnsi="Times New Roman" w:cs="Times New Roman"/>
          <w:kern w:val="2"/>
          <w:sz w:val="24"/>
          <w:szCs w:val="24"/>
          <w:lang w:val="sr-Cyrl-RS"/>
          <w14:ligatures w14:val="standardContextual"/>
        </w:rPr>
        <w:t>текстуалне</w:t>
      </w:r>
      <w:r w:rsidRPr="00036822">
        <w:rPr>
          <w:rFonts w:ascii="Times New Roman" w:eastAsia="Aptos" w:hAnsi="Times New Roman" w:cs="Times New Roman"/>
          <w:kern w:val="2"/>
          <w:sz w:val="24"/>
          <w:szCs w:val="24"/>
          <w:lang w:val="sr-Latn-RS"/>
          <w14:ligatures w14:val="standardContextual"/>
        </w:rPr>
        <w:t xml:space="preserve"> поруке због ненамерног повезивања са јавним мобилним сателитским мрежама, као што је омогућавање корисницима 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да се искључе из повезивања са сателитским мрежама. Када се нуди такав механизам за искључивање, корисник роминг</w:t>
      </w:r>
      <w:r w:rsidRPr="00036822">
        <w:rPr>
          <w:rFonts w:ascii="Times New Roman" w:eastAsia="Aptos" w:hAnsi="Times New Roman" w:cs="Times New Roman"/>
          <w:kern w:val="2"/>
          <w:sz w:val="24"/>
          <w:szCs w:val="24"/>
          <w:lang w:val="sr-Cyrl-RS"/>
          <w14:ligatures w14:val="standardContextual"/>
        </w:rPr>
        <w:t>а</w:t>
      </w:r>
      <w:r w:rsidRPr="00036822">
        <w:rPr>
          <w:rFonts w:ascii="Times New Roman" w:eastAsia="Aptos" w:hAnsi="Times New Roman" w:cs="Times New Roman"/>
          <w:kern w:val="2"/>
          <w:sz w:val="24"/>
          <w:szCs w:val="24"/>
          <w:lang w:val="sr-Latn-RS"/>
          <w14:ligatures w14:val="standardContextual"/>
        </w:rPr>
        <w:t xml:space="preserve"> има право </w:t>
      </w:r>
      <w:r w:rsidRPr="00036822">
        <w:rPr>
          <w:rFonts w:ascii="Times New Roman" w:eastAsia="Aptos" w:hAnsi="Times New Roman" w:cs="Times New Roman"/>
          <w:kern w:val="2"/>
          <w:sz w:val="24"/>
          <w:szCs w:val="24"/>
          <w:lang w:val="sr-Cyrl-RS"/>
          <w14:ligatures w14:val="standardContextual"/>
        </w:rPr>
        <w:t xml:space="preserve">да се, </w:t>
      </w:r>
      <w:r w:rsidRPr="00036822">
        <w:rPr>
          <w:rFonts w:ascii="Times New Roman" w:eastAsia="Aptos" w:hAnsi="Times New Roman" w:cs="Times New Roman"/>
          <w:kern w:val="2"/>
          <w:sz w:val="24"/>
          <w:szCs w:val="24"/>
          <w:lang w:val="sr-Latn-RS"/>
          <w14:ligatures w14:val="standardContextual"/>
        </w:rPr>
        <w:t xml:space="preserve">у било ком тренутку, </w:t>
      </w:r>
      <w:r w:rsidRPr="00036822">
        <w:rPr>
          <w:rFonts w:ascii="Times New Roman" w:eastAsia="Aptos" w:hAnsi="Times New Roman" w:cs="Times New Roman"/>
          <w:kern w:val="2"/>
          <w:sz w:val="24"/>
          <w:szCs w:val="24"/>
          <w:lang w:val="sr-Cyrl-RS"/>
          <w14:ligatures w14:val="standardContextual"/>
        </w:rPr>
        <w:t>једноставно</w:t>
      </w:r>
      <w:r w:rsidRPr="00036822">
        <w:rPr>
          <w:rFonts w:ascii="Times New Roman" w:eastAsia="Aptos" w:hAnsi="Times New Roman" w:cs="Times New Roman"/>
          <w:kern w:val="2"/>
          <w:sz w:val="24"/>
          <w:szCs w:val="24"/>
          <w:lang w:val="sr-Latn-RS"/>
          <w14:ligatures w14:val="standardContextual"/>
        </w:rPr>
        <w:t xml:space="preserve"> и бесплатно, искључи из коришћења сателитских мрежа и да захтева поновно успостављање везе са таквим мрежама.</w:t>
      </w:r>
      <w:r w:rsidR="00CA0F66" w:rsidRPr="00F90FB0">
        <w:rPr>
          <w:rFonts w:ascii="Times New Roman" w:eastAsia="Aptos" w:hAnsi="Times New Roman" w:cs="Times New Roman"/>
          <w:kern w:val="2"/>
          <w:sz w:val="24"/>
          <w:szCs w:val="24"/>
          <w:lang w:val="sr-Latn-RS"/>
          <w14:ligatures w14:val="standardContextual"/>
        </w:rPr>
        <w:t>ˮ</w:t>
      </w:r>
      <w:r w:rsidR="00CA0F66" w:rsidRPr="00F90FB0">
        <w:rPr>
          <w:rFonts w:ascii="Times New Roman" w:eastAsia="Aptos" w:hAnsi="Times New Roman" w:cs="Times New Roman"/>
          <w:kern w:val="2"/>
          <w:sz w:val="24"/>
          <w:szCs w:val="24"/>
          <w:lang w:val="sr-Cyrl-RS"/>
          <w14:ligatures w14:val="standardContextual"/>
        </w:rPr>
        <w:t>.</w:t>
      </w:r>
    </w:p>
    <w:p w14:paraId="20B2EA74" w14:textId="77777777" w:rsidR="00036822" w:rsidRPr="00036822" w:rsidRDefault="00036822" w:rsidP="00DC3648">
      <w:pPr>
        <w:spacing w:after="0" w:line="240" w:lineRule="auto"/>
        <w:jc w:val="both"/>
        <w:rPr>
          <w:rFonts w:ascii="Times New Roman" w:eastAsia="Aptos" w:hAnsi="Times New Roman" w:cs="Times New Roman"/>
          <w:kern w:val="2"/>
          <w:sz w:val="24"/>
          <w:szCs w:val="24"/>
          <w:lang w:val="sr-Cyrl-RS"/>
          <w14:ligatures w14:val="standardContextual"/>
        </w:rPr>
      </w:pPr>
    </w:p>
    <w:p w14:paraId="6AB7174E" w14:textId="55D8F569" w:rsidR="00B22A75" w:rsidRPr="00F90FB0" w:rsidRDefault="007C20CE" w:rsidP="00CA0F66">
      <w:pPr>
        <w:tabs>
          <w:tab w:val="left" w:pos="720"/>
        </w:tabs>
        <w:spacing w:after="0" w:line="240" w:lineRule="auto"/>
        <w:jc w:val="center"/>
        <w:rPr>
          <w:rFonts w:ascii="Times New Roman" w:eastAsia="Aptos" w:hAnsi="Times New Roman" w:cs="Times New Roman"/>
          <w:kern w:val="2"/>
          <w:sz w:val="24"/>
          <w:szCs w:val="24"/>
          <w:lang w:val="sr-Cyrl-RS"/>
          <w14:ligatures w14:val="standardContextual"/>
        </w:rPr>
      </w:pPr>
      <w:r w:rsidRPr="00F90FB0">
        <w:rPr>
          <w:rFonts w:ascii="Times New Roman" w:hAnsi="Times New Roman" w:cs="Times New Roman"/>
          <w:sz w:val="24"/>
          <w:szCs w:val="24"/>
          <w:lang w:val="sr-Cyrl-RS"/>
        </w:rPr>
        <w:t>„</w:t>
      </w:r>
      <w:r w:rsidR="00B22A75" w:rsidRPr="00F90FB0">
        <w:rPr>
          <w:rFonts w:ascii="Times New Roman" w:eastAsia="Aptos" w:hAnsi="Times New Roman" w:cs="Times New Roman"/>
          <w:kern w:val="2"/>
          <w:sz w:val="24"/>
          <w:szCs w:val="24"/>
          <w:lang w:val="sr-Latn-RS"/>
          <w14:ligatures w14:val="standardContextual"/>
        </w:rPr>
        <w:t xml:space="preserve">Транспарентност и заштитне мере за малопродајне услуге преноса података </w:t>
      </w:r>
      <w:r w:rsidR="00B22A75" w:rsidRPr="00F90FB0">
        <w:rPr>
          <w:rFonts w:ascii="Times New Roman" w:eastAsia="Aptos" w:hAnsi="Times New Roman" w:cs="Times New Roman"/>
          <w:kern w:val="2"/>
          <w:sz w:val="24"/>
          <w:szCs w:val="24"/>
          <w:lang w:val="sr-Cyrl-RS"/>
          <w14:ligatures w14:val="standardContextual"/>
        </w:rPr>
        <w:t xml:space="preserve">у </w:t>
      </w:r>
      <w:r w:rsidR="00B22A75" w:rsidRPr="00F90FB0">
        <w:rPr>
          <w:rFonts w:ascii="Times New Roman" w:eastAsia="Aptos" w:hAnsi="Times New Roman" w:cs="Times New Roman"/>
          <w:kern w:val="2"/>
          <w:sz w:val="24"/>
          <w:szCs w:val="24"/>
          <w:lang w:val="sr-Latn-RS"/>
          <w14:ligatures w14:val="standardContextual"/>
        </w:rPr>
        <w:t>роминг</w:t>
      </w:r>
      <w:r w:rsidR="00B22A75" w:rsidRPr="00F90FB0">
        <w:rPr>
          <w:rFonts w:ascii="Times New Roman" w:eastAsia="Aptos" w:hAnsi="Times New Roman" w:cs="Times New Roman"/>
          <w:kern w:val="2"/>
          <w:sz w:val="24"/>
          <w:szCs w:val="24"/>
          <w:lang w:val="sr-Cyrl-RS"/>
          <w14:ligatures w14:val="standardContextual"/>
        </w:rPr>
        <w:t>у</w:t>
      </w:r>
    </w:p>
    <w:p w14:paraId="28077391" w14:textId="77777777" w:rsidR="00F848E5" w:rsidRDefault="00F848E5" w:rsidP="00F848E5">
      <w:pPr>
        <w:spacing w:after="0" w:line="240" w:lineRule="auto"/>
        <w:jc w:val="center"/>
        <w:rPr>
          <w:rFonts w:ascii="Times New Roman" w:eastAsia="Aptos" w:hAnsi="Times New Roman" w:cs="Times New Roman"/>
          <w:kern w:val="2"/>
          <w:sz w:val="24"/>
          <w:szCs w:val="24"/>
          <w:lang w:val="sr-Cyrl-RS"/>
          <w14:ligatures w14:val="standardContextual"/>
        </w:rPr>
      </w:pPr>
    </w:p>
    <w:p w14:paraId="0D05FC1B" w14:textId="1DD5A429" w:rsidR="00B22A75" w:rsidRPr="00B22A75" w:rsidRDefault="00B22A75" w:rsidP="00F848E5">
      <w:pPr>
        <w:spacing w:after="0" w:line="240" w:lineRule="auto"/>
        <w:jc w:val="center"/>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Члан </w:t>
      </w:r>
      <w:r w:rsidRPr="00B22A75">
        <w:rPr>
          <w:rFonts w:ascii="Times New Roman" w:eastAsia="Aptos" w:hAnsi="Times New Roman" w:cs="Times New Roman"/>
          <w:kern w:val="2"/>
          <w:sz w:val="24"/>
          <w:szCs w:val="24"/>
          <w:lang w:val="sr-Cyrl-RS"/>
          <w14:ligatures w14:val="standardContextual"/>
        </w:rPr>
        <w:t>84љ</w:t>
      </w:r>
    </w:p>
    <w:p w14:paraId="39A55972"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Пружа</w:t>
      </w:r>
      <w:r w:rsidRPr="00B22A75">
        <w:rPr>
          <w:rFonts w:ascii="Times New Roman" w:eastAsia="Aptos" w:hAnsi="Times New Roman" w:cs="Times New Roman"/>
          <w:kern w:val="2"/>
          <w:sz w:val="24"/>
          <w:szCs w:val="24"/>
          <w:lang w:val="sr-Cyrl-RS"/>
          <w14:ligatures w14:val="standardContextual"/>
        </w:rPr>
        <w:t>лац</w:t>
      </w:r>
      <w:r w:rsidRPr="00B22A75">
        <w:rPr>
          <w:rFonts w:ascii="Times New Roman" w:eastAsia="Aptos" w:hAnsi="Times New Roman" w:cs="Times New Roman"/>
          <w:kern w:val="2"/>
          <w:sz w:val="24"/>
          <w:szCs w:val="24"/>
          <w:lang w:val="sr-Latn-RS"/>
          <w14:ligatures w14:val="standardContextual"/>
        </w:rPr>
        <w:t xml:space="preserve"> услуга роминга осигурава да су њ</w:t>
      </w:r>
      <w:r w:rsidRPr="00B22A75">
        <w:rPr>
          <w:rFonts w:ascii="Times New Roman" w:eastAsia="Aptos" w:hAnsi="Times New Roman" w:cs="Times New Roman"/>
          <w:kern w:val="2"/>
          <w:sz w:val="24"/>
          <w:szCs w:val="24"/>
          <w:lang w:val="sr-Cyrl-RS"/>
          <w14:ligatures w14:val="standardContextual"/>
        </w:rPr>
        <w:t>егови</w:t>
      </w:r>
      <w:r w:rsidRPr="00B22A75">
        <w:rPr>
          <w:rFonts w:ascii="Times New Roman" w:eastAsia="Aptos" w:hAnsi="Times New Roman" w:cs="Times New Roman"/>
          <w:kern w:val="2"/>
          <w:sz w:val="24"/>
          <w:szCs w:val="24"/>
          <w:lang w:val="sr-Latn-RS"/>
          <w14:ligatures w14:val="standardContextual"/>
        </w:rPr>
        <w:t xml:space="preserve"> корисници роминга, и пре и након закључења уговора између </w:t>
      </w:r>
      <w:r w:rsidRPr="00B22A75">
        <w:rPr>
          <w:rFonts w:ascii="Times New Roman" w:eastAsia="Aptos" w:hAnsi="Times New Roman" w:cs="Times New Roman"/>
          <w:kern w:val="2"/>
          <w:sz w:val="24"/>
          <w:szCs w:val="24"/>
          <w:lang w:val="sr-Cyrl-RS"/>
          <w14:ligatures w14:val="standardContextual"/>
        </w:rPr>
        <w:t>пружаоца услуга мобилне телефоније</w:t>
      </w:r>
      <w:r w:rsidRPr="00B22A75">
        <w:rPr>
          <w:rFonts w:ascii="Times New Roman" w:eastAsia="Aptos" w:hAnsi="Times New Roman" w:cs="Times New Roman"/>
          <w:kern w:val="2"/>
          <w:sz w:val="24"/>
          <w:szCs w:val="24"/>
          <w:lang w:val="sr-Latn-RS"/>
          <w14:ligatures w14:val="standardContextual"/>
        </w:rPr>
        <w:t xml:space="preserve"> и крајњег корисника, адекватно информисани о накнадама које се примењују на коришћење регулисаних услуга преноса података </w:t>
      </w:r>
      <w:r w:rsidRPr="00B22A75">
        <w:rPr>
          <w:rFonts w:ascii="Times New Roman" w:eastAsia="Aptos" w:hAnsi="Times New Roman" w:cs="Times New Roman"/>
          <w:kern w:val="2"/>
          <w:sz w:val="24"/>
          <w:szCs w:val="24"/>
          <w:lang w:val="sr-Cyrl-RS"/>
          <w14:ligatures w14:val="standardContextual"/>
        </w:rPr>
        <w:t xml:space="preserve">у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на начин који омогућава корисницима да разумеју финансијске </w:t>
      </w:r>
      <w:r w:rsidRPr="00B22A75">
        <w:rPr>
          <w:rFonts w:ascii="Times New Roman" w:eastAsia="Aptos" w:hAnsi="Times New Roman" w:cs="Times New Roman"/>
          <w:kern w:val="2"/>
          <w:sz w:val="24"/>
          <w:szCs w:val="24"/>
          <w:lang w:val="sr-Latn-RS"/>
          <w14:ligatures w14:val="standardContextual"/>
        </w:rPr>
        <w:lastRenderedPageBreak/>
        <w:t>последице таквог коришћења</w:t>
      </w:r>
      <w:r w:rsidRPr="00B22A75">
        <w:rPr>
          <w:rFonts w:ascii="Times New Roman" w:eastAsia="Aptos" w:hAnsi="Times New Roman" w:cs="Times New Roman"/>
          <w:kern w:val="2"/>
          <w:sz w:val="24"/>
          <w:szCs w:val="24"/>
          <w:lang w:val="sr-Cyrl-RS"/>
          <w14:ligatures w14:val="standardContextual"/>
        </w:rPr>
        <w:t>, као</w:t>
      </w:r>
      <w:r w:rsidRPr="00B22A75">
        <w:rPr>
          <w:rFonts w:ascii="Times New Roman" w:eastAsia="Aptos" w:hAnsi="Times New Roman" w:cs="Times New Roman"/>
          <w:kern w:val="2"/>
          <w:sz w:val="24"/>
          <w:szCs w:val="24"/>
          <w:lang w:val="sr-Latn-RS"/>
          <w14:ligatures w14:val="standardContextual"/>
        </w:rPr>
        <w:t xml:space="preserve"> и да прате и контролишу своју потрошњу </w:t>
      </w:r>
      <w:r w:rsidRPr="00B22A75">
        <w:rPr>
          <w:rFonts w:ascii="Times New Roman" w:eastAsia="Aptos" w:hAnsi="Times New Roman" w:cs="Times New Roman"/>
          <w:kern w:val="2"/>
          <w:sz w:val="24"/>
          <w:szCs w:val="24"/>
          <w:lang w:val="sr-Cyrl-RS"/>
          <w14:ligatures w14:val="standardContextual"/>
        </w:rPr>
        <w:t>у вези са</w:t>
      </w:r>
      <w:r w:rsidRPr="00B22A75">
        <w:rPr>
          <w:rFonts w:ascii="Times New Roman" w:eastAsia="Aptos" w:hAnsi="Times New Roman" w:cs="Times New Roman"/>
          <w:kern w:val="2"/>
          <w:sz w:val="24"/>
          <w:szCs w:val="24"/>
          <w:lang w:val="sr-Latn-RS"/>
          <w14:ligatures w14:val="standardContextual"/>
        </w:rPr>
        <w:t xml:space="preserve"> регулисан</w:t>
      </w:r>
      <w:r w:rsidRPr="00B22A75">
        <w:rPr>
          <w:rFonts w:ascii="Times New Roman" w:eastAsia="Aptos" w:hAnsi="Times New Roman" w:cs="Times New Roman"/>
          <w:kern w:val="2"/>
          <w:sz w:val="24"/>
          <w:szCs w:val="24"/>
          <w:lang w:val="sr-Cyrl-RS"/>
          <w14:ligatures w14:val="standardContextual"/>
        </w:rPr>
        <w:t>им</w:t>
      </w:r>
      <w:r w:rsidRPr="00B22A75">
        <w:rPr>
          <w:rFonts w:ascii="Times New Roman" w:eastAsia="Aptos" w:hAnsi="Times New Roman" w:cs="Times New Roman"/>
          <w:kern w:val="2"/>
          <w:sz w:val="24"/>
          <w:szCs w:val="24"/>
          <w:lang w:val="sr-Latn-RS"/>
          <w14:ligatures w14:val="standardContextual"/>
        </w:rPr>
        <w:t xml:space="preserve"> услуг</w:t>
      </w:r>
      <w:r w:rsidRPr="00B22A75">
        <w:rPr>
          <w:rFonts w:ascii="Times New Roman" w:eastAsia="Aptos" w:hAnsi="Times New Roman" w:cs="Times New Roman"/>
          <w:kern w:val="2"/>
          <w:sz w:val="24"/>
          <w:szCs w:val="24"/>
          <w:lang w:val="sr-Cyrl-RS"/>
          <w14:ligatures w14:val="standardContextual"/>
        </w:rPr>
        <w:t>ама</w:t>
      </w:r>
      <w:r w:rsidRPr="00B22A75">
        <w:rPr>
          <w:rFonts w:ascii="Times New Roman" w:eastAsia="Aptos" w:hAnsi="Times New Roman" w:cs="Times New Roman"/>
          <w:kern w:val="2"/>
          <w:sz w:val="24"/>
          <w:szCs w:val="24"/>
          <w:lang w:val="sr-Latn-RS"/>
          <w14:ligatures w14:val="standardContextual"/>
        </w:rPr>
        <w:t xml:space="preserve"> преноса података</w:t>
      </w:r>
      <w:r w:rsidRPr="00B22A75">
        <w:rPr>
          <w:rFonts w:ascii="Times New Roman" w:eastAsia="Aptos" w:hAnsi="Times New Roman" w:cs="Times New Roman"/>
          <w:kern w:val="2"/>
          <w:sz w:val="24"/>
          <w:szCs w:val="24"/>
          <w:lang w:val="sr-Cyrl-RS"/>
          <w14:ligatures w14:val="standardContextual"/>
        </w:rPr>
        <w:t xml:space="preserve"> у</w:t>
      </w:r>
      <w:r w:rsidRPr="00B22A75">
        <w:rPr>
          <w:rFonts w:ascii="Times New Roman" w:eastAsia="Aptos" w:hAnsi="Times New Roman" w:cs="Times New Roman"/>
          <w:kern w:val="2"/>
          <w:sz w:val="24"/>
          <w:szCs w:val="24"/>
          <w:lang w:val="sr-Latn-RS"/>
          <w14:ligatures w14:val="standardContextual"/>
        </w:rPr>
        <w:t xml:space="preserve"> роминг</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у складу са ст</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3</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6, 8</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и 9</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овог члана.</w:t>
      </w:r>
      <w:r w:rsidRPr="00B22A75">
        <w:rPr>
          <w:rFonts w:ascii="Times New Roman" w:eastAsia="Aptos" w:hAnsi="Times New Roman" w:cs="Times New Roman"/>
          <w:kern w:val="2"/>
          <w:sz w:val="24"/>
          <w:szCs w:val="24"/>
          <w:lang w:val="sr-Cyrl-RS"/>
          <w14:ligatures w14:val="standardContextual"/>
        </w:rPr>
        <w:t xml:space="preserve">    </w:t>
      </w:r>
    </w:p>
    <w:p w14:paraId="176548C0"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Cyrl-RS"/>
          <w14:ligatures w14:val="standardContextual"/>
        </w:rPr>
        <w:t>Према потреби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пружалац услуга</w:t>
      </w:r>
      <w:r w:rsidRPr="00B22A75">
        <w:rPr>
          <w:rFonts w:ascii="Times New Roman" w:eastAsia="Aptos" w:hAnsi="Times New Roman" w:cs="Times New Roman"/>
          <w:kern w:val="2"/>
          <w:sz w:val="24"/>
          <w:szCs w:val="24"/>
          <w:lang w:val="sr-Latn-RS"/>
          <w14:ligatures w14:val="standardContextual"/>
        </w:rPr>
        <w:t xml:space="preserve"> роминга обавештава своје кориснике, пре закључења уговора између </w:t>
      </w:r>
      <w:r w:rsidRPr="00B22A75">
        <w:rPr>
          <w:rFonts w:ascii="Times New Roman" w:eastAsia="Aptos" w:hAnsi="Times New Roman" w:cs="Times New Roman"/>
          <w:kern w:val="2"/>
          <w:sz w:val="24"/>
          <w:szCs w:val="24"/>
          <w:lang w:val="sr-Cyrl-RS"/>
          <w14:ligatures w14:val="standardContextual"/>
        </w:rPr>
        <w:t>пружаоца услуга мобилне телефоније</w:t>
      </w:r>
      <w:r w:rsidRPr="00B22A75">
        <w:rPr>
          <w:rFonts w:ascii="Times New Roman" w:eastAsia="Aptos" w:hAnsi="Times New Roman" w:cs="Times New Roman"/>
          <w:kern w:val="2"/>
          <w:sz w:val="24"/>
          <w:szCs w:val="24"/>
          <w:lang w:val="sr-Latn-RS"/>
          <w14:ligatures w14:val="standardContextual"/>
        </w:rPr>
        <w:t xml:space="preserve"> и крајњег корисника и редовно након тога, о ризику аутоматск</w:t>
      </w:r>
      <w:r w:rsidRPr="00B22A75">
        <w:rPr>
          <w:rFonts w:ascii="Times New Roman" w:eastAsia="Aptos" w:hAnsi="Times New Roman" w:cs="Times New Roman"/>
          <w:kern w:val="2"/>
          <w:sz w:val="24"/>
          <w:szCs w:val="24"/>
          <w:lang w:val="sr-Cyrl-RS"/>
          <w14:ligatures w14:val="standardContextual"/>
        </w:rPr>
        <w:t>ог</w:t>
      </w:r>
      <w:r w:rsidRPr="00B22A75">
        <w:rPr>
          <w:rFonts w:ascii="Times New Roman" w:eastAsia="Aptos" w:hAnsi="Times New Roman" w:cs="Times New Roman"/>
          <w:kern w:val="2"/>
          <w:sz w:val="24"/>
          <w:szCs w:val="24"/>
          <w:lang w:val="sr-Latn-RS"/>
          <w14:ligatures w14:val="standardContextual"/>
        </w:rPr>
        <w:t xml:space="preserve"> и неконтролисан</w:t>
      </w:r>
      <w:r w:rsidRPr="00B22A75">
        <w:rPr>
          <w:rFonts w:ascii="Times New Roman" w:eastAsia="Aptos" w:hAnsi="Times New Roman" w:cs="Times New Roman"/>
          <w:kern w:val="2"/>
          <w:sz w:val="24"/>
          <w:szCs w:val="24"/>
          <w:lang w:val="sr-Cyrl-RS"/>
          <w14:ligatures w14:val="standardContextual"/>
        </w:rPr>
        <w:t>ог</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укључивања</w:t>
      </w:r>
      <w:r w:rsidRPr="00B22A75">
        <w:rPr>
          <w:rFonts w:ascii="Times New Roman" w:eastAsia="Aptos" w:hAnsi="Times New Roman" w:cs="Times New Roman"/>
          <w:kern w:val="2"/>
          <w:sz w:val="24"/>
          <w:szCs w:val="24"/>
          <w:lang w:val="sr-Latn-RS"/>
          <w14:ligatures w14:val="standardContextual"/>
        </w:rPr>
        <w:t xml:space="preserve"> података</w:t>
      </w:r>
      <w:r w:rsidRPr="00B22A75">
        <w:rPr>
          <w:rFonts w:ascii="Times New Roman" w:eastAsia="Aptos" w:hAnsi="Times New Roman" w:cs="Times New Roman"/>
          <w:kern w:val="2"/>
          <w:sz w:val="24"/>
          <w:szCs w:val="24"/>
          <w:lang w:val="sr-Cyrl-RS"/>
          <w14:ligatures w14:val="standardContextual"/>
        </w:rPr>
        <w:t xml:space="preserve"> у ромингу</w:t>
      </w:r>
      <w:r w:rsidRPr="00B22A75">
        <w:rPr>
          <w:rFonts w:ascii="Times New Roman" w:eastAsia="Aptos" w:hAnsi="Times New Roman" w:cs="Times New Roman"/>
          <w:kern w:val="2"/>
          <w:sz w:val="24"/>
          <w:szCs w:val="24"/>
          <w:lang w:val="sr-Latn-RS"/>
          <w14:ligatures w14:val="standardContextual"/>
        </w:rPr>
        <w:t xml:space="preserve"> и преузимања</w:t>
      </w:r>
      <w:r w:rsidRPr="00B22A75">
        <w:rPr>
          <w:rFonts w:ascii="Times New Roman" w:eastAsia="Aptos" w:hAnsi="Times New Roman" w:cs="Times New Roman"/>
          <w:kern w:val="2"/>
          <w:sz w:val="24"/>
          <w:szCs w:val="24"/>
          <w:lang w:val="sr-Cyrl-RS"/>
          <w14:ligatures w14:val="standardContextual"/>
        </w:rPr>
        <w:t xml:space="preserve"> података у ромингу</w:t>
      </w:r>
      <w:r w:rsidRPr="00B22A75">
        <w:rPr>
          <w:rFonts w:ascii="Times New Roman" w:eastAsia="Aptos" w:hAnsi="Times New Roman" w:cs="Times New Roman"/>
          <w:kern w:val="2"/>
          <w:sz w:val="24"/>
          <w:szCs w:val="24"/>
          <w:lang w:val="sr-Latn-RS"/>
          <w14:ligatures w14:val="standardContextual"/>
        </w:rPr>
        <w:t xml:space="preserve">. Поред тога, </w:t>
      </w:r>
      <w:r w:rsidRPr="00B22A75">
        <w:rPr>
          <w:rFonts w:ascii="Times New Roman" w:eastAsia="Aptos" w:hAnsi="Times New Roman" w:cs="Times New Roman"/>
          <w:kern w:val="2"/>
          <w:sz w:val="24"/>
          <w:szCs w:val="24"/>
          <w:lang w:val="sr-Cyrl-RS"/>
          <w14:ligatures w14:val="standardContextual"/>
        </w:rPr>
        <w:t>пружалац услуга</w:t>
      </w:r>
      <w:r w:rsidRPr="00B22A75">
        <w:rPr>
          <w:rFonts w:ascii="Times New Roman" w:eastAsia="Aptos" w:hAnsi="Times New Roman" w:cs="Times New Roman"/>
          <w:kern w:val="2"/>
          <w:sz w:val="24"/>
          <w:szCs w:val="24"/>
          <w:lang w:val="sr-Latn-RS"/>
          <w14:ligatures w14:val="standardContextual"/>
        </w:rPr>
        <w:t xml:space="preserve"> роминга обавештава кориснике бесплатно и на јасан и лако разумљив начин како да искључе такв</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аутоматск</w:t>
      </w:r>
      <w:r w:rsidRPr="00B22A75">
        <w:rPr>
          <w:rFonts w:ascii="Times New Roman" w:eastAsia="Aptos" w:hAnsi="Times New Roman" w:cs="Times New Roman"/>
          <w:kern w:val="2"/>
          <w:sz w:val="24"/>
          <w:szCs w:val="24"/>
          <w:lang w:val="sr-Cyrl-RS"/>
          <w14:ligatures w14:val="standardContextual"/>
        </w:rPr>
        <w:t>а укључивања</w:t>
      </w:r>
      <w:r w:rsidRPr="00B22A75">
        <w:rPr>
          <w:rFonts w:ascii="Times New Roman" w:eastAsia="Aptos" w:hAnsi="Times New Roman" w:cs="Times New Roman"/>
          <w:kern w:val="2"/>
          <w:sz w:val="24"/>
          <w:szCs w:val="24"/>
          <w:lang w:val="sr-Latn-RS"/>
          <w14:ligatures w14:val="standardContextual"/>
        </w:rPr>
        <w:t xml:space="preserve"> података</w:t>
      </w:r>
      <w:r w:rsidRPr="00B22A75">
        <w:rPr>
          <w:rFonts w:ascii="Times New Roman" w:eastAsia="Aptos" w:hAnsi="Times New Roman" w:cs="Times New Roman"/>
          <w:kern w:val="2"/>
          <w:sz w:val="24"/>
          <w:szCs w:val="24"/>
          <w:lang w:val="sr-Cyrl-RS"/>
          <w14:ligatures w14:val="standardContextual"/>
        </w:rPr>
        <w:t xml:space="preserve"> у ромингу,</w:t>
      </w:r>
      <w:r w:rsidRPr="00B22A75">
        <w:rPr>
          <w:rFonts w:ascii="Times New Roman" w:eastAsia="Aptos" w:hAnsi="Times New Roman" w:cs="Times New Roman"/>
          <w:kern w:val="2"/>
          <w:sz w:val="24"/>
          <w:szCs w:val="24"/>
          <w:lang w:val="sr-Latn-RS"/>
          <w14:ligatures w14:val="standardContextual"/>
        </w:rPr>
        <w:t xml:space="preserve"> како би избегли неконтролисано коришћење услуга података </w:t>
      </w:r>
      <w:r w:rsidRPr="00B22A75">
        <w:rPr>
          <w:rFonts w:ascii="Times New Roman" w:eastAsia="Aptos" w:hAnsi="Times New Roman" w:cs="Times New Roman"/>
          <w:kern w:val="2"/>
          <w:sz w:val="24"/>
          <w:szCs w:val="24"/>
          <w:lang w:val="sr-Cyrl-RS"/>
          <w14:ligatures w14:val="standardContextual"/>
        </w:rPr>
        <w:t xml:space="preserve">у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w:t>
      </w:r>
    </w:p>
    <w:p w14:paraId="23A4BB87" w14:textId="77777777" w:rsidR="00B22A75" w:rsidRPr="00B22A75" w:rsidRDefault="00B22A75" w:rsidP="00B22A75">
      <w:pPr>
        <w:spacing w:after="0" w:line="240" w:lineRule="auto"/>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ab/>
      </w:r>
      <w:r w:rsidRPr="00B22A75">
        <w:rPr>
          <w:rFonts w:ascii="Times New Roman" w:eastAsia="Aptos" w:hAnsi="Times New Roman" w:cs="Times New Roman"/>
          <w:kern w:val="2"/>
          <w:sz w:val="24"/>
          <w:szCs w:val="24"/>
          <w:lang w:val="sr-Latn-RS"/>
          <w14:ligatures w14:val="standardContextual"/>
        </w:rPr>
        <w:t xml:space="preserve">Аутоматска порука од </w:t>
      </w:r>
      <w:r w:rsidRPr="00B22A75">
        <w:rPr>
          <w:rFonts w:ascii="Times New Roman" w:eastAsia="Aptos" w:hAnsi="Times New Roman" w:cs="Times New Roman"/>
          <w:kern w:val="2"/>
          <w:sz w:val="24"/>
          <w:szCs w:val="24"/>
          <w:lang w:val="sr-Cyrl-RS"/>
          <w14:ligatures w14:val="standardContextual"/>
        </w:rPr>
        <w:t>пружаоца услуга</w:t>
      </w:r>
      <w:r w:rsidRPr="00B22A75">
        <w:rPr>
          <w:rFonts w:ascii="Times New Roman" w:eastAsia="Aptos" w:hAnsi="Times New Roman" w:cs="Times New Roman"/>
          <w:kern w:val="2"/>
          <w:sz w:val="24"/>
          <w:szCs w:val="24"/>
          <w:lang w:val="sr-Latn-RS"/>
          <w14:ligatures w14:val="standardContextual"/>
        </w:rPr>
        <w:t xml:space="preserve"> роминга обавештава корисника роминга да користи регулисане услуге података </w:t>
      </w:r>
      <w:r w:rsidRPr="00B22A75">
        <w:rPr>
          <w:rFonts w:ascii="Times New Roman" w:eastAsia="Aptos" w:hAnsi="Times New Roman" w:cs="Times New Roman"/>
          <w:kern w:val="2"/>
          <w:sz w:val="24"/>
          <w:szCs w:val="24"/>
          <w:lang w:val="sr-Cyrl-RS"/>
          <w14:ligatures w14:val="standardContextual"/>
        </w:rPr>
        <w:t xml:space="preserve">у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и пружа му основне персонализоване информације о тарифама, изражене у валути </w:t>
      </w:r>
      <w:r w:rsidRPr="00B22A75">
        <w:rPr>
          <w:rFonts w:ascii="Times New Roman" w:eastAsia="Aptos" w:hAnsi="Times New Roman" w:cs="Times New Roman"/>
          <w:kern w:val="2"/>
          <w:sz w:val="24"/>
          <w:szCs w:val="24"/>
          <w:lang w:val="sr-Cyrl-RS"/>
          <w14:ligatures w14:val="standardContextual"/>
        </w:rPr>
        <w:t>домаћег</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пружаоца услуга роминга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који издаје</w:t>
      </w:r>
      <w:r w:rsidRPr="00B22A75">
        <w:rPr>
          <w:rFonts w:ascii="Times New Roman" w:eastAsia="Aptos" w:hAnsi="Times New Roman" w:cs="Times New Roman"/>
          <w:kern w:val="2"/>
          <w:sz w:val="24"/>
          <w:szCs w:val="24"/>
          <w:lang w:val="sr-Latn-RS"/>
          <w14:ligatures w14:val="standardContextual"/>
        </w:rPr>
        <w:t xml:space="preserve"> рачун, </w:t>
      </w:r>
      <w:r w:rsidRPr="00B22A75">
        <w:rPr>
          <w:rFonts w:ascii="Times New Roman" w:eastAsia="Aptos" w:hAnsi="Times New Roman" w:cs="Times New Roman"/>
          <w:kern w:val="2"/>
          <w:sz w:val="24"/>
          <w:szCs w:val="24"/>
          <w:lang w:val="sr-Cyrl-RS"/>
          <w14:ligatures w14:val="standardContextual"/>
        </w:rPr>
        <w:t xml:space="preserve">а </w:t>
      </w:r>
      <w:r w:rsidRPr="00B22A75">
        <w:rPr>
          <w:rFonts w:ascii="Times New Roman" w:eastAsia="Aptos" w:hAnsi="Times New Roman" w:cs="Times New Roman"/>
          <w:kern w:val="2"/>
          <w:sz w:val="24"/>
          <w:szCs w:val="24"/>
          <w:lang w:val="sr-Latn-RS"/>
          <w14:ligatures w14:val="standardContextual"/>
        </w:rPr>
        <w:t xml:space="preserve">које се примењују на пружање регулисаних услуга података </w:t>
      </w:r>
      <w:r w:rsidRPr="00B22A75">
        <w:rPr>
          <w:rFonts w:ascii="Times New Roman" w:eastAsia="Aptos" w:hAnsi="Times New Roman" w:cs="Times New Roman"/>
          <w:kern w:val="2"/>
          <w:sz w:val="24"/>
          <w:szCs w:val="24"/>
          <w:lang w:val="sr-Cyrl-RS"/>
          <w14:ligatures w14:val="standardContextual"/>
        </w:rPr>
        <w:t xml:space="preserve">у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том кориснику роминг</w:t>
      </w:r>
      <w:r w:rsidRPr="00B22A75">
        <w:rPr>
          <w:rFonts w:ascii="Times New Roman" w:eastAsia="Aptos" w:hAnsi="Times New Roman" w:cs="Times New Roman"/>
          <w:kern w:val="2"/>
          <w:sz w:val="24"/>
          <w:szCs w:val="24"/>
          <w:lang w:val="sr-Cyrl-RS"/>
          <w14:ligatures w14:val="standardContextual"/>
        </w:rPr>
        <w:t xml:space="preserve">а </w:t>
      </w:r>
      <w:r w:rsidRPr="00B22A75">
        <w:rPr>
          <w:rFonts w:ascii="Times New Roman" w:eastAsia="Aptos" w:hAnsi="Times New Roman" w:cs="Times New Roman"/>
          <w:kern w:val="2"/>
          <w:sz w:val="24"/>
          <w:szCs w:val="24"/>
          <w:lang w:val="sr-Latn-RS"/>
          <w14:ligatures w14:val="standardContextual"/>
        </w:rPr>
        <w:t xml:space="preserve">у дотичној држави чланици Европске уније, осим ако корисник није обавестио </w:t>
      </w:r>
      <w:r w:rsidRPr="00B22A75">
        <w:rPr>
          <w:rFonts w:ascii="Times New Roman" w:eastAsia="Aptos" w:hAnsi="Times New Roman" w:cs="Times New Roman"/>
          <w:kern w:val="2"/>
          <w:sz w:val="24"/>
          <w:szCs w:val="24"/>
          <w:lang w:val="sr-Cyrl-RS"/>
          <w14:ligatures w14:val="standardContextual"/>
        </w:rPr>
        <w:t xml:space="preserve">пружаоца услуга роминга </w:t>
      </w:r>
      <w:r w:rsidRPr="00B22A75">
        <w:rPr>
          <w:rFonts w:ascii="Times New Roman" w:eastAsia="Aptos" w:hAnsi="Times New Roman" w:cs="Times New Roman"/>
          <w:kern w:val="2"/>
          <w:sz w:val="24"/>
          <w:szCs w:val="24"/>
          <w:lang w:val="sr-Latn-RS"/>
          <w14:ligatures w14:val="standardContextual"/>
        </w:rPr>
        <w:t xml:space="preserve">да му такве информације нису потребне. </w:t>
      </w:r>
    </w:p>
    <w:p w14:paraId="01BAF25A"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Основне персонализоване информације о тарифама обухватају информације о:</w:t>
      </w:r>
    </w:p>
    <w:p w14:paraId="7BF02508" w14:textId="77777777" w:rsidR="00B22A75" w:rsidRPr="00B22A75" w:rsidRDefault="00B22A75" w:rsidP="00B22A75">
      <w:pPr>
        <w:spacing w:after="0" w:line="240" w:lineRule="auto"/>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ab/>
        <w:t>1</w:t>
      </w:r>
      <w:r w:rsidRPr="00B22A75">
        <w:rPr>
          <w:rFonts w:ascii="Times New Roman" w:eastAsia="Aptos" w:hAnsi="Times New Roman" w:cs="Times New Roman"/>
          <w:kern w:val="2"/>
          <w:sz w:val="24"/>
          <w:szCs w:val="24"/>
          <w:lang w:val="sr-Latn-RS"/>
          <w14:ligatures w14:val="standardContextual"/>
        </w:rPr>
        <w:t>) политици</w:t>
      </w:r>
      <w:r w:rsidRPr="00B22A75">
        <w:rPr>
          <w:rFonts w:ascii="Times New Roman" w:eastAsia="Aptos" w:hAnsi="Times New Roman" w:cs="Times New Roman"/>
          <w:kern w:val="2"/>
          <w:sz w:val="24"/>
          <w:szCs w:val="24"/>
          <w:lang w:val="sr-Cyrl-RS"/>
          <w14:ligatures w14:val="standardContextual"/>
        </w:rPr>
        <w:t xml:space="preserve"> примереног</w:t>
      </w:r>
      <w:r w:rsidRPr="00B22A75">
        <w:rPr>
          <w:rFonts w:ascii="Times New Roman" w:eastAsia="Aptos" w:hAnsi="Times New Roman" w:cs="Times New Roman"/>
          <w:kern w:val="2"/>
          <w:sz w:val="24"/>
          <w:szCs w:val="24"/>
          <w:lang w:val="sr-Latn-RS"/>
          <w14:ligatures w14:val="standardContextual"/>
        </w:rPr>
        <w:t xml:space="preserve"> коришћења кој</w:t>
      </w:r>
      <w:r w:rsidRPr="00B22A75">
        <w:rPr>
          <w:rFonts w:ascii="Times New Roman" w:eastAsia="Aptos" w:hAnsi="Times New Roman" w:cs="Times New Roman"/>
          <w:kern w:val="2"/>
          <w:sz w:val="24"/>
          <w:szCs w:val="24"/>
          <w:lang w:val="sr-Cyrl-RS"/>
          <w14:ligatures w14:val="standardContextual"/>
        </w:rPr>
        <w:t>а се на корисника роминга примењује</w:t>
      </w:r>
      <w:r w:rsidRPr="00B22A75">
        <w:rPr>
          <w:rFonts w:ascii="Times New Roman" w:eastAsia="Aptos" w:hAnsi="Times New Roman" w:cs="Times New Roman"/>
          <w:kern w:val="2"/>
          <w:sz w:val="24"/>
          <w:szCs w:val="24"/>
          <w:lang w:val="sr-Latn-RS"/>
          <w14:ligatures w14:val="standardContextual"/>
        </w:rPr>
        <w:t xml:space="preserve"> у Европској унији и </w:t>
      </w:r>
      <w:r w:rsidRPr="00B22A75">
        <w:rPr>
          <w:rFonts w:ascii="Times New Roman" w:eastAsia="Aptos" w:hAnsi="Times New Roman" w:cs="Times New Roman"/>
          <w:kern w:val="2"/>
          <w:sz w:val="24"/>
          <w:szCs w:val="24"/>
          <w:lang w:val="sr-Cyrl-RS"/>
          <w14:ligatures w14:val="standardContextual"/>
        </w:rPr>
        <w:t>додатним накнадама</w:t>
      </w:r>
      <w:r w:rsidRPr="00B22A75">
        <w:rPr>
          <w:rFonts w:ascii="Times New Roman" w:eastAsia="Aptos" w:hAnsi="Times New Roman" w:cs="Times New Roman"/>
          <w:kern w:val="2"/>
          <w:sz w:val="24"/>
          <w:szCs w:val="24"/>
          <w:lang w:val="sr-Latn-RS"/>
          <w14:ligatures w14:val="standardContextual"/>
        </w:rPr>
        <w:t xml:space="preserve"> које се примењују након прекорачења ограничења утврђених том политиком и </w:t>
      </w:r>
    </w:p>
    <w:p w14:paraId="46C9A8E8"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Cyrl-RS"/>
          <w14:ligatures w14:val="standardContextual"/>
        </w:rPr>
        <w:t>2</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додатној накнади</w:t>
      </w:r>
      <w:r w:rsidRPr="00B22A75">
        <w:rPr>
          <w:rFonts w:ascii="Times New Roman" w:eastAsia="Aptos" w:hAnsi="Times New Roman" w:cs="Times New Roman"/>
          <w:kern w:val="2"/>
          <w:sz w:val="24"/>
          <w:szCs w:val="24"/>
          <w:lang w:val="sr-Latn-RS"/>
          <w14:ligatures w14:val="standardContextual"/>
        </w:rPr>
        <w:t xml:space="preserve"> која се примењује у складу са чланом </w:t>
      </w:r>
      <w:r w:rsidRPr="00B22A75">
        <w:rPr>
          <w:rFonts w:ascii="Times New Roman" w:eastAsia="Aptos" w:hAnsi="Times New Roman" w:cs="Times New Roman"/>
          <w:kern w:val="2"/>
          <w:sz w:val="24"/>
          <w:szCs w:val="24"/>
          <w:lang w:val="sr-Cyrl-RS"/>
          <w14:ligatures w14:val="standardContextual"/>
        </w:rPr>
        <w:t>84ђ</w:t>
      </w:r>
      <w:r w:rsidRPr="00B22A75">
        <w:rPr>
          <w:rFonts w:ascii="Times New Roman" w:eastAsia="Aptos" w:hAnsi="Times New Roman" w:cs="Times New Roman"/>
          <w:kern w:val="2"/>
          <w:sz w:val="24"/>
          <w:szCs w:val="24"/>
          <w:lang w:val="sr-Latn-RS"/>
          <w14:ligatures w14:val="standardContextual"/>
        </w:rPr>
        <w:t xml:space="preserve"> овог закона. </w:t>
      </w:r>
    </w:p>
    <w:p w14:paraId="4161A692"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Информације се достављају директно на мобилни уређај корисника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на пример путем </w:t>
      </w:r>
      <w:r w:rsidRPr="00B22A75">
        <w:rPr>
          <w:rFonts w:ascii="Times New Roman" w:eastAsia="Aptos" w:hAnsi="Times New Roman" w:cs="Times New Roman"/>
          <w:kern w:val="2"/>
          <w:sz w:val="24"/>
          <w:szCs w:val="24"/>
          <w:lang w:val="sr-Cyrl-RS"/>
          <w14:ligatures w14:val="standardContextual"/>
        </w:rPr>
        <w:t>текстуалне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поруке</w:t>
      </w:r>
      <w:r w:rsidRPr="00B22A75">
        <w:rPr>
          <w:rFonts w:ascii="Times New Roman" w:eastAsia="Aptos" w:hAnsi="Times New Roman" w:cs="Times New Roman"/>
          <w:kern w:val="2"/>
          <w:sz w:val="24"/>
          <w:szCs w:val="24"/>
          <w:lang w:val="sr-Latn-RS"/>
          <w14:ligatures w14:val="standardContextual"/>
        </w:rPr>
        <w:t>, е</w:t>
      </w:r>
      <w:r w:rsidRPr="00B22A75">
        <w:rPr>
          <w:rFonts w:ascii="Times New Roman" w:eastAsia="Aptos" w:hAnsi="Times New Roman" w:cs="Times New Roman"/>
          <w:kern w:val="2"/>
          <w:sz w:val="24"/>
          <w:szCs w:val="24"/>
          <w:lang w:val="sr-Cyrl-RS"/>
          <w14:ligatures w14:val="standardContextual"/>
        </w:rPr>
        <w:t xml:space="preserve">лектронске </w:t>
      </w:r>
      <w:r w:rsidRPr="00B22A75">
        <w:rPr>
          <w:rFonts w:ascii="Times New Roman" w:eastAsia="Aptos" w:hAnsi="Times New Roman" w:cs="Times New Roman"/>
          <w:kern w:val="2"/>
          <w:sz w:val="24"/>
          <w:szCs w:val="24"/>
          <w:lang w:val="sr-Latn-RS"/>
          <w14:ligatures w14:val="standardContextual"/>
        </w:rPr>
        <w:t>поштеили искачућег прозора на мобилном уређају, кад год корисник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уђе у државу чланицу Европске уније и први пут покрене услугу роминга података у тој држави чланици Европске уније. Достављају се бесплатно у тренутку када корисник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покрене регулисану услугу података </w:t>
      </w:r>
      <w:r w:rsidRPr="00B22A75">
        <w:rPr>
          <w:rFonts w:ascii="Times New Roman" w:eastAsia="Aptos" w:hAnsi="Times New Roman" w:cs="Times New Roman"/>
          <w:kern w:val="2"/>
          <w:sz w:val="24"/>
          <w:szCs w:val="24"/>
          <w:lang w:val="sr-Cyrl-RS"/>
          <w14:ligatures w14:val="standardContextual"/>
        </w:rPr>
        <w:t xml:space="preserve">у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на одговарајући начин прилагођен да олакша њихов пријем и лако разумевање.</w:t>
      </w:r>
    </w:p>
    <w:p w14:paraId="5A400428" w14:textId="77777777" w:rsidR="00B22A75" w:rsidRPr="00B22A75" w:rsidRDefault="00B22A75" w:rsidP="00B22A75">
      <w:pPr>
        <w:spacing w:after="0" w:line="240" w:lineRule="auto"/>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ab/>
      </w:r>
      <w:r w:rsidRPr="00B22A75">
        <w:rPr>
          <w:rFonts w:ascii="Times New Roman" w:eastAsia="Aptos" w:hAnsi="Times New Roman" w:cs="Times New Roman"/>
          <w:kern w:val="2"/>
          <w:sz w:val="24"/>
          <w:szCs w:val="24"/>
          <w:lang w:val="sr-Latn-RS"/>
          <w14:ligatures w14:val="standardContextual"/>
        </w:rPr>
        <w:t xml:space="preserve">Корисник који је обавестио свог </w:t>
      </w:r>
      <w:r w:rsidRPr="00B22A75">
        <w:rPr>
          <w:rFonts w:ascii="Times New Roman" w:eastAsia="Aptos" w:hAnsi="Times New Roman" w:cs="Times New Roman"/>
          <w:kern w:val="2"/>
          <w:sz w:val="24"/>
          <w:szCs w:val="24"/>
          <w:lang w:val="sr-Cyrl-RS"/>
          <w14:ligatures w14:val="standardContextual"/>
        </w:rPr>
        <w:t>пружаоца услуга</w:t>
      </w:r>
      <w:r w:rsidRPr="00B22A75">
        <w:rPr>
          <w:rFonts w:ascii="Times New Roman" w:eastAsia="Aptos" w:hAnsi="Times New Roman" w:cs="Times New Roman"/>
          <w:kern w:val="2"/>
          <w:sz w:val="24"/>
          <w:szCs w:val="24"/>
          <w:lang w:val="sr-Latn-RS"/>
          <w14:ligatures w14:val="standardContextual"/>
        </w:rPr>
        <w:t xml:space="preserve"> роминга да му нису потребне аутоматске информације о тарифама има право да захтева од </w:t>
      </w:r>
      <w:r w:rsidRPr="00B22A75">
        <w:rPr>
          <w:rFonts w:ascii="Times New Roman" w:eastAsia="Aptos" w:hAnsi="Times New Roman" w:cs="Times New Roman"/>
          <w:kern w:val="2"/>
          <w:sz w:val="24"/>
          <w:szCs w:val="24"/>
          <w:lang w:val="sr-Cyrl-RS"/>
          <w14:ligatures w14:val="standardContextual"/>
        </w:rPr>
        <w:t>пружаоца услуга</w:t>
      </w:r>
      <w:r w:rsidRPr="00B22A75">
        <w:rPr>
          <w:rFonts w:ascii="Times New Roman" w:eastAsia="Aptos" w:hAnsi="Times New Roman" w:cs="Times New Roman"/>
          <w:kern w:val="2"/>
          <w:sz w:val="24"/>
          <w:szCs w:val="24"/>
          <w:lang w:val="sr-Latn-RS"/>
          <w14:ligatures w14:val="standardContextual"/>
        </w:rPr>
        <w:t xml:space="preserve"> роминга да поново пружи ову услугу у било ком тренутку и бесплатно. </w:t>
      </w:r>
    </w:p>
    <w:p w14:paraId="64EC598E"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Пружалац </w:t>
      </w:r>
      <w:r w:rsidRPr="00B22A75">
        <w:rPr>
          <w:rFonts w:ascii="Times New Roman" w:eastAsia="Aptos" w:hAnsi="Times New Roman" w:cs="Times New Roman"/>
          <w:kern w:val="2"/>
          <w:sz w:val="24"/>
          <w:szCs w:val="24"/>
          <w:lang w:val="sr-Cyrl-RS"/>
          <w14:ligatures w14:val="standardContextual"/>
        </w:rPr>
        <w:t xml:space="preserve">услуга </w:t>
      </w:r>
      <w:r w:rsidRPr="00B22A75">
        <w:rPr>
          <w:rFonts w:ascii="Times New Roman" w:eastAsia="Aptos" w:hAnsi="Times New Roman" w:cs="Times New Roman"/>
          <w:kern w:val="2"/>
          <w:sz w:val="24"/>
          <w:szCs w:val="24"/>
          <w:lang w:val="sr-Latn-RS"/>
          <w14:ligatures w14:val="standardContextual"/>
        </w:rPr>
        <w:t xml:space="preserve">роминга </w:t>
      </w:r>
      <w:r w:rsidRPr="00B22A75">
        <w:rPr>
          <w:rFonts w:ascii="Times New Roman" w:eastAsia="Aptos" w:hAnsi="Times New Roman" w:cs="Times New Roman"/>
          <w:kern w:val="2"/>
          <w:sz w:val="24"/>
          <w:szCs w:val="24"/>
          <w:lang w:val="sr-Cyrl-RS"/>
          <w14:ligatures w14:val="standardContextual"/>
        </w:rPr>
        <w:t>шаље</w:t>
      </w:r>
      <w:r w:rsidRPr="00B22A75">
        <w:rPr>
          <w:rFonts w:ascii="Times New Roman" w:eastAsia="Aptos" w:hAnsi="Times New Roman" w:cs="Times New Roman"/>
          <w:kern w:val="2"/>
          <w:sz w:val="24"/>
          <w:szCs w:val="24"/>
          <w:lang w:val="sr-Latn-RS"/>
          <w14:ligatures w14:val="standardContextual"/>
        </w:rPr>
        <w:t xml:space="preserve"> обавештење када </w:t>
      </w:r>
      <w:r w:rsidRPr="00B22A75">
        <w:rPr>
          <w:rFonts w:ascii="Times New Roman" w:eastAsia="Aptos" w:hAnsi="Times New Roman" w:cs="Times New Roman"/>
          <w:kern w:val="2"/>
          <w:sz w:val="24"/>
          <w:szCs w:val="24"/>
          <w:lang w:val="sr-Cyrl-RS"/>
          <w14:ligatures w14:val="standardContextual"/>
        </w:rPr>
        <w:t>је</w:t>
      </w:r>
      <w:r w:rsidRPr="00B22A75">
        <w:rPr>
          <w:rFonts w:ascii="Times New Roman" w:eastAsia="Aptos" w:hAnsi="Times New Roman" w:cs="Times New Roman"/>
          <w:kern w:val="2"/>
          <w:sz w:val="24"/>
          <w:szCs w:val="24"/>
          <w:lang w:val="sr-Latn-RS"/>
          <w14:ligatures w14:val="standardContextual"/>
        </w:rPr>
        <w:t xml:space="preserve"> у потпуности</w:t>
      </w:r>
      <w:r w:rsidRPr="00B22A75">
        <w:rPr>
          <w:rFonts w:ascii="Times New Roman" w:eastAsia="Aptos" w:hAnsi="Times New Roman" w:cs="Times New Roman"/>
          <w:kern w:val="2"/>
          <w:sz w:val="24"/>
          <w:szCs w:val="24"/>
          <w:lang w:val="sr-Cyrl-RS"/>
          <w14:ligatures w14:val="standardContextual"/>
        </w:rPr>
        <w:t xml:space="preserve"> искоришћена количина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примереног</w:t>
      </w:r>
      <w:r w:rsidRPr="00B22A75">
        <w:rPr>
          <w:rFonts w:ascii="Times New Roman" w:eastAsia="Aptos" w:hAnsi="Times New Roman" w:cs="Times New Roman"/>
          <w:kern w:val="2"/>
          <w:sz w:val="24"/>
          <w:szCs w:val="24"/>
          <w:lang w:val="sr-Latn-RS"/>
          <w14:ligatures w14:val="standardContextual"/>
        </w:rPr>
        <w:t xml:space="preserve"> коришћења регулисане услуге преноса података</w:t>
      </w:r>
      <w:r w:rsidRPr="00B22A75">
        <w:rPr>
          <w:rFonts w:ascii="Times New Roman" w:eastAsia="Aptos" w:hAnsi="Times New Roman" w:cs="Times New Roman"/>
          <w:kern w:val="2"/>
          <w:sz w:val="24"/>
          <w:szCs w:val="24"/>
          <w:lang w:val="sr-Cyrl-RS"/>
          <w14:ligatures w14:val="standardContextual"/>
        </w:rPr>
        <w:t xml:space="preserve"> у</w:t>
      </w:r>
      <w:r w:rsidRPr="00B22A75">
        <w:rPr>
          <w:rFonts w:ascii="Times New Roman" w:eastAsia="Aptos" w:hAnsi="Times New Roman" w:cs="Times New Roman"/>
          <w:kern w:val="2"/>
          <w:sz w:val="24"/>
          <w:szCs w:val="24"/>
          <w:lang w:val="sr-Latn-RS"/>
          <w14:ligatures w14:val="standardContextual"/>
        </w:rPr>
        <w:t xml:space="preserve"> роминг</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или када се достигне било кој</w:t>
      </w:r>
      <w:r w:rsidRPr="00B22A75">
        <w:rPr>
          <w:rFonts w:ascii="Times New Roman" w:eastAsia="Aptos" w:hAnsi="Times New Roman" w:cs="Times New Roman"/>
          <w:kern w:val="2"/>
          <w:sz w:val="24"/>
          <w:szCs w:val="24"/>
          <w:lang w:val="sr-Cyrl-RS"/>
          <w14:ligatures w14:val="standardContextual"/>
        </w:rPr>
        <w:t>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ограничење</w:t>
      </w:r>
      <w:r w:rsidRPr="00B22A75">
        <w:rPr>
          <w:rFonts w:ascii="Times New Roman" w:eastAsia="Aptos" w:hAnsi="Times New Roman" w:cs="Times New Roman"/>
          <w:kern w:val="2"/>
          <w:sz w:val="24"/>
          <w:szCs w:val="24"/>
          <w:lang w:val="sr-Latn-RS"/>
          <w14:ligatures w14:val="standardContextual"/>
        </w:rPr>
        <w:t xml:space="preserve"> коришћења који се примењује у складу са чланом </w:t>
      </w:r>
      <w:r w:rsidRPr="00B22A75">
        <w:rPr>
          <w:rFonts w:ascii="Times New Roman" w:eastAsia="Aptos" w:hAnsi="Times New Roman" w:cs="Times New Roman"/>
          <w:kern w:val="2"/>
          <w:sz w:val="24"/>
          <w:szCs w:val="24"/>
          <w:lang w:val="sr-Cyrl-RS"/>
          <w14:ligatures w14:val="standardContextual"/>
        </w:rPr>
        <w:t xml:space="preserve">84ђ </w:t>
      </w:r>
      <w:r w:rsidRPr="00B22A75">
        <w:rPr>
          <w:rFonts w:ascii="Times New Roman" w:eastAsia="Aptos" w:hAnsi="Times New Roman" w:cs="Times New Roman"/>
          <w:kern w:val="2"/>
          <w:sz w:val="24"/>
          <w:szCs w:val="24"/>
          <w:lang w:val="sr-Latn-RS"/>
          <w14:ligatures w14:val="standardContextual"/>
        </w:rPr>
        <w:t xml:space="preserve"> овог закона. </w:t>
      </w:r>
      <w:r w:rsidRPr="00B22A75">
        <w:rPr>
          <w:rFonts w:ascii="Times New Roman" w:eastAsia="Aptos" w:hAnsi="Times New Roman" w:cs="Times New Roman"/>
          <w:kern w:val="2"/>
          <w:sz w:val="24"/>
          <w:szCs w:val="24"/>
          <w:lang w:val="sr-Cyrl-RS"/>
          <w14:ligatures w14:val="standardContextual"/>
        </w:rPr>
        <w:t>У том</w:t>
      </w:r>
      <w:r w:rsidRPr="00B22A75">
        <w:rPr>
          <w:rFonts w:ascii="Times New Roman" w:eastAsia="Aptos" w:hAnsi="Times New Roman" w:cs="Times New Roman"/>
          <w:kern w:val="2"/>
          <w:sz w:val="24"/>
          <w:szCs w:val="24"/>
          <w:lang w:val="sr-Latn-RS"/>
          <w14:ligatures w14:val="standardContextual"/>
        </w:rPr>
        <w:t xml:space="preserve"> обавештењ</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наводи се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додатна накнада</w:t>
      </w:r>
      <w:r w:rsidRPr="00B22A75">
        <w:rPr>
          <w:rFonts w:ascii="Times New Roman" w:eastAsia="Aptos" w:hAnsi="Times New Roman" w:cs="Times New Roman"/>
          <w:kern w:val="2"/>
          <w:sz w:val="24"/>
          <w:szCs w:val="24"/>
          <w:lang w:val="sr-Latn-RS"/>
          <w14:ligatures w14:val="standardContextual"/>
        </w:rPr>
        <w:t xml:space="preserve"> која се примењ</w:t>
      </w:r>
      <w:r w:rsidRPr="00B22A75">
        <w:rPr>
          <w:rFonts w:ascii="Times New Roman" w:eastAsia="Aptos" w:hAnsi="Times New Roman" w:cs="Times New Roman"/>
          <w:kern w:val="2"/>
          <w:sz w:val="24"/>
          <w:szCs w:val="24"/>
          <w:lang w:val="sr-Cyrl-RS"/>
          <w14:ligatures w14:val="standardContextual"/>
        </w:rPr>
        <w:t>ује</w:t>
      </w:r>
      <w:r w:rsidRPr="00B22A75">
        <w:rPr>
          <w:rFonts w:ascii="Times New Roman" w:eastAsia="Aptos" w:hAnsi="Times New Roman" w:cs="Times New Roman"/>
          <w:kern w:val="2"/>
          <w:sz w:val="24"/>
          <w:szCs w:val="24"/>
          <w:lang w:val="sr-Latn-RS"/>
          <w14:ligatures w14:val="standardContextual"/>
        </w:rPr>
        <w:t xml:space="preserve"> на сваку додатну потрошњу регулисаних услуга преноса података </w:t>
      </w:r>
      <w:r w:rsidRPr="00B22A75">
        <w:rPr>
          <w:rFonts w:ascii="Times New Roman" w:eastAsia="Aptos" w:hAnsi="Times New Roman" w:cs="Times New Roman"/>
          <w:kern w:val="2"/>
          <w:sz w:val="24"/>
          <w:szCs w:val="24"/>
          <w:lang w:val="sr-Cyrl-RS"/>
          <w14:ligatures w14:val="standardContextual"/>
        </w:rPr>
        <w:t xml:space="preserve">у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коју</w:t>
      </w:r>
      <w:r w:rsidRPr="00B22A75">
        <w:rPr>
          <w:rFonts w:ascii="Times New Roman" w:eastAsia="Aptos" w:hAnsi="Times New Roman" w:cs="Times New Roman"/>
          <w:kern w:val="2"/>
          <w:sz w:val="24"/>
          <w:szCs w:val="24"/>
          <w:lang w:val="sr-Latn-RS"/>
          <w14:ligatures w14:val="standardContextual"/>
        </w:rPr>
        <w:t xml:space="preserve"> корисник</w:t>
      </w:r>
      <w:r w:rsidRPr="00B22A75">
        <w:rPr>
          <w:rFonts w:ascii="Times New Roman" w:eastAsia="Aptos" w:hAnsi="Times New Roman" w:cs="Times New Roman"/>
          <w:kern w:val="2"/>
          <w:sz w:val="24"/>
          <w:szCs w:val="24"/>
          <w:lang w:val="sr-Cyrl-RS"/>
          <w14:ligatures w14:val="standardContextual"/>
        </w:rPr>
        <w:t xml:space="preserve"> роминга додатно потроши</w:t>
      </w:r>
      <w:r w:rsidRPr="00B22A75">
        <w:rPr>
          <w:rFonts w:ascii="Times New Roman" w:eastAsia="Aptos" w:hAnsi="Times New Roman" w:cs="Times New Roman"/>
          <w:kern w:val="2"/>
          <w:sz w:val="24"/>
          <w:szCs w:val="24"/>
          <w:lang w:val="sr-Latn-RS"/>
          <w14:ligatures w14:val="standardContextual"/>
        </w:rPr>
        <w:t xml:space="preserve">. Сваки корисник има право да захтева од пружаоца </w:t>
      </w:r>
      <w:r w:rsidRPr="00B22A75">
        <w:rPr>
          <w:rFonts w:ascii="Times New Roman" w:eastAsia="Aptos" w:hAnsi="Times New Roman" w:cs="Times New Roman"/>
          <w:kern w:val="2"/>
          <w:sz w:val="24"/>
          <w:szCs w:val="24"/>
          <w:lang w:val="sr-Cyrl-RS"/>
          <w14:ligatures w14:val="standardContextual"/>
        </w:rPr>
        <w:t xml:space="preserve">услуга </w:t>
      </w:r>
      <w:r w:rsidRPr="00B22A75">
        <w:rPr>
          <w:rFonts w:ascii="Times New Roman" w:eastAsia="Aptos" w:hAnsi="Times New Roman" w:cs="Times New Roman"/>
          <w:kern w:val="2"/>
          <w:sz w:val="24"/>
          <w:szCs w:val="24"/>
          <w:lang w:val="sr-Latn-RS"/>
          <w14:ligatures w14:val="standardContextual"/>
        </w:rPr>
        <w:t>роминга да престане са слањем таквих обавештења и има право да у било ком тренутку и бесплатно захтева да се услуга поново пружи.</w:t>
      </w:r>
    </w:p>
    <w:p w14:paraId="5A34936C"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Сваки </w:t>
      </w:r>
      <w:r w:rsidRPr="00B22A75">
        <w:rPr>
          <w:rFonts w:ascii="Times New Roman" w:eastAsia="Aptos" w:hAnsi="Times New Roman" w:cs="Times New Roman"/>
          <w:kern w:val="2"/>
          <w:sz w:val="24"/>
          <w:szCs w:val="24"/>
          <w:lang w:val="sr-Cyrl-RS"/>
          <w14:ligatures w14:val="standardContextual"/>
        </w:rPr>
        <w:t>пружалац услуга роминга</w:t>
      </w:r>
      <w:r w:rsidRPr="00B22A75">
        <w:rPr>
          <w:rFonts w:ascii="Times New Roman" w:eastAsia="Aptos" w:hAnsi="Times New Roman" w:cs="Times New Roman"/>
          <w:kern w:val="2"/>
          <w:sz w:val="24"/>
          <w:szCs w:val="24"/>
          <w:lang w:val="sr-Latn-RS"/>
          <w14:ligatures w14:val="standardContextual"/>
        </w:rPr>
        <w:t xml:space="preserve"> је дужан да свим својим корисницима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обезбеди бесплатан приступ услузи </w:t>
      </w:r>
      <w:r w:rsidRPr="00B22A75">
        <w:rPr>
          <w:rFonts w:ascii="Times New Roman" w:eastAsia="Aptos" w:hAnsi="Times New Roman" w:cs="Times New Roman"/>
          <w:kern w:val="2"/>
          <w:sz w:val="24"/>
          <w:szCs w:val="24"/>
          <w:lang w:val="sr-Cyrl-RS"/>
          <w14:ligatures w14:val="standardContextual"/>
        </w:rPr>
        <w:t xml:space="preserve">и </w:t>
      </w:r>
      <w:r w:rsidRPr="00B22A75">
        <w:rPr>
          <w:rFonts w:ascii="Times New Roman" w:eastAsia="Aptos" w:hAnsi="Times New Roman" w:cs="Times New Roman"/>
          <w:kern w:val="2"/>
          <w:sz w:val="24"/>
          <w:szCs w:val="24"/>
          <w:lang w:val="sr-Latn-RS"/>
          <w14:ligatures w14:val="standardContextual"/>
        </w:rPr>
        <w:t>благовремено пружа информације о акумулираној потрошњи, израженој у количини или у валути у којој се кориснику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наплаћују регулисане услуге преноса података </w:t>
      </w:r>
      <w:r w:rsidRPr="00B22A75">
        <w:rPr>
          <w:rFonts w:ascii="Times New Roman" w:eastAsia="Aptos" w:hAnsi="Times New Roman" w:cs="Times New Roman"/>
          <w:kern w:val="2"/>
          <w:sz w:val="24"/>
          <w:szCs w:val="24"/>
          <w:lang w:val="sr-Cyrl-RS"/>
          <w14:ligatures w14:val="standardContextual"/>
        </w:rPr>
        <w:t xml:space="preserve">у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и која осигурава да, без изричите сагласности корисника, акумулирани трошкови за регулисане услуге преноса података </w:t>
      </w:r>
      <w:r w:rsidRPr="00B22A75">
        <w:rPr>
          <w:rFonts w:ascii="Times New Roman" w:eastAsia="Aptos" w:hAnsi="Times New Roman" w:cs="Times New Roman"/>
          <w:kern w:val="2"/>
          <w:sz w:val="24"/>
          <w:szCs w:val="24"/>
          <w:lang w:val="sr-Cyrl-RS"/>
          <w14:ligatures w14:val="standardContextual"/>
        </w:rPr>
        <w:t xml:space="preserve">у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за дати период коришћења, са изузетком ММS порука које се наплаћују по јединици, неће прећи одређени финансијски лимит. Корисници могу обавестити </w:t>
      </w:r>
      <w:r w:rsidRPr="00B22A75">
        <w:rPr>
          <w:rFonts w:ascii="Times New Roman" w:eastAsia="Aptos" w:hAnsi="Times New Roman" w:cs="Times New Roman"/>
          <w:kern w:val="2"/>
          <w:sz w:val="24"/>
          <w:szCs w:val="24"/>
          <w:lang w:val="sr-Cyrl-RS"/>
          <w14:ligatures w14:val="standardContextual"/>
        </w:rPr>
        <w:t xml:space="preserve">пружаоца услуга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да им није потребан приступ таквој услузи.</w:t>
      </w:r>
    </w:p>
    <w:p w14:paraId="2E087339"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lastRenderedPageBreak/>
        <w:t xml:space="preserve">Пружалац роминга </w:t>
      </w:r>
      <w:r w:rsidRPr="00B22A75">
        <w:rPr>
          <w:rFonts w:ascii="Times New Roman" w:eastAsia="Aptos" w:hAnsi="Times New Roman" w:cs="Times New Roman"/>
          <w:kern w:val="2"/>
          <w:sz w:val="24"/>
          <w:szCs w:val="24"/>
          <w:lang w:val="sr-Cyrl-RS"/>
          <w14:ligatures w14:val="standardContextual"/>
        </w:rPr>
        <w:t xml:space="preserve">је дужан да </w:t>
      </w:r>
      <w:r w:rsidRPr="00B22A75">
        <w:rPr>
          <w:rFonts w:ascii="Times New Roman" w:eastAsia="Aptos" w:hAnsi="Times New Roman" w:cs="Times New Roman"/>
          <w:kern w:val="2"/>
          <w:sz w:val="24"/>
          <w:szCs w:val="24"/>
          <w:lang w:val="sr-Latn-RS"/>
          <w14:ligatures w14:val="standardContextual"/>
        </w:rPr>
        <w:t>понуди један или више максималних финансијских лимита за одређене периоде коришћења, при чему корисник</w:t>
      </w:r>
      <w:r w:rsidRPr="00B22A75">
        <w:rPr>
          <w:rFonts w:ascii="Times New Roman" w:eastAsia="Aptos" w:hAnsi="Times New Roman" w:cs="Times New Roman"/>
          <w:kern w:val="2"/>
          <w:sz w:val="24"/>
          <w:szCs w:val="24"/>
          <w:lang w:val="sr-Cyrl-RS"/>
          <w14:ligatures w14:val="standardContextual"/>
        </w:rPr>
        <w:t xml:space="preserve"> треба да</w:t>
      </w:r>
      <w:r w:rsidRPr="00B22A75">
        <w:rPr>
          <w:rFonts w:ascii="Times New Roman" w:eastAsia="Aptos" w:hAnsi="Times New Roman" w:cs="Times New Roman"/>
          <w:kern w:val="2"/>
          <w:sz w:val="24"/>
          <w:szCs w:val="24"/>
          <w:lang w:val="sr-Latn-RS"/>
          <w14:ligatures w14:val="standardContextual"/>
        </w:rPr>
        <w:t xml:space="preserve"> б</w:t>
      </w:r>
      <w:r w:rsidRPr="00B22A75">
        <w:rPr>
          <w:rFonts w:ascii="Times New Roman" w:eastAsia="Aptos" w:hAnsi="Times New Roman" w:cs="Times New Roman"/>
          <w:kern w:val="2"/>
          <w:sz w:val="24"/>
          <w:szCs w:val="24"/>
          <w:lang w:val="sr-Cyrl-RS"/>
          <w14:ligatures w14:val="standardContextual"/>
        </w:rPr>
        <w:t>уде</w:t>
      </w:r>
      <w:r w:rsidRPr="00B22A75">
        <w:rPr>
          <w:rFonts w:ascii="Times New Roman" w:eastAsia="Aptos" w:hAnsi="Times New Roman" w:cs="Times New Roman"/>
          <w:kern w:val="2"/>
          <w:sz w:val="24"/>
          <w:szCs w:val="24"/>
          <w:lang w:val="sr-Latn-RS"/>
          <w14:ligatures w14:val="standardContextual"/>
        </w:rPr>
        <w:t xml:space="preserve"> унапред обавештен о одговарајућем обиму регулисаних услуга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Један од тих лимита (стандардни финансијски лимит) </w:t>
      </w:r>
      <w:r w:rsidRPr="00B22A75">
        <w:rPr>
          <w:rFonts w:ascii="Times New Roman" w:eastAsia="Aptos" w:hAnsi="Times New Roman" w:cs="Times New Roman"/>
          <w:kern w:val="2"/>
          <w:sz w:val="24"/>
          <w:szCs w:val="24"/>
          <w:lang w:val="sr-Cyrl-RS"/>
          <w14:ligatures w14:val="standardContextual"/>
        </w:rPr>
        <w:t>мора бити близу</w:t>
      </w:r>
      <w:r w:rsidRPr="00B22A75">
        <w:rPr>
          <w:rFonts w:ascii="Times New Roman" w:eastAsia="Aptos" w:hAnsi="Times New Roman" w:cs="Times New Roman"/>
          <w:kern w:val="2"/>
          <w:sz w:val="24"/>
          <w:szCs w:val="24"/>
          <w:lang w:val="sr-Latn-RS"/>
          <w14:ligatures w14:val="standardContextual"/>
        </w:rPr>
        <w:t xml:space="preserve">, али не </w:t>
      </w:r>
      <w:r w:rsidRPr="00B22A75">
        <w:rPr>
          <w:rFonts w:ascii="Times New Roman" w:eastAsia="Aptos" w:hAnsi="Times New Roman" w:cs="Times New Roman"/>
          <w:kern w:val="2"/>
          <w:sz w:val="24"/>
          <w:szCs w:val="24"/>
          <w:lang w:val="sr-Cyrl-RS"/>
          <w14:ligatures w14:val="standardContextual"/>
        </w:rPr>
        <w:t>већи од</w:t>
      </w:r>
      <w:r w:rsidRPr="00B22A75">
        <w:rPr>
          <w:rFonts w:ascii="Times New Roman" w:eastAsia="Aptos" w:hAnsi="Times New Roman" w:cs="Times New Roman"/>
          <w:kern w:val="2"/>
          <w:sz w:val="24"/>
          <w:szCs w:val="24"/>
          <w:lang w:val="sr-Latn-RS"/>
          <w14:ligatures w14:val="standardContextual"/>
        </w:rPr>
        <w:t xml:space="preserve"> 50 евра неплаћених трошкова по месечном обрачунском периоду, без ПДВ-а. </w:t>
      </w:r>
    </w:p>
    <w:p w14:paraId="15391525"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Пружалац </w:t>
      </w:r>
      <w:r w:rsidRPr="00B22A75">
        <w:rPr>
          <w:rFonts w:ascii="Times New Roman" w:eastAsia="Aptos" w:hAnsi="Times New Roman" w:cs="Times New Roman"/>
          <w:kern w:val="2"/>
          <w:sz w:val="24"/>
          <w:szCs w:val="24"/>
          <w:lang w:val="sr-Cyrl-RS"/>
          <w14:ligatures w14:val="standardContextual"/>
        </w:rPr>
        <w:t xml:space="preserve">услуга </w:t>
      </w:r>
      <w:r w:rsidRPr="00B22A75">
        <w:rPr>
          <w:rFonts w:ascii="Times New Roman" w:eastAsia="Aptos" w:hAnsi="Times New Roman" w:cs="Times New Roman"/>
          <w:kern w:val="2"/>
          <w:sz w:val="24"/>
          <w:szCs w:val="24"/>
          <w:lang w:val="sr-Latn-RS"/>
          <w14:ligatures w14:val="standardContextual"/>
        </w:rPr>
        <w:t xml:space="preserve">роминга може да утврди лимите изражене у смислу </w:t>
      </w:r>
      <w:r w:rsidRPr="00B22A75">
        <w:rPr>
          <w:rFonts w:ascii="Times New Roman" w:eastAsia="Aptos" w:hAnsi="Times New Roman" w:cs="Times New Roman"/>
          <w:kern w:val="2"/>
          <w:sz w:val="24"/>
          <w:szCs w:val="24"/>
          <w:lang w:val="sr-Cyrl-RS"/>
          <w14:ligatures w14:val="standardContextual"/>
        </w:rPr>
        <w:t xml:space="preserve">количине </w:t>
      </w:r>
      <w:r w:rsidRPr="00B22A75">
        <w:rPr>
          <w:rFonts w:ascii="Times New Roman" w:eastAsia="Aptos" w:hAnsi="Times New Roman" w:cs="Times New Roman"/>
          <w:kern w:val="2"/>
          <w:sz w:val="24"/>
          <w:szCs w:val="24"/>
          <w:lang w:val="sr-Latn-RS"/>
          <w14:ligatures w14:val="standardContextual"/>
        </w:rPr>
        <w:t>регулисаних услуга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при чему</w:t>
      </w:r>
      <w:r w:rsidRPr="00B22A75">
        <w:rPr>
          <w:rFonts w:ascii="Times New Roman" w:eastAsia="Aptos" w:hAnsi="Times New Roman" w:cs="Times New Roman"/>
          <w:kern w:val="2"/>
          <w:sz w:val="24"/>
          <w:szCs w:val="24"/>
          <w:lang w:val="sr-Cyrl-RS"/>
          <w14:ligatures w14:val="standardContextual"/>
        </w:rPr>
        <w:t xml:space="preserve"> </w:t>
      </w:r>
      <w:r w:rsidRPr="00B22A75">
        <w:rPr>
          <w:rFonts w:ascii="Times New Roman" w:eastAsia="Aptos" w:hAnsi="Times New Roman" w:cs="Times New Roman"/>
          <w:kern w:val="2"/>
          <w:sz w:val="24"/>
          <w:szCs w:val="24"/>
          <w:lang w:val="sr-Latn-RS"/>
          <w14:ligatures w14:val="standardContextual"/>
        </w:rPr>
        <w:t>корисник</w:t>
      </w:r>
      <w:r w:rsidRPr="00B22A75">
        <w:rPr>
          <w:rFonts w:ascii="Times New Roman" w:eastAsia="Aptos" w:hAnsi="Times New Roman" w:cs="Times New Roman"/>
          <w:kern w:val="2"/>
          <w:sz w:val="24"/>
          <w:szCs w:val="24"/>
          <w:lang w:val="sr-Cyrl-RS"/>
          <w14:ligatures w14:val="standardContextual"/>
        </w:rPr>
        <w:t xml:space="preserve"> треба да</w:t>
      </w:r>
      <w:r w:rsidRPr="00B22A75">
        <w:rPr>
          <w:rFonts w:ascii="Times New Roman" w:eastAsia="Aptos" w:hAnsi="Times New Roman" w:cs="Times New Roman"/>
          <w:kern w:val="2"/>
          <w:sz w:val="24"/>
          <w:szCs w:val="24"/>
          <w:lang w:val="sr-Latn-RS"/>
          <w14:ligatures w14:val="standardContextual"/>
        </w:rPr>
        <w:t xml:space="preserve"> б</w:t>
      </w:r>
      <w:r w:rsidRPr="00B22A75">
        <w:rPr>
          <w:rFonts w:ascii="Times New Roman" w:eastAsia="Aptos" w:hAnsi="Times New Roman" w:cs="Times New Roman"/>
          <w:kern w:val="2"/>
          <w:sz w:val="24"/>
          <w:szCs w:val="24"/>
          <w:lang w:val="sr-Cyrl-RS"/>
          <w14:ligatures w14:val="standardContextual"/>
        </w:rPr>
        <w:t>уде</w:t>
      </w:r>
      <w:r w:rsidRPr="00B22A75">
        <w:rPr>
          <w:rFonts w:ascii="Times New Roman" w:eastAsia="Aptos" w:hAnsi="Times New Roman" w:cs="Times New Roman"/>
          <w:kern w:val="2"/>
          <w:sz w:val="24"/>
          <w:szCs w:val="24"/>
          <w:lang w:val="sr-Latn-RS"/>
          <w14:ligatures w14:val="standardContextual"/>
        </w:rPr>
        <w:t xml:space="preserve"> унапред обавештен о одговарајућим финансијским износима. Један од тих лимита (стандардни лимит </w:t>
      </w:r>
      <w:r w:rsidRPr="00B22A75">
        <w:rPr>
          <w:rFonts w:ascii="Times New Roman" w:eastAsia="Aptos" w:hAnsi="Times New Roman" w:cs="Times New Roman"/>
          <w:kern w:val="2"/>
          <w:sz w:val="24"/>
          <w:szCs w:val="24"/>
          <w:lang w:val="sr-Cyrl-RS"/>
          <w14:ligatures w14:val="standardContextual"/>
        </w:rPr>
        <w:t>количине</w:t>
      </w:r>
      <w:r w:rsidRPr="00B22A75">
        <w:rPr>
          <w:rFonts w:ascii="Times New Roman" w:eastAsia="Aptos" w:hAnsi="Times New Roman" w:cs="Times New Roman"/>
          <w:kern w:val="2"/>
          <w:sz w:val="24"/>
          <w:szCs w:val="24"/>
          <w:lang w:val="sr-Latn-RS"/>
          <w14:ligatures w14:val="standardContextual"/>
        </w:rPr>
        <w:t xml:space="preserve">)  има одговарајући финансијски износ који </w:t>
      </w:r>
      <w:r w:rsidRPr="00B22A75">
        <w:rPr>
          <w:rFonts w:ascii="Times New Roman" w:eastAsia="Aptos" w:hAnsi="Times New Roman" w:cs="Times New Roman"/>
          <w:kern w:val="2"/>
          <w:sz w:val="24"/>
          <w:szCs w:val="24"/>
          <w:lang w:val="sr-Cyrl-RS"/>
          <w14:ligatures w14:val="standardContextual"/>
        </w:rPr>
        <w:t>није већи до</w:t>
      </w:r>
      <w:r w:rsidRPr="00B22A75">
        <w:rPr>
          <w:rFonts w:ascii="Times New Roman" w:eastAsia="Aptos" w:hAnsi="Times New Roman" w:cs="Times New Roman"/>
          <w:kern w:val="2"/>
          <w:sz w:val="24"/>
          <w:szCs w:val="24"/>
          <w:lang w:val="sr-Latn-RS"/>
          <w14:ligatures w14:val="standardContextual"/>
        </w:rPr>
        <w:t xml:space="preserve"> 50 евра неплаћених трошкова по месечном обрачунском периоду, без ПДВ-а. </w:t>
      </w:r>
    </w:p>
    <w:p w14:paraId="49ECF233"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Пружалац </w:t>
      </w:r>
      <w:r w:rsidRPr="00B22A75">
        <w:rPr>
          <w:rFonts w:ascii="Times New Roman" w:eastAsia="Aptos" w:hAnsi="Times New Roman" w:cs="Times New Roman"/>
          <w:kern w:val="2"/>
          <w:sz w:val="24"/>
          <w:szCs w:val="24"/>
          <w:lang w:val="sr-Cyrl-RS"/>
          <w14:ligatures w14:val="standardContextual"/>
        </w:rPr>
        <w:t xml:space="preserve">услуга </w:t>
      </w:r>
      <w:r w:rsidRPr="00B22A75">
        <w:rPr>
          <w:rFonts w:ascii="Times New Roman" w:eastAsia="Aptos" w:hAnsi="Times New Roman" w:cs="Times New Roman"/>
          <w:kern w:val="2"/>
          <w:sz w:val="24"/>
          <w:szCs w:val="24"/>
          <w:lang w:val="sr-Latn-RS"/>
          <w14:ligatures w14:val="standardContextual"/>
        </w:rPr>
        <w:t>роминга може да понуди својим корисницима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друге максималне месечне финансијске лимите, веће или ниже од стандардних лимита утврђених у ст</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9</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и 10</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овог члана. </w:t>
      </w:r>
    </w:p>
    <w:p w14:paraId="22146C7D"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 Стандардни лимити утврђени у ст</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9</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и 10</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овог члана примењ</w:t>
      </w:r>
      <w:r w:rsidRPr="00B22A75">
        <w:rPr>
          <w:rFonts w:ascii="Times New Roman" w:eastAsia="Aptos" w:hAnsi="Times New Roman" w:cs="Times New Roman"/>
          <w:kern w:val="2"/>
          <w:sz w:val="24"/>
          <w:szCs w:val="24"/>
          <w:lang w:val="sr-Cyrl-RS"/>
          <w14:ligatures w14:val="standardContextual"/>
        </w:rPr>
        <w:t>ују</w:t>
      </w:r>
      <w:r w:rsidRPr="00B22A75">
        <w:rPr>
          <w:rFonts w:ascii="Times New Roman" w:eastAsia="Aptos" w:hAnsi="Times New Roman" w:cs="Times New Roman"/>
          <w:kern w:val="2"/>
          <w:sz w:val="24"/>
          <w:szCs w:val="24"/>
          <w:lang w:val="sr-Latn-RS"/>
          <w14:ligatures w14:val="standardContextual"/>
        </w:rPr>
        <w:t xml:space="preserve"> се на све кориснике који нису изабрали други лимит. </w:t>
      </w:r>
    </w:p>
    <w:p w14:paraId="0492C8B6"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 Сваки </w:t>
      </w:r>
      <w:r w:rsidRPr="00B22A75">
        <w:rPr>
          <w:rFonts w:ascii="Times New Roman" w:eastAsia="Aptos" w:hAnsi="Times New Roman" w:cs="Times New Roman"/>
          <w:kern w:val="2"/>
          <w:sz w:val="24"/>
          <w:szCs w:val="24"/>
          <w:lang w:val="sr-Cyrl-RS"/>
          <w14:ligatures w14:val="standardContextual"/>
        </w:rPr>
        <w:t xml:space="preserve">пружалац услуга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осигура</w:t>
      </w:r>
      <w:r w:rsidRPr="00B22A75">
        <w:rPr>
          <w:rFonts w:ascii="Times New Roman" w:eastAsia="Aptos" w:hAnsi="Times New Roman" w:cs="Times New Roman"/>
          <w:kern w:val="2"/>
          <w:sz w:val="24"/>
          <w:szCs w:val="24"/>
          <w:lang w:val="sr-Cyrl-RS"/>
          <w14:ligatures w14:val="standardContextual"/>
        </w:rPr>
        <w:t>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слање</w:t>
      </w:r>
      <w:r w:rsidRPr="00B22A75">
        <w:rPr>
          <w:rFonts w:ascii="Times New Roman" w:eastAsia="Aptos" w:hAnsi="Times New Roman" w:cs="Times New Roman"/>
          <w:kern w:val="2"/>
          <w:sz w:val="24"/>
          <w:szCs w:val="24"/>
          <w:lang w:val="sr-Latn-RS"/>
          <w14:ligatures w14:val="standardContextual"/>
        </w:rPr>
        <w:t xml:space="preserve"> одговарајуће</w:t>
      </w:r>
      <w:r w:rsidRPr="00B22A75">
        <w:rPr>
          <w:rFonts w:ascii="Times New Roman" w:eastAsia="Aptos" w:hAnsi="Times New Roman" w:cs="Times New Roman"/>
          <w:kern w:val="2"/>
          <w:sz w:val="24"/>
          <w:szCs w:val="24"/>
          <w:lang w:val="sr-Cyrl-RS"/>
          <w14:ligatures w14:val="standardContextual"/>
        </w:rPr>
        <w:t>г</w:t>
      </w:r>
      <w:r w:rsidRPr="00B22A75">
        <w:rPr>
          <w:rFonts w:ascii="Times New Roman" w:eastAsia="Aptos" w:hAnsi="Times New Roman" w:cs="Times New Roman"/>
          <w:kern w:val="2"/>
          <w:sz w:val="24"/>
          <w:szCs w:val="24"/>
          <w:lang w:val="sr-Latn-RS"/>
          <w14:ligatures w14:val="standardContextual"/>
        </w:rPr>
        <w:t xml:space="preserve"> обавештењ</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директно на мобилни уређај корисника</w:t>
      </w:r>
      <w:r w:rsidRPr="00B22A75">
        <w:rPr>
          <w:rFonts w:ascii="Times New Roman" w:eastAsia="Aptos" w:hAnsi="Times New Roman" w:cs="Times New Roman"/>
          <w:kern w:val="2"/>
          <w:sz w:val="24"/>
          <w:szCs w:val="24"/>
          <w:lang w:val="sr-Cyrl-RS"/>
          <w14:ligatures w14:val="standardContextual"/>
        </w:rPr>
        <w:t xml:space="preserve"> роминга</w:t>
      </w:r>
      <w:r w:rsidRPr="00B22A75">
        <w:rPr>
          <w:rFonts w:ascii="Times New Roman" w:eastAsia="Aptos" w:hAnsi="Times New Roman" w:cs="Times New Roman"/>
          <w:kern w:val="2"/>
          <w:sz w:val="24"/>
          <w:szCs w:val="24"/>
          <w:lang w:val="sr-Latn-RS"/>
          <w14:ligatures w14:val="standardContextual"/>
        </w:rPr>
        <w:t xml:space="preserve">, на пример путем </w:t>
      </w:r>
      <w:r w:rsidRPr="00B22A75">
        <w:rPr>
          <w:rFonts w:ascii="Times New Roman" w:eastAsia="Aptos" w:hAnsi="Times New Roman" w:cs="Times New Roman"/>
          <w:kern w:val="2"/>
          <w:sz w:val="24"/>
          <w:szCs w:val="24"/>
          <w:lang w:val="sr-Cyrl-RS"/>
          <w14:ligatures w14:val="standardContextual"/>
        </w:rPr>
        <w:t>текстуалне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поруке</w:t>
      </w:r>
      <w:r w:rsidRPr="00B22A75">
        <w:rPr>
          <w:rFonts w:ascii="Times New Roman" w:eastAsia="Aptos" w:hAnsi="Times New Roman" w:cs="Times New Roman"/>
          <w:kern w:val="2"/>
          <w:sz w:val="24"/>
          <w:szCs w:val="24"/>
          <w:lang w:val="sr-Latn-RS"/>
          <w14:ligatures w14:val="standardContextual"/>
        </w:rPr>
        <w:t>, е</w:t>
      </w:r>
      <w:r w:rsidRPr="00B22A75">
        <w:rPr>
          <w:rFonts w:ascii="Times New Roman" w:eastAsia="Aptos" w:hAnsi="Times New Roman" w:cs="Times New Roman"/>
          <w:kern w:val="2"/>
          <w:sz w:val="24"/>
          <w:szCs w:val="24"/>
          <w:lang w:val="sr-Cyrl-RS"/>
          <w14:ligatures w14:val="standardContextual"/>
        </w:rPr>
        <w:t xml:space="preserve">лектронске </w:t>
      </w:r>
      <w:r w:rsidRPr="00B22A75">
        <w:rPr>
          <w:rFonts w:ascii="Times New Roman" w:eastAsia="Aptos" w:hAnsi="Times New Roman" w:cs="Times New Roman"/>
          <w:kern w:val="2"/>
          <w:sz w:val="24"/>
          <w:szCs w:val="24"/>
          <w:lang w:val="sr-Latn-RS"/>
          <w14:ligatures w14:val="standardContextual"/>
        </w:rPr>
        <w:t xml:space="preserve">поштеили искачућег прозора на рачунару, када коришћење услуга преноса података у ромингу достигне 80% договореног финансијског или количинског ограничења. Сваки корисник има право да захтева </w:t>
      </w:r>
      <w:r w:rsidRPr="00B22A75">
        <w:rPr>
          <w:rFonts w:ascii="Times New Roman" w:eastAsia="Aptos" w:hAnsi="Times New Roman" w:cs="Times New Roman"/>
          <w:kern w:val="2"/>
          <w:sz w:val="24"/>
          <w:szCs w:val="24"/>
          <w:lang w:val="sr-Cyrl-RS"/>
          <w14:ligatures w14:val="standardContextual"/>
        </w:rPr>
        <w:t>од</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 xml:space="preserve">пружаоца услуга </w:t>
      </w:r>
      <w:r w:rsidRPr="00B22A75">
        <w:rPr>
          <w:rFonts w:ascii="Times New Roman" w:eastAsia="Aptos" w:hAnsi="Times New Roman" w:cs="Times New Roman"/>
          <w:kern w:val="2"/>
          <w:sz w:val="24"/>
          <w:szCs w:val="24"/>
          <w:lang w:val="sr-Latn-RS"/>
          <w14:ligatures w14:val="standardContextual"/>
        </w:rPr>
        <w:t>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 xml:space="preserve">престанак слања </w:t>
      </w:r>
      <w:r w:rsidRPr="00B22A75">
        <w:rPr>
          <w:rFonts w:ascii="Times New Roman" w:eastAsia="Aptos" w:hAnsi="Times New Roman" w:cs="Times New Roman"/>
          <w:kern w:val="2"/>
          <w:sz w:val="24"/>
          <w:szCs w:val="24"/>
          <w:lang w:val="sr-Latn-RS"/>
          <w14:ligatures w14:val="standardContextual"/>
        </w:rPr>
        <w:t>такв</w:t>
      </w:r>
      <w:r w:rsidRPr="00B22A75">
        <w:rPr>
          <w:rFonts w:ascii="Times New Roman" w:eastAsia="Aptos" w:hAnsi="Times New Roman" w:cs="Times New Roman"/>
          <w:kern w:val="2"/>
          <w:sz w:val="24"/>
          <w:szCs w:val="24"/>
          <w:lang w:val="sr-Cyrl-RS"/>
          <w14:ligatures w14:val="standardContextual"/>
        </w:rPr>
        <w:t>их</w:t>
      </w:r>
      <w:r w:rsidRPr="00B22A75">
        <w:rPr>
          <w:rFonts w:ascii="Times New Roman" w:eastAsia="Aptos" w:hAnsi="Times New Roman" w:cs="Times New Roman"/>
          <w:kern w:val="2"/>
          <w:sz w:val="24"/>
          <w:szCs w:val="24"/>
          <w:lang w:val="sr-Latn-RS"/>
          <w14:ligatures w14:val="standardContextual"/>
        </w:rPr>
        <w:t xml:space="preserve"> обавештења и има право да у било ком тренутку и </w:t>
      </w:r>
      <w:r w:rsidRPr="00B22A75">
        <w:rPr>
          <w:rFonts w:ascii="Times New Roman" w:eastAsia="Aptos" w:hAnsi="Times New Roman" w:cs="Times New Roman"/>
          <w:kern w:val="2"/>
          <w:sz w:val="24"/>
          <w:szCs w:val="24"/>
          <w:lang w:val="sr-Cyrl-RS"/>
          <w14:ligatures w14:val="standardContextual"/>
        </w:rPr>
        <w:t>без накнаде</w:t>
      </w:r>
      <w:r w:rsidRPr="00B22A75">
        <w:rPr>
          <w:rFonts w:ascii="Times New Roman" w:eastAsia="Aptos" w:hAnsi="Times New Roman" w:cs="Times New Roman"/>
          <w:kern w:val="2"/>
          <w:sz w:val="24"/>
          <w:szCs w:val="24"/>
          <w:lang w:val="sr-Latn-RS"/>
          <w14:ligatures w14:val="standardContextual"/>
        </w:rPr>
        <w:t xml:space="preserve"> захтева да се </w:t>
      </w:r>
      <w:r w:rsidRPr="00B22A75">
        <w:rPr>
          <w:rFonts w:ascii="Times New Roman" w:eastAsia="Aptos" w:hAnsi="Times New Roman" w:cs="Times New Roman"/>
          <w:kern w:val="2"/>
          <w:sz w:val="24"/>
          <w:szCs w:val="24"/>
          <w:lang w:val="sr-Cyrl-RS"/>
          <w14:ligatures w14:val="standardContextual"/>
        </w:rPr>
        <w:t xml:space="preserve">ова </w:t>
      </w:r>
      <w:r w:rsidRPr="00B22A75">
        <w:rPr>
          <w:rFonts w:ascii="Times New Roman" w:eastAsia="Aptos" w:hAnsi="Times New Roman" w:cs="Times New Roman"/>
          <w:kern w:val="2"/>
          <w:sz w:val="24"/>
          <w:szCs w:val="24"/>
          <w:lang w:val="sr-Latn-RS"/>
          <w14:ligatures w14:val="standardContextual"/>
        </w:rPr>
        <w:t xml:space="preserve">услуга поново пружи. </w:t>
      </w:r>
    </w:p>
    <w:p w14:paraId="0E2AA4AB"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Када се прекорачи финансијско или количинско ограничење, обавештење </w:t>
      </w:r>
      <w:r w:rsidRPr="00B22A75">
        <w:rPr>
          <w:rFonts w:ascii="Times New Roman" w:eastAsia="Aptos" w:hAnsi="Times New Roman" w:cs="Times New Roman"/>
          <w:kern w:val="2"/>
          <w:sz w:val="24"/>
          <w:szCs w:val="24"/>
          <w:lang w:val="sr-Cyrl-RS"/>
          <w14:ligatures w14:val="standardContextual"/>
        </w:rPr>
        <w:t>се шаље</w:t>
      </w:r>
      <w:r w:rsidRPr="00B22A75">
        <w:rPr>
          <w:rFonts w:ascii="Times New Roman" w:eastAsia="Aptos" w:hAnsi="Times New Roman" w:cs="Times New Roman"/>
          <w:kern w:val="2"/>
          <w:sz w:val="24"/>
          <w:szCs w:val="24"/>
          <w:lang w:val="sr-Latn-RS"/>
          <w14:ligatures w14:val="standardContextual"/>
        </w:rPr>
        <w:t xml:space="preserve"> на мобилни уређај корисника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Уколико корисник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који подлеже стандардном финансијском ограничењу или стандардном количинском ограничењу, како је наведено у ставу 12</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овог члана, потроши више од 100 евра у месечном обрачунском периоду, без ПДВ-а, том кориснику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шаље</w:t>
      </w:r>
      <w:r w:rsidRPr="00B22A75">
        <w:rPr>
          <w:rFonts w:ascii="Times New Roman" w:eastAsia="Aptos" w:hAnsi="Times New Roman" w:cs="Times New Roman"/>
          <w:kern w:val="2"/>
          <w:sz w:val="24"/>
          <w:szCs w:val="24"/>
          <w:lang w:val="sr-Latn-RS"/>
          <w14:ligatures w14:val="standardContextual"/>
        </w:rPr>
        <w:t xml:space="preserve"> додатно обавештење. </w:t>
      </w:r>
      <w:r w:rsidRPr="00B22A75">
        <w:rPr>
          <w:rFonts w:ascii="Times New Roman" w:eastAsia="Aptos" w:hAnsi="Times New Roman" w:cs="Times New Roman"/>
          <w:kern w:val="2"/>
          <w:sz w:val="24"/>
          <w:szCs w:val="24"/>
          <w:lang w:val="sr-Cyrl-RS"/>
          <w14:ligatures w14:val="standardContextual"/>
        </w:rPr>
        <w:t>У тим</w:t>
      </w:r>
      <w:r w:rsidRPr="00B22A75">
        <w:rPr>
          <w:rFonts w:ascii="Times New Roman" w:eastAsia="Aptos" w:hAnsi="Times New Roman" w:cs="Times New Roman"/>
          <w:kern w:val="2"/>
          <w:sz w:val="24"/>
          <w:szCs w:val="24"/>
          <w:lang w:val="sr-Latn-RS"/>
          <w14:ligatures w14:val="standardContextual"/>
        </w:rPr>
        <w:t xml:space="preserve"> обавештењ</w:t>
      </w:r>
      <w:r w:rsidRPr="00B22A75">
        <w:rPr>
          <w:rFonts w:ascii="Times New Roman" w:eastAsia="Aptos" w:hAnsi="Times New Roman" w:cs="Times New Roman"/>
          <w:kern w:val="2"/>
          <w:sz w:val="24"/>
          <w:szCs w:val="24"/>
          <w:lang w:val="sr-Cyrl-RS"/>
          <w14:ligatures w14:val="standardContextual"/>
        </w:rPr>
        <w:t>има се наводи</w:t>
      </w:r>
      <w:r w:rsidRPr="00B22A75">
        <w:rPr>
          <w:rFonts w:ascii="Times New Roman" w:eastAsia="Aptos" w:hAnsi="Times New Roman" w:cs="Times New Roman"/>
          <w:kern w:val="2"/>
          <w:sz w:val="24"/>
          <w:szCs w:val="24"/>
          <w:lang w:val="sr-Latn-RS"/>
          <w14:ligatures w14:val="standardContextual"/>
        </w:rPr>
        <w:t xml:space="preserve"> поступак који </w:t>
      </w:r>
      <w:r w:rsidRPr="00B22A75">
        <w:rPr>
          <w:rFonts w:ascii="Times New Roman" w:eastAsia="Aptos" w:hAnsi="Times New Roman" w:cs="Times New Roman"/>
          <w:kern w:val="2"/>
          <w:sz w:val="24"/>
          <w:szCs w:val="24"/>
          <w:lang w:val="sr-Cyrl-RS"/>
          <w14:ligatures w14:val="standardContextual"/>
        </w:rPr>
        <w:t>би к</w:t>
      </w:r>
      <w:r w:rsidRPr="00B22A75">
        <w:rPr>
          <w:rFonts w:ascii="Times New Roman" w:eastAsia="Aptos" w:hAnsi="Times New Roman" w:cs="Times New Roman"/>
          <w:kern w:val="2"/>
          <w:sz w:val="24"/>
          <w:szCs w:val="24"/>
          <w:lang w:val="sr-Latn-RS"/>
          <w14:ligatures w14:val="standardContextual"/>
        </w:rPr>
        <w:t>орисник</w:t>
      </w:r>
      <w:r w:rsidRPr="00B22A75">
        <w:rPr>
          <w:rFonts w:ascii="Times New Roman" w:eastAsia="Aptos" w:hAnsi="Times New Roman" w:cs="Times New Roman"/>
          <w:kern w:val="2"/>
          <w:sz w:val="24"/>
          <w:szCs w:val="24"/>
          <w:lang w:val="sr-Cyrl-RS"/>
          <w14:ligatures w14:val="standardContextual"/>
        </w:rPr>
        <w:t xml:space="preserve"> требало да следи ако</w:t>
      </w:r>
      <w:r w:rsidRPr="00B22A75">
        <w:rPr>
          <w:rFonts w:ascii="Times New Roman" w:eastAsia="Aptos" w:hAnsi="Times New Roman" w:cs="Times New Roman"/>
          <w:kern w:val="2"/>
          <w:sz w:val="24"/>
          <w:szCs w:val="24"/>
          <w:lang w:val="sr-Latn-RS"/>
          <w14:ligatures w14:val="standardContextual"/>
        </w:rPr>
        <w:t xml:space="preserve"> жели да настави да користи те услуге и трошкове повезане са сваком додатном јединицом која ће се користити. Ако корисник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не одговори у складу са упутствима у примљеном обавештењу, </w:t>
      </w:r>
      <w:r w:rsidRPr="00B22A75">
        <w:rPr>
          <w:rFonts w:ascii="Times New Roman" w:eastAsia="Aptos" w:hAnsi="Times New Roman" w:cs="Times New Roman"/>
          <w:kern w:val="2"/>
          <w:sz w:val="24"/>
          <w:szCs w:val="24"/>
          <w:lang w:val="sr-Cyrl-RS"/>
          <w14:ligatures w14:val="standardContextual"/>
        </w:rPr>
        <w:t>пружалац услуга</w:t>
      </w:r>
      <w:r w:rsidRPr="00B22A75">
        <w:rPr>
          <w:rFonts w:ascii="Times New Roman" w:eastAsia="Aptos" w:hAnsi="Times New Roman" w:cs="Times New Roman"/>
          <w:kern w:val="2"/>
          <w:sz w:val="24"/>
          <w:szCs w:val="24"/>
          <w:lang w:val="sr-Latn-RS"/>
          <w14:ligatures w14:val="standardContextual"/>
        </w:rPr>
        <w:t xml:space="preserve"> роминга одмах преста</w:t>
      </w:r>
      <w:r w:rsidRPr="00B22A75">
        <w:rPr>
          <w:rFonts w:ascii="Times New Roman" w:eastAsia="Aptos" w:hAnsi="Times New Roman" w:cs="Times New Roman"/>
          <w:kern w:val="2"/>
          <w:sz w:val="24"/>
          <w:szCs w:val="24"/>
          <w:lang w:val="sr-Cyrl-RS"/>
          <w14:ligatures w14:val="standardContextual"/>
        </w:rPr>
        <w:t>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са</w:t>
      </w:r>
      <w:r w:rsidRPr="00B22A75">
        <w:rPr>
          <w:rFonts w:ascii="Times New Roman" w:eastAsia="Aptos" w:hAnsi="Times New Roman" w:cs="Times New Roman"/>
          <w:kern w:val="2"/>
          <w:sz w:val="24"/>
          <w:szCs w:val="24"/>
          <w:lang w:val="sr-Latn-RS"/>
          <w14:ligatures w14:val="standardContextual"/>
        </w:rPr>
        <w:t xml:space="preserve"> пружа</w:t>
      </w:r>
      <w:r w:rsidRPr="00B22A75">
        <w:rPr>
          <w:rFonts w:ascii="Times New Roman" w:eastAsia="Aptos" w:hAnsi="Times New Roman" w:cs="Times New Roman"/>
          <w:kern w:val="2"/>
          <w:sz w:val="24"/>
          <w:szCs w:val="24"/>
          <w:lang w:val="sr-Cyrl-RS"/>
          <w14:ligatures w14:val="standardContextual"/>
        </w:rPr>
        <w:t>њем</w:t>
      </w:r>
      <w:r w:rsidRPr="00B22A75">
        <w:rPr>
          <w:rFonts w:ascii="Times New Roman" w:eastAsia="Aptos" w:hAnsi="Times New Roman" w:cs="Times New Roman"/>
          <w:kern w:val="2"/>
          <w:sz w:val="24"/>
          <w:szCs w:val="24"/>
          <w:lang w:val="sr-Latn-RS"/>
          <w14:ligatures w14:val="standardContextual"/>
        </w:rPr>
        <w:t xml:space="preserve"> и напла</w:t>
      </w:r>
      <w:r w:rsidRPr="00B22A75">
        <w:rPr>
          <w:rFonts w:ascii="Times New Roman" w:eastAsia="Aptos" w:hAnsi="Times New Roman" w:cs="Times New Roman"/>
          <w:kern w:val="2"/>
          <w:sz w:val="24"/>
          <w:szCs w:val="24"/>
          <w:lang w:val="sr-Cyrl-RS"/>
          <w14:ligatures w14:val="standardContextual"/>
        </w:rPr>
        <w:t>том</w:t>
      </w:r>
      <w:r w:rsidRPr="00B22A75">
        <w:rPr>
          <w:rFonts w:ascii="Times New Roman" w:eastAsia="Aptos" w:hAnsi="Times New Roman" w:cs="Times New Roman"/>
          <w:kern w:val="2"/>
          <w:sz w:val="24"/>
          <w:szCs w:val="24"/>
          <w:lang w:val="sr-Latn-RS"/>
          <w14:ligatures w14:val="standardContextual"/>
        </w:rPr>
        <w:t xml:space="preserve"> регулисан</w:t>
      </w:r>
      <w:r w:rsidRPr="00B22A75">
        <w:rPr>
          <w:rFonts w:ascii="Times New Roman" w:eastAsia="Aptos" w:hAnsi="Times New Roman" w:cs="Times New Roman"/>
          <w:kern w:val="2"/>
          <w:sz w:val="24"/>
          <w:szCs w:val="24"/>
          <w:lang w:val="sr-Cyrl-RS"/>
          <w14:ligatures w14:val="standardContextual"/>
        </w:rPr>
        <w:t>их</w:t>
      </w:r>
      <w:r w:rsidRPr="00B22A75">
        <w:rPr>
          <w:rFonts w:ascii="Times New Roman" w:eastAsia="Aptos" w:hAnsi="Times New Roman" w:cs="Times New Roman"/>
          <w:kern w:val="2"/>
          <w:sz w:val="24"/>
          <w:szCs w:val="24"/>
          <w:lang w:val="sr-Latn-RS"/>
          <w14:ligatures w14:val="standardContextual"/>
        </w:rPr>
        <w:t xml:space="preserve"> услуг</w:t>
      </w:r>
      <w:r w:rsidRPr="00B22A75">
        <w:rPr>
          <w:rFonts w:ascii="Times New Roman" w:eastAsia="Aptos" w:hAnsi="Times New Roman" w:cs="Times New Roman"/>
          <w:kern w:val="2"/>
          <w:sz w:val="24"/>
          <w:szCs w:val="24"/>
          <w:lang w:val="sr-Cyrl-RS"/>
          <w14:ligatures w14:val="standardContextual"/>
        </w:rPr>
        <w:t xml:space="preserve">а </w:t>
      </w:r>
      <w:r w:rsidRPr="00B22A75">
        <w:rPr>
          <w:rFonts w:ascii="Times New Roman" w:eastAsia="Aptos" w:hAnsi="Times New Roman" w:cs="Times New Roman"/>
          <w:kern w:val="2"/>
          <w:sz w:val="24"/>
          <w:szCs w:val="24"/>
          <w:lang w:val="sr-Latn-RS"/>
          <w14:ligatures w14:val="standardContextual"/>
        </w:rPr>
        <w:t>преноса података</w:t>
      </w:r>
      <w:r w:rsidRPr="00B22A75">
        <w:rPr>
          <w:rFonts w:ascii="Times New Roman" w:eastAsia="Aptos" w:hAnsi="Times New Roman" w:cs="Times New Roman"/>
          <w:kern w:val="2"/>
          <w:sz w:val="24"/>
          <w:szCs w:val="24"/>
          <w:lang w:val="sr-Cyrl-RS"/>
          <w14:ligatures w14:val="standardContextual"/>
        </w:rPr>
        <w:t xml:space="preserve"> у роминга</w:t>
      </w:r>
      <w:r w:rsidRPr="00B22A75">
        <w:rPr>
          <w:rFonts w:ascii="Times New Roman" w:eastAsia="Aptos" w:hAnsi="Times New Roman" w:cs="Times New Roman"/>
          <w:kern w:val="2"/>
          <w:sz w:val="24"/>
          <w:szCs w:val="24"/>
          <w:lang w:val="sr-Latn-RS"/>
          <w14:ligatures w14:val="standardContextual"/>
        </w:rPr>
        <w:t>, осим ако и док корисник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не затражи наставак или поновно пружање тих услуга.</w:t>
      </w:r>
    </w:p>
    <w:p w14:paraId="14FBF097"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Кад</w:t>
      </w:r>
      <w:r w:rsidRPr="00B22A75">
        <w:rPr>
          <w:rFonts w:ascii="Times New Roman" w:eastAsia="Aptos" w:hAnsi="Times New Roman" w:cs="Times New Roman"/>
          <w:kern w:val="2"/>
          <w:sz w:val="24"/>
          <w:szCs w:val="24"/>
          <w:lang w:val="sr-Cyrl-RS"/>
          <w14:ligatures w14:val="standardContextual"/>
        </w:rPr>
        <w:t xml:space="preserve">а </w:t>
      </w:r>
      <w:r w:rsidRPr="00B22A75">
        <w:rPr>
          <w:rFonts w:ascii="Times New Roman" w:eastAsia="Aptos" w:hAnsi="Times New Roman" w:cs="Times New Roman"/>
          <w:kern w:val="2"/>
          <w:sz w:val="24"/>
          <w:szCs w:val="24"/>
          <w:lang w:val="sr-Latn-RS"/>
          <w14:ligatures w14:val="standardContextual"/>
        </w:rPr>
        <w:t xml:space="preserve">корисник роминга захтева укидање или поновно успостављање финансијског или количинског ограничења, промена </w:t>
      </w:r>
      <w:r w:rsidRPr="00B22A75">
        <w:rPr>
          <w:rFonts w:ascii="Times New Roman" w:eastAsia="Aptos" w:hAnsi="Times New Roman" w:cs="Times New Roman"/>
          <w:kern w:val="2"/>
          <w:sz w:val="24"/>
          <w:szCs w:val="24"/>
          <w:lang w:val="sr-Cyrl-RS"/>
          <w14:ligatures w14:val="standardContextual"/>
        </w:rPr>
        <w:t>се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обавља</w:t>
      </w:r>
      <w:r w:rsidRPr="00B22A75">
        <w:rPr>
          <w:rFonts w:ascii="Times New Roman" w:eastAsia="Aptos" w:hAnsi="Times New Roman" w:cs="Times New Roman"/>
          <w:kern w:val="2"/>
          <w:sz w:val="24"/>
          <w:szCs w:val="24"/>
          <w:lang w:val="sr-Latn-RS"/>
          <w14:ligatures w14:val="standardContextual"/>
        </w:rPr>
        <w:t xml:space="preserve"> у року од једног радног дана од пријема захтева, бесплатна</w:t>
      </w:r>
      <w:r w:rsidRPr="00B22A75">
        <w:rPr>
          <w:rFonts w:ascii="Times New Roman" w:eastAsia="Aptos" w:hAnsi="Times New Roman" w:cs="Times New Roman"/>
          <w:kern w:val="2"/>
          <w:sz w:val="24"/>
          <w:szCs w:val="24"/>
          <w:lang w:val="sr-Cyrl-RS"/>
          <w14:ligatures w14:val="standardContextual"/>
        </w:rPr>
        <w:t xml:space="preserve"> је</w:t>
      </w:r>
      <w:r w:rsidRPr="00B22A75">
        <w:rPr>
          <w:rFonts w:ascii="Times New Roman" w:eastAsia="Aptos" w:hAnsi="Times New Roman" w:cs="Times New Roman"/>
          <w:kern w:val="2"/>
          <w:sz w:val="24"/>
          <w:szCs w:val="24"/>
          <w:lang w:val="sr-Latn-RS"/>
          <w14:ligatures w14:val="standardContextual"/>
        </w:rPr>
        <w:t xml:space="preserve"> и не сме </w:t>
      </w:r>
      <w:r w:rsidRPr="00B22A75">
        <w:rPr>
          <w:rFonts w:ascii="Times New Roman" w:eastAsia="Aptos" w:hAnsi="Times New Roman" w:cs="Times New Roman"/>
          <w:kern w:val="2"/>
          <w:sz w:val="24"/>
          <w:szCs w:val="24"/>
          <w:lang w:val="sr-Cyrl-RS"/>
          <w14:ligatures w14:val="standardContextual"/>
        </w:rPr>
        <w:t>подразумевати</w:t>
      </w:r>
      <w:r w:rsidRPr="00B22A75">
        <w:rPr>
          <w:rFonts w:ascii="Times New Roman" w:eastAsia="Aptos" w:hAnsi="Times New Roman" w:cs="Times New Roman"/>
          <w:kern w:val="2"/>
          <w:sz w:val="24"/>
          <w:szCs w:val="24"/>
          <w:lang w:val="sr-Latn-RS"/>
          <w14:ligatures w14:val="standardContextual"/>
        </w:rPr>
        <w:t xml:space="preserve"> услове или ограничења у вези са другим елементима претплате.</w:t>
      </w:r>
    </w:p>
    <w:p w14:paraId="20499ABD"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 Одредбе ст</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3</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6, 8</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и </w:t>
      </w:r>
      <w:r w:rsidRPr="00B22A75">
        <w:rPr>
          <w:rFonts w:ascii="Times New Roman" w:eastAsia="Aptos" w:hAnsi="Times New Roman" w:cs="Times New Roman"/>
          <w:kern w:val="2"/>
          <w:sz w:val="24"/>
          <w:szCs w:val="24"/>
          <w:lang w:val="sr-Cyrl-RS"/>
          <w14:ligatures w14:val="standardContextual"/>
        </w:rPr>
        <w:t xml:space="preserve">9. </w:t>
      </w:r>
      <w:r w:rsidRPr="00B22A75">
        <w:rPr>
          <w:rFonts w:ascii="Times New Roman" w:eastAsia="Aptos" w:hAnsi="Times New Roman" w:cs="Times New Roman"/>
          <w:kern w:val="2"/>
          <w:sz w:val="24"/>
          <w:szCs w:val="24"/>
          <w:lang w:val="sr-Latn-RS"/>
          <w14:ligatures w14:val="standardContextual"/>
        </w:rPr>
        <w:t xml:space="preserve">овог члана </w:t>
      </w:r>
      <w:r w:rsidRPr="00B22A75">
        <w:rPr>
          <w:rFonts w:ascii="Times New Roman" w:eastAsia="Aptos" w:hAnsi="Times New Roman" w:cs="Times New Roman"/>
          <w:kern w:val="2"/>
          <w:sz w:val="24"/>
          <w:szCs w:val="24"/>
          <w:lang w:val="sr-Cyrl-RS"/>
          <w14:ligatures w14:val="standardContextual"/>
        </w:rPr>
        <w:t>не</w:t>
      </w:r>
      <w:r w:rsidRPr="00B22A75">
        <w:rPr>
          <w:rFonts w:ascii="Times New Roman" w:eastAsia="Aptos" w:hAnsi="Times New Roman" w:cs="Times New Roman"/>
          <w:kern w:val="2"/>
          <w:sz w:val="24"/>
          <w:szCs w:val="24"/>
          <w:lang w:val="sr-Latn-RS"/>
          <w14:ligatures w14:val="standardContextual"/>
        </w:rPr>
        <w:t xml:space="preserve"> примењ</w:t>
      </w:r>
      <w:r w:rsidRPr="00B22A75">
        <w:rPr>
          <w:rFonts w:ascii="Times New Roman" w:eastAsia="Aptos" w:hAnsi="Times New Roman" w:cs="Times New Roman"/>
          <w:kern w:val="2"/>
          <w:sz w:val="24"/>
          <w:szCs w:val="24"/>
          <w:lang w:val="sr-Cyrl-RS"/>
          <w14:ligatures w14:val="standardContextual"/>
        </w:rPr>
        <w:t>ују се</w:t>
      </w:r>
      <w:r w:rsidRPr="00B22A75">
        <w:rPr>
          <w:rFonts w:ascii="Times New Roman" w:eastAsia="Aptos" w:hAnsi="Times New Roman" w:cs="Times New Roman"/>
          <w:kern w:val="2"/>
          <w:sz w:val="24"/>
          <w:szCs w:val="24"/>
          <w:lang w:val="sr-Latn-RS"/>
          <w14:ligatures w14:val="standardContextual"/>
        </w:rPr>
        <w:t xml:space="preserve"> на уређаје за комуникацију између машина који користе мобилну комуникацију за пренос података.</w:t>
      </w:r>
    </w:p>
    <w:p w14:paraId="42C1FBE2" w14:textId="77777777" w:rsidR="00B22A75" w:rsidRPr="00B22A75" w:rsidRDefault="00B22A75" w:rsidP="00B22A75">
      <w:pPr>
        <w:spacing w:after="0" w:line="240" w:lineRule="auto"/>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ab/>
      </w:r>
      <w:r w:rsidRPr="00B22A75">
        <w:rPr>
          <w:rFonts w:ascii="Times New Roman" w:eastAsia="Aptos" w:hAnsi="Times New Roman" w:cs="Times New Roman"/>
          <w:kern w:val="2"/>
          <w:sz w:val="24"/>
          <w:szCs w:val="24"/>
          <w:lang w:val="sr-Latn-RS"/>
          <w14:ligatures w14:val="standardContextual"/>
        </w:rPr>
        <w:t>Пружа</w:t>
      </w:r>
      <w:r w:rsidRPr="00B22A75">
        <w:rPr>
          <w:rFonts w:ascii="Times New Roman" w:eastAsia="Aptos" w:hAnsi="Times New Roman" w:cs="Times New Roman"/>
          <w:kern w:val="2"/>
          <w:sz w:val="24"/>
          <w:szCs w:val="24"/>
          <w:lang w:val="sr-Cyrl-RS"/>
          <w14:ligatures w14:val="standardContextual"/>
        </w:rPr>
        <w:t>лац</w:t>
      </w:r>
      <w:r w:rsidRPr="00B22A75">
        <w:rPr>
          <w:rFonts w:ascii="Times New Roman" w:eastAsia="Aptos" w:hAnsi="Times New Roman" w:cs="Times New Roman"/>
          <w:kern w:val="2"/>
          <w:sz w:val="24"/>
          <w:szCs w:val="24"/>
          <w:lang w:val="sr-Latn-RS"/>
          <w14:ligatures w14:val="standardContextual"/>
        </w:rPr>
        <w:t xml:space="preserve"> услуга роминга предуз</w:t>
      </w:r>
      <w:r w:rsidRPr="00B22A75">
        <w:rPr>
          <w:rFonts w:ascii="Times New Roman" w:eastAsia="Aptos" w:hAnsi="Times New Roman" w:cs="Times New Roman"/>
          <w:kern w:val="2"/>
          <w:sz w:val="24"/>
          <w:szCs w:val="24"/>
          <w:lang w:val="sr-Cyrl-RS"/>
          <w14:ligatures w14:val="standardContextual"/>
        </w:rPr>
        <w:t xml:space="preserve">има </w:t>
      </w:r>
      <w:r w:rsidRPr="00B22A75">
        <w:rPr>
          <w:rFonts w:ascii="Times New Roman" w:eastAsia="Aptos" w:hAnsi="Times New Roman" w:cs="Times New Roman"/>
          <w:kern w:val="2"/>
          <w:sz w:val="24"/>
          <w:szCs w:val="24"/>
          <w:lang w:val="sr-Latn-RS"/>
          <w14:ligatures w14:val="standardContextual"/>
        </w:rPr>
        <w:t xml:space="preserve">све разумне </w:t>
      </w:r>
      <w:r w:rsidRPr="00B22A75">
        <w:rPr>
          <w:rFonts w:ascii="Times New Roman" w:eastAsia="Aptos" w:hAnsi="Times New Roman" w:cs="Times New Roman"/>
          <w:kern w:val="2"/>
          <w:sz w:val="24"/>
          <w:szCs w:val="24"/>
          <w:lang w:val="sr-Cyrl-RS"/>
          <w14:ligatures w14:val="standardContextual"/>
        </w:rPr>
        <w:t>мере</w:t>
      </w:r>
      <w:r w:rsidRPr="00B22A75">
        <w:rPr>
          <w:rFonts w:ascii="Times New Roman" w:eastAsia="Aptos" w:hAnsi="Times New Roman" w:cs="Times New Roman"/>
          <w:kern w:val="2"/>
          <w:sz w:val="24"/>
          <w:szCs w:val="24"/>
          <w:lang w:val="sr-Latn-RS"/>
          <w14:ligatures w14:val="standardContextual"/>
        </w:rPr>
        <w:t xml:space="preserve"> како би заштит</w:t>
      </w:r>
      <w:r w:rsidRPr="00B22A75">
        <w:rPr>
          <w:rFonts w:ascii="Times New Roman" w:eastAsia="Aptos" w:hAnsi="Times New Roman" w:cs="Times New Roman"/>
          <w:kern w:val="2"/>
          <w:sz w:val="24"/>
          <w:szCs w:val="24"/>
          <w:lang w:val="sr-Cyrl-RS"/>
          <w14:ligatures w14:val="standardContextual"/>
        </w:rPr>
        <w:t>ио</w:t>
      </w:r>
      <w:r w:rsidRPr="00B22A75">
        <w:rPr>
          <w:rFonts w:ascii="Times New Roman" w:eastAsia="Aptos" w:hAnsi="Times New Roman" w:cs="Times New Roman"/>
          <w:kern w:val="2"/>
          <w:sz w:val="24"/>
          <w:szCs w:val="24"/>
          <w:lang w:val="sr-Latn-RS"/>
          <w14:ligatures w14:val="standardContextual"/>
        </w:rPr>
        <w:t xml:space="preserve"> своје кориснике од плаћања накнада за роминг за ненамерно коришће</w:t>
      </w:r>
      <w:r w:rsidRPr="00B22A75">
        <w:rPr>
          <w:rFonts w:ascii="Times New Roman" w:eastAsia="Aptos" w:hAnsi="Times New Roman" w:cs="Times New Roman"/>
          <w:kern w:val="2"/>
          <w:sz w:val="24"/>
          <w:szCs w:val="24"/>
          <w:lang w:val="sr-Cyrl-RS"/>
          <w14:ligatures w14:val="standardContextual"/>
        </w:rPr>
        <w:t>ње</w:t>
      </w:r>
      <w:r w:rsidRPr="00B22A75">
        <w:rPr>
          <w:rFonts w:ascii="Times New Roman" w:eastAsia="Aptos" w:hAnsi="Times New Roman" w:cs="Times New Roman"/>
          <w:kern w:val="2"/>
          <w:sz w:val="24"/>
          <w:szCs w:val="24"/>
          <w:lang w:val="sr-Latn-RS"/>
          <w14:ligatures w14:val="standardContextual"/>
        </w:rPr>
        <w:t xml:space="preserve"> услуг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роминга док се налазе у Републици </w:t>
      </w:r>
      <w:r w:rsidRPr="00B22A75">
        <w:rPr>
          <w:rFonts w:ascii="Times New Roman" w:eastAsia="Aptos" w:hAnsi="Times New Roman" w:cs="Times New Roman"/>
          <w:kern w:val="2"/>
          <w:sz w:val="24"/>
          <w:szCs w:val="24"/>
          <w:lang w:val="sr-Cyrl-RS"/>
          <w14:ligatures w14:val="standardContextual"/>
        </w:rPr>
        <w:t>Србији. То</w:t>
      </w:r>
      <w:r w:rsidRPr="00B22A75">
        <w:rPr>
          <w:rFonts w:ascii="Times New Roman" w:eastAsia="Aptos" w:hAnsi="Times New Roman" w:cs="Times New Roman"/>
          <w:kern w:val="2"/>
          <w:sz w:val="24"/>
          <w:szCs w:val="24"/>
          <w:lang w:val="sr-Latn-RS"/>
          <w14:ligatures w14:val="standardContextual"/>
        </w:rPr>
        <w:t xml:space="preserve"> укључ</w:t>
      </w:r>
      <w:r w:rsidRPr="00B22A75">
        <w:rPr>
          <w:rFonts w:ascii="Times New Roman" w:eastAsia="Aptos" w:hAnsi="Times New Roman" w:cs="Times New Roman"/>
          <w:kern w:val="2"/>
          <w:sz w:val="24"/>
          <w:szCs w:val="24"/>
          <w:lang w:val="sr-Cyrl-RS"/>
          <w14:ligatures w14:val="standardContextual"/>
        </w:rPr>
        <w:t>ују</w:t>
      </w:r>
      <w:r w:rsidRPr="00B22A75">
        <w:rPr>
          <w:rFonts w:ascii="Times New Roman" w:eastAsia="Aptos" w:hAnsi="Times New Roman" w:cs="Times New Roman"/>
          <w:kern w:val="2"/>
          <w:sz w:val="24"/>
          <w:szCs w:val="24"/>
          <w:lang w:val="sr-Latn-RS"/>
          <w14:ligatures w14:val="standardContextual"/>
        </w:rPr>
        <w:t xml:space="preserve"> информисање корисника</w:t>
      </w:r>
      <w:r w:rsidRPr="00B22A75">
        <w:rPr>
          <w:rFonts w:ascii="Times New Roman" w:eastAsia="Aptos" w:hAnsi="Times New Roman" w:cs="Times New Roman"/>
          <w:kern w:val="2"/>
          <w:sz w:val="24"/>
          <w:szCs w:val="24"/>
          <w:lang w:val="sr-Cyrl-RS"/>
          <w14:ligatures w14:val="standardContextual"/>
        </w:rPr>
        <w:t xml:space="preserve"> о томе ка</w:t>
      </w:r>
      <w:r w:rsidRPr="00B22A75">
        <w:rPr>
          <w:rFonts w:ascii="Times New Roman" w:eastAsia="Aptos" w:hAnsi="Times New Roman" w:cs="Times New Roman"/>
          <w:kern w:val="2"/>
          <w:sz w:val="24"/>
          <w:szCs w:val="24"/>
          <w:lang w:val="sr-Latn-RS"/>
          <w14:ligatures w14:val="standardContextual"/>
        </w:rPr>
        <w:t>ко ефикасно</w:t>
      </w:r>
      <w:r w:rsidRPr="00B22A75">
        <w:rPr>
          <w:rFonts w:ascii="Times New Roman" w:eastAsia="Aptos" w:hAnsi="Times New Roman" w:cs="Times New Roman"/>
          <w:kern w:val="2"/>
          <w:sz w:val="24"/>
          <w:szCs w:val="24"/>
          <w:lang w:val="sr-Cyrl-RS"/>
          <w14:ligatures w14:val="standardContextual"/>
        </w:rPr>
        <w:t xml:space="preserve"> да</w:t>
      </w:r>
      <w:r w:rsidRPr="00B22A75">
        <w:rPr>
          <w:rFonts w:ascii="Times New Roman" w:eastAsia="Aptos" w:hAnsi="Times New Roman" w:cs="Times New Roman"/>
          <w:kern w:val="2"/>
          <w:sz w:val="24"/>
          <w:szCs w:val="24"/>
          <w:lang w:val="sr-Latn-RS"/>
          <w14:ligatures w14:val="standardContextual"/>
        </w:rPr>
        <w:t xml:space="preserve"> избегну ненамерно коришћење роминга у пограничним </w:t>
      </w:r>
      <w:r w:rsidRPr="00B22A75">
        <w:rPr>
          <w:rFonts w:ascii="Times New Roman" w:eastAsia="Aptos" w:hAnsi="Times New Roman" w:cs="Times New Roman"/>
          <w:kern w:val="2"/>
          <w:sz w:val="24"/>
          <w:szCs w:val="24"/>
          <w:lang w:val="sr-Cyrl-RS"/>
          <w14:ligatures w14:val="standardContextual"/>
        </w:rPr>
        <w:t>подручјима</w:t>
      </w:r>
      <w:r w:rsidRPr="00B22A75">
        <w:rPr>
          <w:rFonts w:ascii="Times New Roman" w:eastAsia="Aptos" w:hAnsi="Times New Roman" w:cs="Times New Roman"/>
          <w:kern w:val="2"/>
          <w:sz w:val="24"/>
          <w:szCs w:val="24"/>
          <w:lang w:val="sr-Latn-RS"/>
          <w14:ligatures w14:val="standardContextual"/>
        </w:rPr>
        <w:t>.</w:t>
      </w:r>
    </w:p>
    <w:p w14:paraId="26E8E1EC" w14:textId="77777777" w:rsidR="00B22A75" w:rsidRPr="00B22A75" w:rsidRDefault="00B22A75" w:rsidP="00B22A75">
      <w:pPr>
        <w:spacing w:after="0" w:line="240" w:lineRule="auto"/>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ab/>
      </w:r>
      <w:r w:rsidRPr="00B22A75">
        <w:rPr>
          <w:rFonts w:ascii="Times New Roman" w:eastAsia="Aptos" w:hAnsi="Times New Roman" w:cs="Times New Roman"/>
          <w:kern w:val="2"/>
          <w:sz w:val="24"/>
          <w:szCs w:val="24"/>
          <w:lang w:val="sr-Latn-RS"/>
          <w14:ligatures w14:val="standardContextual"/>
        </w:rPr>
        <w:t>Пружа</w:t>
      </w:r>
      <w:r w:rsidRPr="00B22A75">
        <w:rPr>
          <w:rFonts w:ascii="Times New Roman" w:eastAsia="Aptos" w:hAnsi="Times New Roman" w:cs="Times New Roman"/>
          <w:kern w:val="2"/>
          <w:sz w:val="24"/>
          <w:szCs w:val="24"/>
          <w:lang w:val="sr-Cyrl-RS"/>
          <w14:ligatures w14:val="standardContextual"/>
        </w:rPr>
        <w:t>лац</w:t>
      </w:r>
      <w:r w:rsidRPr="00B22A75">
        <w:rPr>
          <w:rFonts w:ascii="Times New Roman" w:eastAsia="Aptos" w:hAnsi="Times New Roman" w:cs="Times New Roman"/>
          <w:kern w:val="2"/>
          <w:sz w:val="24"/>
          <w:szCs w:val="24"/>
          <w:lang w:val="sr-Latn-RS"/>
          <w14:ligatures w14:val="standardContextual"/>
        </w:rPr>
        <w:t xml:space="preserve"> услуга роминга предуз</w:t>
      </w:r>
      <w:r w:rsidRPr="00B22A75">
        <w:rPr>
          <w:rFonts w:ascii="Times New Roman" w:eastAsia="Aptos" w:hAnsi="Times New Roman" w:cs="Times New Roman"/>
          <w:kern w:val="2"/>
          <w:sz w:val="24"/>
          <w:szCs w:val="24"/>
          <w:lang w:val="sr-Cyrl-RS"/>
          <w14:ligatures w14:val="standardContextual"/>
        </w:rPr>
        <w:t>има</w:t>
      </w:r>
      <w:r w:rsidRPr="00B22A75">
        <w:rPr>
          <w:rFonts w:ascii="Times New Roman" w:eastAsia="Aptos" w:hAnsi="Times New Roman" w:cs="Times New Roman"/>
          <w:kern w:val="2"/>
          <w:sz w:val="24"/>
          <w:szCs w:val="24"/>
          <w:lang w:val="sr-Latn-RS"/>
          <w14:ligatures w14:val="standardContextual"/>
        </w:rPr>
        <w:t xml:space="preserve"> све разумне </w:t>
      </w:r>
      <w:r w:rsidRPr="00B22A75">
        <w:rPr>
          <w:rFonts w:ascii="Times New Roman" w:eastAsia="Aptos" w:hAnsi="Times New Roman" w:cs="Times New Roman"/>
          <w:kern w:val="2"/>
          <w:sz w:val="24"/>
          <w:szCs w:val="24"/>
          <w:lang w:val="sr-Cyrl-RS"/>
          <w14:ligatures w14:val="standardContextual"/>
        </w:rPr>
        <w:t>мере</w:t>
      </w:r>
      <w:r w:rsidRPr="00B22A75">
        <w:rPr>
          <w:rFonts w:ascii="Times New Roman" w:eastAsia="Aptos" w:hAnsi="Times New Roman" w:cs="Times New Roman"/>
          <w:kern w:val="2"/>
          <w:sz w:val="24"/>
          <w:szCs w:val="24"/>
          <w:lang w:val="sr-Latn-RS"/>
          <w14:ligatures w14:val="standardContextual"/>
        </w:rPr>
        <w:t xml:space="preserve"> како би заштити</w:t>
      </w:r>
      <w:r w:rsidRPr="00B22A75">
        <w:rPr>
          <w:rFonts w:ascii="Times New Roman" w:eastAsia="Aptos" w:hAnsi="Times New Roman" w:cs="Times New Roman"/>
          <w:kern w:val="2"/>
          <w:sz w:val="24"/>
          <w:szCs w:val="24"/>
          <w:lang w:val="sr-Cyrl-RS"/>
          <w14:ligatures w14:val="standardContextual"/>
        </w:rPr>
        <w:t>о</w:t>
      </w:r>
      <w:r w:rsidRPr="00B22A75">
        <w:rPr>
          <w:rFonts w:ascii="Times New Roman" w:eastAsia="Aptos" w:hAnsi="Times New Roman" w:cs="Times New Roman"/>
          <w:kern w:val="2"/>
          <w:sz w:val="24"/>
          <w:szCs w:val="24"/>
          <w:lang w:val="sr-Latn-RS"/>
          <w14:ligatures w14:val="standardContextual"/>
        </w:rPr>
        <w:t xml:space="preserve"> своје кориснике од плаћања додатних накнада за услуге преноса података због ненамерног повезивања са јавним мобилним сателитским мрежама, као што је омогућавање </w:t>
      </w:r>
      <w:r w:rsidRPr="00B22A75">
        <w:rPr>
          <w:rFonts w:ascii="Times New Roman" w:eastAsia="Aptos" w:hAnsi="Times New Roman" w:cs="Times New Roman"/>
          <w:kern w:val="2"/>
          <w:sz w:val="24"/>
          <w:szCs w:val="24"/>
          <w:lang w:val="sr-Latn-RS"/>
          <w14:ligatures w14:val="standardContextual"/>
        </w:rPr>
        <w:lastRenderedPageBreak/>
        <w:t>корисницима роминга да се искључе из повезивања са сателитским мрежама. Када се нуди такав механизам отказивања, корисник има право</w:t>
      </w:r>
      <w:r w:rsidRPr="00B22A75">
        <w:rPr>
          <w:rFonts w:ascii="Times New Roman" w:eastAsia="Aptos" w:hAnsi="Times New Roman" w:cs="Times New Roman"/>
          <w:kern w:val="2"/>
          <w:sz w:val="24"/>
          <w:szCs w:val="24"/>
          <w:lang w:val="sr-Cyrl-RS"/>
          <w14:ligatures w14:val="standardContextual"/>
        </w:rPr>
        <w:t xml:space="preserve"> да</w:t>
      </w:r>
      <w:r w:rsidRPr="00B22A75">
        <w:rPr>
          <w:rFonts w:ascii="Times New Roman" w:eastAsia="Aptos" w:hAnsi="Times New Roman" w:cs="Times New Roman"/>
          <w:kern w:val="2"/>
          <w:sz w:val="24"/>
          <w:szCs w:val="24"/>
          <w:lang w:val="sr-Latn-RS"/>
          <w14:ligatures w14:val="standardContextual"/>
        </w:rPr>
        <w:t xml:space="preserve"> у било ком тренутку, </w:t>
      </w:r>
      <w:r w:rsidRPr="00B22A75">
        <w:rPr>
          <w:rFonts w:ascii="Times New Roman" w:eastAsia="Aptos" w:hAnsi="Times New Roman" w:cs="Times New Roman"/>
          <w:kern w:val="2"/>
          <w:sz w:val="24"/>
          <w:szCs w:val="24"/>
          <w:lang w:val="sr-Cyrl-RS"/>
          <w14:ligatures w14:val="standardContextual"/>
        </w:rPr>
        <w:t xml:space="preserve">једноставно </w:t>
      </w:r>
      <w:r w:rsidRPr="00B22A75">
        <w:rPr>
          <w:rFonts w:ascii="Times New Roman" w:eastAsia="Aptos" w:hAnsi="Times New Roman" w:cs="Times New Roman"/>
          <w:kern w:val="2"/>
          <w:sz w:val="24"/>
          <w:szCs w:val="24"/>
          <w:lang w:val="sr-Latn-RS"/>
          <w14:ligatures w14:val="standardContextual"/>
        </w:rPr>
        <w:t>и бе</w:t>
      </w:r>
      <w:r w:rsidRPr="00B22A75">
        <w:rPr>
          <w:rFonts w:ascii="Times New Roman" w:eastAsia="Aptos" w:hAnsi="Times New Roman" w:cs="Times New Roman"/>
          <w:kern w:val="2"/>
          <w:sz w:val="24"/>
          <w:szCs w:val="24"/>
          <w:lang w:val="sr-Cyrl-RS"/>
          <w14:ligatures w14:val="standardContextual"/>
        </w:rPr>
        <w:t>з накнаде</w:t>
      </w:r>
      <w:r w:rsidRPr="00B22A75">
        <w:rPr>
          <w:rFonts w:ascii="Times New Roman" w:eastAsia="Aptos" w:hAnsi="Times New Roman" w:cs="Times New Roman"/>
          <w:kern w:val="2"/>
          <w:sz w:val="24"/>
          <w:szCs w:val="24"/>
          <w:lang w:val="sr-Latn-RS"/>
          <w14:ligatures w14:val="standardContextual"/>
        </w:rPr>
        <w:t>, откаже коришћење сателитских мрежа</w:t>
      </w:r>
      <w:r w:rsidRPr="00B22A75">
        <w:rPr>
          <w:rFonts w:ascii="Times New Roman" w:eastAsia="Aptos" w:hAnsi="Times New Roman" w:cs="Times New Roman"/>
          <w:kern w:val="2"/>
          <w:sz w:val="24"/>
          <w:szCs w:val="24"/>
          <w:lang w:val="sr-Cyrl-RS"/>
          <w14:ligatures w14:val="standardContextual"/>
        </w:rPr>
        <w:t>, као</w:t>
      </w:r>
      <w:r w:rsidRPr="00B22A75">
        <w:rPr>
          <w:rFonts w:ascii="Times New Roman" w:eastAsia="Aptos" w:hAnsi="Times New Roman" w:cs="Times New Roman"/>
          <w:kern w:val="2"/>
          <w:sz w:val="24"/>
          <w:szCs w:val="24"/>
          <w:lang w:val="sr-Latn-RS"/>
          <w14:ligatures w14:val="standardContextual"/>
        </w:rPr>
        <w:t xml:space="preserve"> и да захтева поновно успостављање везе са тим мрежама. </w:t>
      </w:r>
    </w:p>
    <w:p w14:paraId="4F2FE5E3"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Одступајући од ст</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4, 7</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и 18</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овог члана и под условима утврђеним у ст</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20</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и 21</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овог члана, одредбе овог члана примењ</w:t>
      </w:r>
      <w:r w:rsidRPr="00B22A75">
        <w:rPr>
          <w:rFonts w:ascii="Times New Roman" w:eastAsia="Aptos" w:hAnsi="Times New Roman" w:cs="Times New Roman"/>
          <w:kern w:val="2"/>
          <w:sz w:val="24"/>
          <w:szCs w:val="24"/>
          <w:lang w:val="sr-Cyrl-RS"/>
          <w14:ligatures w14:val="standardContextual"/>
        </w:rPr>
        <w:t>ују</w:t>
      </w:r>
      <w:r w:rsidRPr="00B22A75">
        <w:rPr>
          <w:rFonts w:ascii="Times New Roman" w:eastAsia="Aptos" w:hAnsi="Times New Roman" w:cs="Times New Roman"/>
          <w:kern w:val="2"/>
          <w:sz w:val="24"/>
          <w:szCs w:val="24"/>
          <w:lang w:val="sr-Latn-RS"/>
          <w14:ligatures w14:val="standardContextual"/>
        </w:rPr>
        <w:t xml:space="preserve"> се и на услуге преноса података у ромингу које користе корисници</w:t>
      </w:r>
      <w:r w:rsidRPr="00B22A75">
        <w:rPr>
          <w:rFonts w:ascii="Times New Roman" w:eastAsia="Aptos" w:hAnsi="Times New Roman" w:cs="Times New Roman"/>
          <w:kern w:val="2"/>
          <w:sz w:val="24"/>
          <w:szCs w:val="24"/>
          <w:lang w:val="sr-Cyrl-RS"/>
          <w14:ligatures w14:val="standardContextual"/>
        </w:rPr>
        <w:t xml:space="preserve"> роминга</w:t>
      </w:r>
      <w:r w:rsidRPr="00B22A75">
        <w:rPr>
          <w:rFonts w:ascii="Times New Roman" w:eastAsia="Aptos" w:hAnsi="Times New Roman" w:cs="Times New Roman"/>
          <w:kern w:val="2"/>
          <w:sz w:val="24"/>
          <w:szCs w:val="24"/>
          <w:lang w:val="sr-Latn-RS"/>
          <w14:ligatures w14:val="standardContextual"/>
        </w:rPr>
        <w:t xml:space="preserve"> приликом повезивања на националне или међународне јавне мобилне сателитске мреже које пружа </w:t>
      </w:r>
      <w:r w:rsidRPr="00B22A75">
        <w:rPr>
          <w:rFonts w:ascii="Times New Roman" w:eastAsia="Aptos" w:hAnsi="Times New Roman" w:cs="Times New Roman"/>
          <w:kern w:val="2"/>
          <w:sz w:val="24"/>
          <w:szCs w:val="24"/>
          <w:lang w:val="sr-Cyrl-RS"/>
          <w14:ligatures w14:val="standardContextual"/>
        </w:rPr>
        <w:t>пружалац</w:t>
      </w:r>
      <w:r w:rsidRPr="00B22A75">
        <w:rPr>
          <w:rFonts w:ascii="Times New Roman" w:eastAsia="Aptos" w:hAnsi="Times New Roman" w:cs="Times New Roman"/>
          <w:kern w:val="2"/>
          <w:sz w:val="24"/>
          <w:szCs w:val="24"/>
          <w:lang w:val="sr-Latn-RS"/>
          <w14:ligatures w14:val="standardContextual"/>
        </w:rPr>
        <w:t xml:space="preserve"> услуга роминга, као и на услуге преноса података у ромингу које користе корисници роминг</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 xml:space="preserve"> који путују ван Европске уније, а које пружа </w:t>
      </w:r>
      <w:r w:rsidRPr="00B22A75">
        <w:rPr>
          <w:rFonts w:ascii="Times New Roman" w:eastAsia="Aptos" w:hAnsi="Times New Roman" w:cs="Times New Roman"/>
          <w:kern w:val="2"/>
          <w:sz w:val="24"/>
          <w:szCs w:val="24"/>
          <w:lang w:val="sr-Cyrl-RS"/>
          <w14:ligatures w14:val="standardContextual"/>
        </w:rPr>
        <w:t>пружалац</w:t>
      </w:r>
      <w:r w:rsidRPr="00B22A75">
        <w:rPr>
          <w:rFonts w:ascii="Times New Roman" w:eastAsia="Aptos" w:hAnsi="Times New Roman" w:cs="Times New Roman"/>
          <w:kern w:val="2"/>
          <w:sz w:val="24"/>
          <w:szCs w:val="24"/>
          <w:lang w:val="sr-Latn-RS"/>
          <w14:ligatures w14:val="standardContextual"/>
        </w:rPr>
        <w:t xml:space="preserve"> услуга роминга. </w:t>
      </w:r>
    </w:p>
    <w:p w14:paraId="7B93166B"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Захтеви утврђени у ст</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8</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15</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овог члана </w:t>
      </w:r>
      <w:r w:rsidRPr="00B22A75">
        <w:rPr>
          <w:rFonts w:ascii="Times New Roman" w:eastAsia="Aptos" w:hAnsi="Times New Roman" w:cs="Times New Roman"/>
          <w:kern w:val="2"/>
          <w:sz w:val="24"/>
          <w:szCs w:val="24"/>
          <w:lang w:val="sr-Cyrl-RS"/>
          <w14:ligatures w14:val="standardContextual"/>
        </w:rPr>
        <w:t>не</w:t>
      </w:r>
      <w:r w:rsidRPr="00B22A75">
        <w:rPr>
          <w:rFonts w:ascii="Times New Roman" w:eastAsia="Aptos" w:hAnsi="Times New Roman" w:cs="Times New Roman"/>
          <w:kern w:val="2"/>
          <w:sz w:val="24"/>
          <w:szCs w:val="24"/>
          <w:lang w:val="sr-Latn-RS"/>
          <w14:ligatures w14:val="standardContextual"/>
        </w:rPr>
        <w:t xml:space="preserve"> примењ</w:t>
      </w:r>
      <w:r w:rsidRPr="00B22A75">
        <w:rPr>
          <w:rFonts w:ascii="Times New Roman" w:eastAsia="Aptos" w:hAnsi="Times New Roman" w:cs="Times New Roman"/>
          <w:kern w:val="2"/>
          <w:sz w:val="24"/>
          <w:szCs w:val="24"/>
          <w:lang w:val="sr-Cyrl-RS"/>
          <w14:ligatures w14:val="standardContextual"/>
        </w:rPr>
        <w:t>ују се</w:t>
      </w:r>
      <w:r w:rsidRPr="00B22A75">
        <w:rPr>
          <w:rFonts w:ascii="Times New Roman" w:eastAsia="Aptos" w:hAnsi="Times New Roman" w:cs="Times New Roman"/>
          <w:kern w:val="2"/>
          <w:sz w:val="24"/>
          <w:szCs w:val="24"/>
          <w:lang w:val="sr-Latn-RS"/>
          <w14:ligatures w14:val="standardContextual"/>
        </w:rPr>
        <w:t xml:space="preserve"> на услугу из става 8</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овог члана ако </w:t>
      </w:r>
      <w:r w:rsidRPr="00B22A75">
        <w:rPr>
          <w:rFonts w:ascii="Times New Roman" w:eastAsia="Aptos" w:hAnsi="Times New Roman" w:cs="Times New Roman"/>
          <w:kern w:val="2"/>
          <w:sz w:val="24"/>
          <w:szCs w:val="24"/>
          <w:lang w:val="sr-Cyrl-RS"/>
          <w14:ligatures w14:val="standardContextual"/>
        </w:rPr>
        <w:t>пружалац услуге мобилне телефоније</w:t>
      </w:r>
      <w:r w:rsidRPr="00B22A75">
        <w:rPr>
          <w:rFonts w:ascii="Times New Roman" w:eastAsia="Aptos" w:hAnsi="Times New Roman" w:cs="Times New Roman"/>
          <w:kern w:val="2"/>
          <w:sz w:val="24"/>
          <w:szCs w:val="24"/>
          <w:lang w:val="sr-Latn-RS"/>
          <w14:ligatures w14:val="standardContextual"/>
        </w:rPr>
        <w:t xml:space="preserve"> посећене мреже у посећеној </w:t>
      </w:r>
      <w:r w:rsidRPr="00B22A75">
        <w:rPr>
          <w:rFonts w:ascii="Times New Roman" w:eastAsia="Aptos" w:hAnsi="Times New Roman" w:cs="Times New Roman"/>
          <w:kern w:val="2"/>
          <w:sz w:val="24"/>
          <w:szCs w:val="24"/>
          <w:lang w:val="sr-Cyrl-RS"/>
          <w14:ligatures w14:val="standardContextual"/>
        </w:rPr>
        <w:t>држави ван</w:t>
      </w:r>
      <w:r w:rsidRPr="00B22A75">
        <w:rPr>
          <w:rFonts w:ascii="Times New Roman" w:eastAsia="Aptos" w:hAnsi="Times New Roman" w:cs="Times New Roman"/>
          <w:kern w:val="2"/>
          <w:sz w:val="24"/>
          <w:szCs w:val="24"/>
          <w:lang w:val="sr-Latn-RS"/>
          <w14:ligatures w14:val="standardContextual"/>
        </w:rPr>
        <w:t xml:space="preserve"> Европске уније не дозвољава </w:t>
      </w:r>
      <w:r w:rsidRPr="00B22A75">
        <w:rPr>
          <w:rFonts w:ascii="Times New Roman" w:eastAsia="Aptos" w:hAnsi="Times New Roman" w:cs="Times New Roman"/>
          <w:kern w:val="2"/>
          <w:sz w:val="24"/>
          <w:szCs w:val="24"/>
          <w:lang w:val="sr-Cyrl-RS"/>
          <w14:ligatures w14:val="standardContextual"/>
        </w:rPr>
        <w:t>пружаоцу</w:t>
      </w:r>
      <w:r w:rsidRPr="00B22A75">
        <w:rPr>
          <w:rFonts w:ascii="Times New Roman" w:eastAsia="Aptos" w:hAnsi="Times New Roman" w:cs="Times New Roman"/>
          <w:kern w:val="2"/>
          <w:sz w:val="24"/>
          <w:szCs w:val="24"/>
          <w:lang w:val="sr-Latn-RS"/>
          <w14:ligatures w14:val="standardContextual"/>
        </w:rPr>
        <w:t xml:space="preserve"> услуга роминга да прати потрошњу својих корисника у реалном времену. </w:t>
      </w:r>
    </w:p>
    <w:p w14:paraId="54D008B9" w14:textId="4F6EA4A7" w:rsidR="00B22A75" w:rsidRPr="00B22A75" w:rsidRDefault="00B22A75" w:rsidP="00CA0F66">
      <w:pPr>
        <w:spacing w:after="0" w:line="240" w:lineRule="auto"/>
        <w:ind w:firstLine="720"/>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У случају из става 2</w:t>
      </w:r>
      <w:r w:rsidRPr="00B22A75">
        <w:rPr>
          <w:rFonts w:ascii="Times New Roman" w:eastAsia="Aptos" w:hAnsi="Times New Roman" w:cs="Times New Roman"/>
          <w:kern w:val="2"/>
          <w:sz w:val="24"/>
          <w:szCs w:val="24"/>
          <w:lang w:val="sr-Cyrl-RS"/>
          <w14:ligatures w14:val="standardContextual"/>
        </w:rPr>
        <w:t>0.</w:t>
      </w:r>
      <w:r w:rsidRPr="00B22A75">
        <w:rPr>
          <w:rFonts w:ascii="Times New Roman" w:eastAsia="Aptos" w:hAnsi="Times New Roman" w:cs="Times New Roman"/>
          <w:kern w:val="2"/>
          <w:sz w:val="24"/>
          <w:szCs w:val="24"/>
          <w:lang w:val="sr-Latn-RS"/>
          <w14:ligatures w14:val="standardContextual"/>
        </w:rPr>
        <w:t xml:space="preserve"> овог члана, </w:t>
      </w:r>
      <w:r w:rsidRPr="00B22A75">
        <w:rPr>
          <w:rFonts w:ascii="Times New Roman" w:eastAsia="Aptos" w:hAnsi="Times New Roman" w:cs="Times New Roman"/>
          <w:kern w:val="2"/>
          <w:sz w:val="24"/>
          <w:szCs w:val="24"/>
          <w:lang w:val="sr-Cyrl-RS"/>
          <w14:ligatures w14:val="standardContextual"/>
        </w:rPr>
        <w:t xml:space="preserve">пружалац услуга роминга обавештава </w:t>
      </w:r>
      <w:r w:rsidRPr="00B22A75">
        <w:rPr>
          <w:rFonts w:ascii="Times New Roman" w:eastAsia="Aptos" w:hAnsi="Times New Roman" w:cs="Times New Roman"/>
          <w:kern w:val="2"/>
          <w:sz w:val="24"/>
          <w:szCs w:val="24"/>
          <w:lang w:val="sr-Latn-RS"/>
          <w14:ligatures w14:val="standardContextual"/>
        </w:rPr>
        <w:t>к</w:t>
      </w:r>
      <w:r w:rsidRPr="00B22A75">
        <w:rPr>
          <w:rFonts w:ascii="Times New Roman" w:eastAsia="Aptos" w:hAnsi="Times New Roman" w:cs="Times New Roman"/>
          <w:kern w:val="2"/>
          <w:sz w:val="24"/>
          <w:szCs w:val="24"/>
          <w:lang w:val="sr-Cyrl-RS"/>
          <w14:ligatures w14:val="standardContextual"/>
        </w:rPr>
        <w:t xml:space="preserve">орисника </w:t>
      </w:r>
      <w:r w:rsidRPr="00B22A75">
        <w:rPr>
          <w:rFonts w:ascii="Times New Roman" w:eastAsia="Aptos" w:hAnsi="Times New Roman" w:cs="Times New Roman"/>
          <w:kern w:val="2"/>
          <w:sz w:val="24"/>
          <w:szCs w:val="24"/>
          <w:lang w:val="sr-Latn-RS"/>
          <w14:ligatures w14:val="standardContextual"/>
        </w:rPr>
        <w:t xml:space="preserve">путем </w:t>
      </w:r>
      <w:r w:rsidRPr="00B22A75">
        <w:rPr>
          <w:rFonts w:ascii="Times New Roman" w:eastAsia="Aptos" w:hAnsi="Times New Roman" w:cs="Times New Roman"/>
          <w:kern w:val="2"/>
          <w:sz w:val="24"/>
          <w:szCs w:val="24"/>
          <w:lang w:val="sr-Cyrl-RS"/>
          <w14:ligatures w14:val="standardContextual"/>
        </w:rPr>
        <w:t>текстуалне</w:t>
      </w:r>
      <w:r w:rsidRPr="00B22A75">
        <w:rPr>
          <w:rFonts w:ascii="Times New Roman" w:eastAsia="Aptos" w:hAnsi="Times New Roman" w:cs="Times New Roman"/>
          <w:kern w:val="2"/>
          <w:sz w:val="24"/>
          <w:szCs w:val="24"/>
          <w:lang w:val="sr-Latn-RS"/>
          <w14:ligatures w14:val="standardContextual"/>
        </w:rPr>
        <w:t xml:space="preserve"> поруке по уласку у ту </w:t>
      </w:r>
      <w:r w:rsidRPr="00B22A75">
        <w:rPr>
          <w:rFonts w:ascii="Times New Roman" w:eastAsia="Aptos" w:hAnsi="Times New Roman" w:cs="Times New Roman"/>
          <w:kern w:val="2"/>
          <w:sz w:val="24"/>
          <w:szCs w:val="24"/>
          <w:lang w:val="sr-Cyrl-RS"/>
          <w14:ligatures w14:val="standardContextual"/>
        </w:rPr>
        <w:t>државу</w:t>
      </w:r>
      <w:r w:rsidRPr="00B22A75">
        <w:rPr>
          <w:rFonts w:ascii="Times New Roman" w:eastAsia="Aptos" w:hAnsi="Times New Roman" w:cs="Times New Roman"/>
          <w:kern w:val="2"/>
          <w:sz w:val="24"/>
          <w:szCs w:val="24"/>
          <w:lang w:val="sr-Latn-RS"/>
          <w14:ligatures w14:val="standardContextual"/>
        </w:rPr>
        <w:t>, без непотребног одлагања и бесплатно, да информације о акумулираној потрошњи и гаран</w:t>
      </w:r>
      <w:r w:rsidRPr="00B22A75">
        <w:rPr>
          <w:rFonts w:ascii="Times New Roman" w:eastAsia="Aptos" w:hAnsi="Times New Roman" w:cs="Times New Roman"/>
          <w:kern w:val="2"/>
          <w:sz w:val="24"/>
          <w:szCs w:val="24"/>
          <w:lang w:val="sr-Cyrl-RS"/>
          <w14:ligatures w14:val="standardContextual"/>
        </w:rPr>
        <w:t>товању</w:t>
      </w:r>
      <w:r w:rsidRPr="00B22A75">
        <w:rPr>
          <w:rFonts w:ascii="Times New Roman" w:eastAsia="Aptos" w:hAnsi="Times New Roman" w:cs="Times New Roman"/>
          <w:kern w:val="2"/>
          <w:sz w:val="24"/>
          <w:szCs w:val="24"/>
          <w:lang w:val="sr-Latn-RS"/>
          <w14:ligatures w14:val="standardContextual"/>
        </w:rPr>
        <w:t xml:space="preserve"> да одређени финансијски лимит не</w:t>
      </w:r>
      <w:r w:rsidRPr="00B22A75">
        <w:rPr>
          <w:rFonts w:ascii="Times New Roman" w:eastAsia="Aptos" w:hAnsi="Times New Roman" w:cs="Times New Roman"/>
          <w:kern w:val="2"/>
          <w:sz w:val="24"/>
          <w:szCs w:val="24"/>
          <w:lang w:val="sr-Cyrl-RS"/>
          <w14:ligatures w14:val="standardContextual"/>
        </w:rPr>
        <w:t>ће бити</w:t>
      </w:r>
      <w:r w:rsidRPr="00B22A75">
        <w:rPr>
          <w:rFonts w:ascii="Times New Roman" w:eastAsia="Aptos" w:hAnsi="Times New Roman" w:cs="Times New Roman"/>
          <w:kern w:val="2"/>
          <w:sz w:val="24"/>
          <w:szCs w:val="24"/>
          <w:lang w:val="sr-Latn-RS"/>
          <w14:ligatures w14:val="standardContextual"/>
        </w:rPr>
        <w:t xml:space="preserve"> прекорач</w:t>
      </w:r>
      <w:r w:rsidRPr="00B22A75">
        <w:rPr>
          <w:rFonts w:ascii="Times New Roman" w:eastAsia="Aptos" w:hAnsi="Times New Roman" w:cs="Times New Roman"/>
          <w:kern w:val="2"/>
          <w:sz w:val="24"/>
          <w:szCs w:val="24"/>
          <w:lang w:val="sr-Cyrl-RS"/>
          <w14:ligatures w14:val="standardContextual"/>
        </w:rPr>
        <w:t>ен</w:t>
      </w:r>
      <w:r w:rsidRPr="00B22A75">
        <w:rPr>
          <w:rFonts w:ascii="Times New Roman" w:eastAsia="Aptos" w:hAnsi="Times New Roman" w:cs="Times New Roman"/>
          <w:kern w:val="2"/>
          <w:sz w:val="24"/>
          <w:szCs w:val="24"/>
          <w:lang w:val="sr-Latn-RS"/>
          <w14:ligatures w14:val="standardContextual"/>
        </w:rPr>
        <w:t xml:space="preserve"> нису доступне.</w:t>
      </w:r>
      <w:r w:rsidR="00CA0F66" w:rsidRPr="00F90FB0">
        <w:rPr>
          <w:rFonts w:ascii="Times New Roman" w:eastAsia="Aptos" w:hAnsi="Times New Roman" w:cs="Times New Roman"/>
          <w:kern w:val="2"/>
          <w:sz w:val="24"/>
          <w:szCs w:val="24"/>
          <w:lang w:val="sr-Latn-RS"/>
          <w14:ligatures w14:val="standardContextual"/>
        </w:rPr>
        <w:t>ˮ</w:t>
      </w:r>
      <w:r w:rsidR="00CA0F66" w:rsidRPr="00F90FB0">
        <w:rPr>
          <w:rFonts w:ascii="Times New Roman" w:eastAsia="Aptos" w:hAnsi="Times New Roman" w:cs="Times New Roman"/>
          <w:kern w:val="2"/>
          <w:sz w:val="24"/>
          <w:szCs w:val="24"/>
          <w:lang w:val="sr-Cyrl-RS"/>
          <w14:ligatures w14:val="standardContextual"/>
        </w:rPr>
        <w:t>.</w:t>
      </w:r>
    </w:p>
    <w:p w14:paraId="38AD520B" w14:textId="77777777" w:rsidR="00B22A75" w:rsidRPr="00F90FB0" w:rsidRDefault="00B22A75" w:rsidP="00B22A75">
      <w:pPr>
        <w:spacing w:after="160" w:line="259" w:lineRule="auto"/>
        <w:jc w:val="center"/>
        <w:rPr>
          <w:rFonts w:ascii="Times New Roman" w:eastAsia="Aptos" w:hAnsi="Times New Roman" w:cs="Times New Roman"/>
          <w:kern w:val="2"/>
          <w:sz w:val="24"/>
          <w:szCs w:val="24"/>
          <w:lang w:val="sr-Cyrl-RS"/>
          <w14:ligatures w14:val="standardContextual"/>
        </w:rPr>
      </w:pPr>
    </w:p>
    <w:p w14:paraId="7CF5AA39" w14:textId="790AC2CA" w:rsidR="00B22A75" w:rsidRPr="00B22A75" w:rsidRDefault="00B22A75" w:rsidP="00B22A75">
      <w:pPr>
        <w:spacing w:after="160" w:line="259" w:lineRule="auto"/>
        <w:jc w:val="center"/>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Транспарентност у погледу начина приступа </w:t>
      </w:r>
      <w:r w:rsidRPr="00B22A75">
        <w:rPr>
          <w:rFonts w:ascii="Times New Roman" w:eastAsia="Aptos" w:hAnsi="Times New Roman" w:cs="Times New Roman"/>
          <w:kern w:val="2"/>
          <w:sz w:val="24"/>
          <w:szCs w:val="24"/>
          <w:lang w:val="sr-Cyrl-RS"/>
          <w14:ligatures w14:val="standardContextual"/>
        </w:rPr>
        <w:t xml:space="preserve">хитним </w:t>
      </w:r>
      <w:r w:rsidRPr="00B22A75">
        <w:rPr>
          <w:rFonts w:ascii="Times New Roman" w:eastAsia="Aptos" w:hAnsi="Times New Roman" w:cs="Times New Roman"/>
          <w:kern w:val="2"/>
          <w:sz w:val="24"/>
          <w:szCs w:val="24"/>
          <w:lang w:val="sr-Latn-RS"/>
          <w14:ligatures w14:val="standardContextual"/>
        </w:rPr>
        <w:t xml:space="preserve">службама </w:t>
      </w:r>
    </w:p>
    <w:p w14:paraId="77903D52" w14:textId="77777777" w:rsidR="00B22A75" w:rsidRPr="00B22A75" w:rsidRDefault="00B22A75" w:rsidP="00B22A75">
      <w:pPr>
        <w:spacing w:after="160" w:line="259" w:lineRule="auto"/>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Cyrl-RS"/>
          <w14:ligatures w14:val="standardContextual"/>
        </w:rPr>
        <w:t xml:space="preserve">                                                                      </w:t>
      </w:r>
      <w:r w:rsidRPr="00B22A75">
        <w:rPr>
          <w:rFonts w:ascii="Times New Roman" w:eastAsia="Aptos" w:hAnsi="Times New Roman" w:cs="Times New Roman"/>
          <w:kern w:val="2"/>
          <w:sz w:val="24"/>
          <w:szCs w:val="24"/>
          <w:lang w:val="sr-Latn-RS"/>
          <w14:ligatures w14:val="standardContextual"/>
        </w:rPr>
        <w:t xml:space="preserve">Члан </w:t>
      </w:r>
      <w:r w:rsidRPr="00B22A75">
        <w:rPr>
          <w:rFonts w:ascii="Times New Roman" w:eastAsia="Aptos" w:hAnsi="Times New Roman" w:cs="Times New Roman"/>
          <w:kern w:val="2"/>
          <w:sz w:val="24"/>
          <w:szCs w:val="24"/>
          <w:lang w:val="sr-Cyrl-RS"/>
          <w14:ligatures w14:val="standardContextual"/>
        </w:rPr>
        <w:t>84м</w:t>
      </w:r>
    </w:p>
    <w:p w14:paraId="738D734A"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Пружа</w:t>
      </w:r>
      <w:r w:rsidRPr="00B22A75">
        <w:rPr>
          <w:rFonts w:ascii="Times New Roman" w:eastAsia="Aptos" w:hAnsi="Times New Roman" w:cs="Times New Roman"/>
          <w:kern w:val="2"/>
          <w:sz w:val="24"/>
          <w:szCs w:val="24"/>
          <w:lang w:val="sr-Cyrl-RS"/>
          <w14:ligatures w14:val="standardContextual"/>
        </w:rPr>
        <w:t>лац</w:t>
      </w:r>
      <w:r w:rsidRPr="00B22A75">
        <w:rPr>
          <w:rFonts w:ascii="Times New Roman" w:eastAsia="Aptos" w:hAnsi="Times New Roman" w:cs="Times New Roman"/>
          <w:kern w:val="2"/>
          <w:sz w:val="24"/>
          <w:szCs w:val="24"/>
          <w:lang w:val="sr-Latn-RS"/>
          <w14:ligatures w14:val="standardContextual"/>
        </w:rPr>
        <w:t xml:space="preserve"> услуга роминга осигурава да су њ</w:t>
      </w:r>
      <w:r w:rsidRPr="00B22A75">
        <w:rPr>
          <w:rFonts w:ascii="Times New Roman" w:eastAsia="Aptos" w:hAnsi="Times New Roman" w:cs="Times New Roman"/>
          <w:kern w:val="2"/>
          <w:sz w:val="24"/>
          <w:szCs w:val="24"/>
          <w:lang w:val="sr-Cyrl-RS"/>
          <w14:ligatures w14:val="standardContextual"/>
        </w:rPr>
        <w:t>егови</w:t>
      </w:r>
      <w:r w:rsidRPr="00B22A75">
        <w:rPr>
          <w:rFonts w:ascii="Times New Roman" w:eastAsia="Aptos" w:hAnsi="Times New Roman" w:cs="Times New Roman"/>
          <w:kern w:val="2"/>
          <w:sz w:val="24"/>
          <w:szCs w:val="24"/>
          <w:lang w:val="sr-Latn-RS"/>
          <w14:ligatures w14:val="standardContextual"/>
        </w:rPr>
        <w:t xml:space="preserve"> корисници роминга адекватно информисани о начинима приступа </w:t>
      </w:r>
      <w:r w:rsidRPr="00B22A75">
        <w:rPr>
          <w:rFonts w:ascii="Times New Roman" w:eastAsia="Aptos" w:hAnsi="Times New Roman" w:cs="Times New Roman"/>
          <w:kern w:val="2"/>
          <w:sz w:val="24"/>
          <w:szCs w:val="24"/>
          <w:lang w:val="sr-Cyrl-RS"/>
          <w14:ligatures w14:val="standardContextual"/>
        </w:rPr>
        <w:t xml:space="preserve">хитним </w:t>
      </w:r>
      <w:r w:rsidRPr="00B22A75">
        <w:rPr>
          <w:rFonts w:ascii="Times New Roman" w:eastAsia="Aptos" w:hAnsi="Times New Roman" w:cs="Times New Roman"/>
          <w:kern w:val="2"/>
          <w:sz w:val="24"/>
          <w:szCs w:val="24"/>
          <w:lang w:val="sr-Latn-RS"/>
          <w14:ligatures w14:val="standardContextual"/>
        </w:rPr>
        <w:t xml:space="preserve">службама у посећеној држави чланици Европске уније. </w:t>
      </w:r>
    </w:p>
    <w:p w14:paraId="148CCB82"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Пружалац услуга роминга обавештава корисника роминга, путем аутоматске поруке, да може бесплатно приступити </w:t>
      </w:r>
      <w:r w:rsidRPr="00B22A75">
        <w:rPr>
          <w:rFonts w:ascii="Times New Roman" w:eastAsia="Aptos" w:hAnsi="Times New Roman" w:cs="Times New Roman"/>
          <w:kern w:val="2"/>
          <w:sz w:val="24"/>
          <w:szCs w:val="24"/>
          <w:lang w:val="sr-Cyrl-RS"/>
          <w14:ligatures w14:val="standardContextual"/>
        </w:rPr>
        <w:t xml:space="preserve">хитним </w:t>
      </w:r>
      <w:r w:rsidRPr="00B22A75">
        <w:rPr>
          <w:rFonts w:ascii="Times New Roman" w:eastAsia="Aptos" w:hAnsi="Times New Roman" w:cs="Times New Roman"/>
          <w:kern w:val="2"/>
          <w:sz w:val="24"/>
          <w:szCs w:val="24"/>
          <w:lang w:val="sr-Latn-RS"/>
          <w14:ligatures w14:val="standardContextual"/>
        </w:rPr>
        <w:t xml:space="preserve">службама позивом на јединствени европски број за хитне </w:t>
      </w:r>
      <w:r w:rsidRPr="00B22A75">
        <w:rPr>
          <w:rFonts w:ascii="Times New Roman" w:eastAsia="Aptos" w:hAnsi="Times New Roman" w:cs="Times New Roman"/>
          <w:kern w:val="2"/>
          <w:sz w:val="24"/>
          <w:szCs w:val="24"/>
          <w:lang w:val="sr-Cyrl-RS"/>
          <w14:ligatures w14:val="standardContextual"/>
        </w:rPr>
        <w:t>службе</w:t>
      </w:r>
      <w:r w:rsidRPr="00B22A75">
        <w:rPr>
          <w:rFonts w:ascii="Times New Roman" w:eastAsia="Aptos" w:hAnsi="Times New Roman" w:cs="Times New Roman"/>
          <w:kern w:val="2"/>
          <w:sz w:val="24"/>
          <w:szCs w:val="24"/>
          <w:lang w:val="sr-Latn-RS"/>
          <w14:ligatures w14:val="standardContextual"/>
        </w:rPr>
        <w:t xml:space="preserve"> 112. Та порука пружа кориснику роминга везу за бесплатан приступ наменској веб </w:t>
      </w:r>
      <w:r w:rsidRPr="00B22A75">
        <w:rPr>
          <w:rFonts w:ascii="Times New Roman" w:eastAsia="Aptos" w:hAnsi="Times New Roman" w:cs="Times New Roman"/>
          <w:kern w:val="2"/>
          <w:sz w:val="24"/>
          <w:szCs w:val="24"/>
          <w:lang w:val="sr-Cyrl-RS"/>
          <w14:ligatures w14:val="standardContextual"/>
        </w:rPr>
        <w:t>презентацији</w:t>
      </w:r>
      <w:r w:rsidRPr="00B22A75">
        <w:rPr>
          <w:rFonts w:ascii="Times New Roman" w:eastAsia="Aptos" w:hAnsi="Times New Roman" w:cs="Times New Roman"/>
          <w:kern w:val="2"/>
          <w:sz w:val="24"/>
          <w:szCs w:val="24"/>
          <w:lang w:val="sr-Latn-RS"/>
          <w14:ligatures w14:val="standardContextual"/>
        </w:rPr>
        <w:t xml:space="preserve">, доступној особама са инвалидитетом, која садржи информације о алтернативним начинима приступа </w:t>
      </w:r>
      <w:r w:rsidRPr="00B22A75">
        <w:rPr>
          <w:rFonts w:ascii="Times New Roman" w:eastAsia="Aptos" w:hAnsi="Times New Roman" w:cs="Times New Roman"/>
          <w:kern w:val="2"/>
          <w:sz w:val="24"/>
          <w:szCs w:val="24"/>
          <w:lang w:val="sr-Cyrl-RS"/>
          <w14:ligatures w14:val="standardContextual"/>
        </w:rPr>
        <w:t xml:space="preserve">хитним </w:t>
      </w:r>
      <w:r w:rsidRPr="00B22A75">
        <w:rPr>
          <w:rFonts w:ascii="Times New Roman" w:eastAsia="Aptos" w:hAnsi="Times New Roman" w:cs="Times New Roman"/>
          <w:kern w:val="2"/>
          <w:sz w:val="24"/>
          <w:szCs w:val="24"/>
          <w:lang w:val="sr-Latn-RS"/>
          <w14:ligatures w14:val="standardContextual"/>
        </w:rPr>
        <w:t>службама</w:t>
      </w:r>
      <w:r w:rsidRPr="00B22A75">
        <w:rPr>
          <w:rFonts w:ascii="Times New Roman" w:eastAsia="Aptos" w:hAnsi="Times New Roman" w:cs="Times New Roman"/>
          <w:kern w:val="2"/>
          <w:sz w:val="24"/>
          <w:szCs w:val="24"/>
          <w:lang w:val="sr-Cyrl-RS"/>
          <w14:ligatures w14:val="standardContextual"/>
        </w:rPr>
        <w:t xml:space="preserve"> </w:t>
      </w:r>
      <w:r w:rsidRPr="00B22A75">
        <w:rPr>
          <w:rFonts w:ascii="Times New Roman" w:eastAsia="Aptos" w:hAnsi="Times New Roman" w:cs="Times New Roman"/>
          <w:kern w:val="2"/>
          <w:sz w:val="24"/>
          <w:szCs w:val="24"/>
          <w:lang w:val="sr-Latn-RS"/>
          <w14:ligatures w14:val="standardContextual"/>
        </w:rPr>
        <w:t xml:space="preserve">путем комуникације која се обавезно обезбеђује у посећеној држави чланици Европске уније. Информације се достављају на мобилни уређај корисника роминга путем </w:t>
      </w:r>
      <w:r w:rsidRPr="00B22A75">
        <w:rPr>
          <w:rFonts w:ascii="Times New Roman" w:eastAsia="Aptos" w:hAnsi="Times New Roman" w:cs="Times New Roman"/>
          <w:kern w:val="2"/>
          <w:sz w:val="24"/>
          <w:szCs w:val="24"/>
          <w:lang w:val="sr-Cyrl-RS"/>
          <w14:ligatures w14:val="standardContextual"/>
        </w:rPr>
        <w:t>текстуалне</w:t>
      </w:r>
      <w:r w:rsidRPr="00B22A75">
        <w:rPr>
          <w:rFonts w:ascii="Times New Roman" w:eastAsia="Aptos" w:hAnsi="Times New Roman" w:cs="Times New Roman"/>
          <w:kern w:val="2"/>
          <w:sz w:val="24"/>
          <w:szCs w:val="24"/>
          <w:lang w:val="sr-Latn-RS"/>
          <w14:ligatures w14:val="standardContextual"/>
        </w:rPr>
        <w:t xml:space="preserve"> поруке или, где је потребно, путем одговарајућег начина прилагођеног олакшавању њиховог пријема и лаког разумевања, кад год корисник роминга уђе у државу чланицу Европске уније. Информације се пружају бесплатно. </w:t>
      </w:r>
    </w:p>
    <w:p w14:paraId="7867E3CF" w14:textId="7F9F9632"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 xml:space="preserve"> У државама чланицама Европске уније у којима су уведене мобилне апликације за јавно упозоравање, ако је посећена држава чланица Европске уније пријавила везу до те апликације у бази података успостављеној у складу са чланом 84</w:t>
      </w:r>
      <w:r w:rsidRPr="00B22A75">
        <w:rPr>
          <w:rFonts w:ascii="Times New Roman" w:eastAsia="Aptos" w:hAnsi="Times New Roman" w:cs="Times New Roman"/>
          <w:kern w:val="2"/>
          <w:sz w:val="24"/>
          <w:szCs w:val="24"/>
          <w:lang w:val="sr-Cyrl-RS"/>
          <w14:ligatures w14:val="standardContextual"/>
        </w:rPr>
        <w:t>н</w:t>
      </w:r>
      <w:r w:rsidRPr="00B22A75">
        <w:rPr>
          <w:rFonts w:ascii="Times New Roman" w:eastAsia="Aptos" w:hAnsi="Times New Roman" w:cs="Times New Roman"/>
          <w:kern w:val="2"/>
          <w:sz w:val="24"/>
          <w:szCs w:val="24"/>
          <w:lang w:val="sr-Latn-RS"/>
          <w14:ligatures w14:val="standardContextual"/>
        </w:rPr>
        <w:t xml:space="preserve"> овог закона, пружаоци услуга роминга у поруку из става 2</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овог члана укључују информације да се јавна упозорења могу примати путем мобилне апликације за јавно упозоравање. Веза до мобилне апликације за јавно упозоравање и упутства за њено преузимање </w:t>
      </w:r>
      <w:r w:rsidRPr="00B22A75">
        <w:rPr>
          <w:rFonts w:ascii="Times New Roman" w:eastAsia="Aptos" w:hAnsi="Times New Roman" w:cs="Times New Roman"/>
          <w:kern w:val="2"/>
          <w:sz w:val="24"/>
          <w:szCs w:val="24"/>
          <w:lang w:val="sr-Cyrl-RS"/>
          <w14:ligatures w14:val="standardContextual"/>
        </w:rPr>
        <w:t>постављају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 xml:space="preserve">на </w:t>
      </w:r>
      <w:r w:rsidRPr="00B22A75">
        <w:rPr>
          <w:rFonts w:ascii="Times New Roman" w:eastAsia="Aptos" w:hAnsi="Times New Roman" w:cs="Times New Roman"/>
          <w:kern w:val="2"/>
          <w:sz w:val="24"/>
          <w:szCs w:val="24"/>
          <w:lang w:val="sr-Latn-RS"/>
          <w14:ligatures w14:val="standardContextual"/>
        </w:rPr>
        <w:t xml:space="preserve">посебној веб </w:t>
      </w:r>
      <w:r w:rsidRPr="00B22A75">
        <w:rPr>
          <w:rFonts w:ascii="Times New Roman" w:eastAsia="Aptos" w:hAnsi="Times New Roman" w:cs="Times New Roman"/>
          <w:kern w:val="2"/>
          <w:sz w:val="24"/>
          <w:szCs w:val="24"/>
          <w:lang w:val="sr-Cyrl-RS"/>
          <w14:ligatures w14:val="standardContextual"/>
        </w:rPr>
        <w:t>презентацији</w:t>
      </w:r>
      <w:r w:rsidRPr="00B22A75">
        <w:rPr>
          <w:rFonts w:ascii="Times New Roman" w:eastAsia="Aptos" w:hAnsi="Times New Roman" w:cs="Times New Roman"/>
          <w:kern w:val="2"/>
          <w:sz w:val="24"/>
          <w:szCs w:val="24"/>
          <w:lang w:val="sr-Latn-RS"/>
          <w14:ligatures w14:val="standardContextual"/>
        </w:rPr>
        <w:t xml:space="preserve"> из става 2</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овог члана.</w:t>
      </w:r>
      <w:r w:rsidR="00CA0F66" w:rsidRPr="00F90FB0">
        <w:rPr>
          <w:rFonts w:ascii="Times New Roman" w:eastAsia="Aptos" w:hAnsi="Times New Roman" w:cs="Times New Roman"/>
          <w:kern w:val="2"/>
          <w:sz w:val="24"/>
          <w:szCs w:val="24"/>
          <w:lang w:val="sr-Latn-RS"/>
          <w14:ligatures w14:val="standardContextual"/>
        </w:rPr>
        <w:t>ˮ</w:t>
      </w:r>
      <w:r w:rsidR="00CA0F66" w:rsidRPr="00F90FB0">
        <w:rPr>
          <w:rFonts w:ascii="Times New Roman" w:eastAsia="Aptos" w:hAnsi="Times New Roman" w:cs="Times New Roman"/>
          <w:kern w:val="2"/>
          <w:sz w:val="24"/>
          <w:szCs w:val="24"/>
          <w:lang w:val="sr-Cyrl-RS"/>
          <w14:ligatures w14:val="standardContextual"/>
        </w:rPr>
        <w:t>.</w:t>
      </w:r>
    </w:p>
    <w:p w14:paraId="24C7E67D" w14:textId="77777777" w:rsidR="00501645" w:rsidRPr="00F90FB0" w:rsidRDefault="00501645" w:rsidP="007C4CBE">
      <w:pPr>
        <w:tabs>
          <w:tab w:val="left" w:pos="720"/>
        </w:tabs>
        <w:spacing w:after="0" w:line="240" w:lineRule="auto"/>
        <w:jc w:val="both"/>
        <w:rPr>
          <w:rFonts w:ascii="Times New Roman" w:hAnsi="Times New Roman" w:cs="Times New Roman"/>
          <w:sz w:val="24"/>
          <w:szCs w:val="24"/>
          <w:lang w:val="sr-Cyrl-RS"/>
        </w:rPr>
      </w:pPr>
    </w:p>
    <w:p w14:paraId="7B5B64E7" w14:textId="3B67F5FA" w:rsidR="00B22A75" w:rsidRPr="00B22A75" w:rsidRDefault="00B22A75" w:rsidP="00B22A75">
      <w:pPr>
        <w:spacing w:after="160" w:line="259" w:lineRule="auto"/>
        <w:jc w:val="center"/>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Базе података опсега</w:t>
      </w:r>
      <w:r w:rsidRPr="00B22A75">
        <w:rPr>
          <w:rFonts w:ascii="Times New Roman" w:eastAsia="Aptos" w:hAnsi="Times New Roman" w:cs="Times New Roman"/>
          <w:kern w:val="2"/>
          <w:sz w:val="24"/>
          <w:szCs w:val="24"/>
          <w:lang w:val="sr-Cyrl-RS"/>
          <w14:ligatures w14:val="standardContextual"/>
        </w:rPr>
        <w:t xml:space="preserve"> бројева</w:t>
      </w:r>
      <w:r w:rsidRPr="00B22A75">
        <w:rPr>
          <w:rFonts w:ascii="Times New Roman" w:eastAsia="Aptos" w:hAnsi="Times New Roman" w:cs="Times New Roman"/>
          <w:kern w:val="2"/>
          <w:sz w:val="24"/>
          <w:szCs w:val="24"/>
          <w:lang w:val="sr-Latn-RS"/>
          <w14:ligatures w14:val="standardContextual"/>
        </w:rPr>
        <w:t xml:space="preserve"> за услуге са додатом вредношћу и средства приступа </w:t>
      </w:r>
      <w:r w:rsidRPr="00B22A75">
        <w:rPr>
          <w:rFonts w:ascii="Times New Roman" w:eastAsia="Aptos" w:hAnsi="Times New Roman" w:cs="Times New Roman"/>
          <w:kern w:val="2"/>
          <w:sz w:val="24"/>
          <w:szCs w:val="24"/>
          <w:lang w:val="sr-Cyrl-RS"/>
          <w14:ligatures w14:val="standardContextual"/>
        </w:rPr>
        <w:t xml:space="preserve">хитним </w:t>
      </w:r>
      <w:r w:rsidRPr="00B22A75">
        <w:rPr>
          <w:rFonts w:ascii="Times New Roman" w:eastAsia="Aptos" w:hAnsi="Times New Roman" w:cs="Times New Roman"/>
          <w:kern w:val="2"/>
          <w:sz w:val="24"/>
          <w:szCs w:val="24"/>
          <w:lang w:val="sr-Latn-RS"/>
          <w14:ligatures w14:val="standardContextual"/>
        </w:rPr>
        <w:t xml:space="preserve">службама </w:t>
      </w:r>
    </w:p>
    <w:p w14:paraId="7C3AD9B1" w14:textId="10581CF8" w:rsidR="00B22A75" w:rsidRPr="00B22A75" w:rsidRDefault="00B22A75" w:rsidP="00B22A75">
      <w:pPr>
        <w:spacing w:after="160" w:line="259" w:lineRule="auto"/>
        <w:jc w:val="center"/>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lastRenderedPageBreak/>
        <w:t xml:space="preserve">Члан </w:t>
      </w:r>
      <w:r w:rsidRPr="00B22A75">
        <w:rPr>
          <w:rFonts w:ascii="Times New Roman" w:eastAsia="Aptos" w:hAnsi="Times New Roman" w:cs="Times New Roman"/>
          <w:kern w:val="2"/>
          <w:sz w:val="24"/>
          <w:szCs w:val="24"/>
          <w:lang w:val="sr-Cyrl-RS"/>
          <w14:ligatures w14:val="standardContextual"/>
        </w:rPr>
        <w:t>84н</w:t>
      </w:r>
    </w:p>
    <w:p w14:paraId="78BE4B2A" w14:textId="762A3DE9" w:rsidR="00B22A75" w:rsidRPr="00B22A75" w:rsidRDefault="00B22A75" w:rsidP="00B22A75">
      <w:pPr>
        <w:spacing w:after="160" w:line="259"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Latn-RS"/>
          <w14:ligatures w14:val="standardContextual"/>
        </w:rPr>
        <w:t>Ради успостављања и одржавања база података опсега</w:t>
      </w:r>
      <w:r w:rsidRPr="00B22A75">
        <w:rPr>
          <w:rFonts w:ascii="Times New Roman" w:eastAsia="Aptos" w:hAnsi="Times New Roman" w:cs="Times New Roman"/>
          <w:kern w:val="2"/>
          <w:sz w:val="24"/>
          <w:szCs w:val="24"/>
          <w:lang w:val="sr-Cyrl-RS"/>
          <w14:ligatures w14:val="standardContextual"/>
        </w:rPr>
        <w:t xml:space="preserve"> бројева</w:t>
      </w:r>
      <w:r w:rsidRPr="00B22A75">
        <w:rPr>
          <w:rFonts w:ascii="Times New Roman" w:eastAsia="Aptos" w:hAnsi="Times New Roman" w:cs="Times New Roman"/>
          <w:kern w:val="2"/>
          <w:sz w:val="24"/>
          <w:szCs w:val="24"/>
          <w:lang w:val="sr-Latn-RS"/>
          <w14:ligatures w14:val="standardContextual"/>
        </w:rPr>
        <w:t xml:space="preserve"> за услуге са додатом вредношћу и средства приступа хитним службама које је успостави</w:t>
      </w:r>
      <w:r w:rsidRPr="00B22A75">
        <w:rPr>
          <w:rFonts w:ascii="Times New Roman" w:eastAsia="Aptos" w:hAnsi="Times New Roman" w:cs="Times New Roman"/>
          <w:kern w:val="2"/>
          <w:sz w:val="24"/>
          <w:szCs w:val="24"/>
          <w:lang w:val="sr-Cyrl-RS"/>
          <w14:ligatures w14:val="standardContextual"/>
        </w:rPr>
        <w:t>о</w:t>
      </w:r>
      <w:r w:rsidRPr="00B22A75">
        <w:rPr>
          <w:rFonts w:ascii="Times New Roman" w:eastAsia="Aptos" w:hAnsi="Times New Roman" w:cs="Times New Roman"/>
          <w:kern w:val="2"/>
          <w:sz w:val="24"/>
          <w:szCs w:val="24"/>
          <w:lang w:val="sr-Latn-RS"/>
          <w14:ligatures w14:val="standardContextual"/>
        </w:rPr>
        <w:t xml:space="preserve"> BEREC, </w:t>
      </w:r>
      <w:r w:rsidRPr="00B22A75">
        <w:rPr>
          <w:rFonts w:ascii="Times New Roman" w:eastAsia="Aptos" w:hAnsi="Times New Roman" w:cs="Times New Roman"/>
          <w:kern w:val="2"/>
          <w:sz w:val="24"/>
          <w:szCs w:val="24"/>
          <w:lang w:val="sr-Cyrl-RS"/>
          <w14:ligatures w14:val="standardContextual"/>
        </w:rPr>
        <w:t>Регулатор</w:t>
      </w:r>
      <w:r w:rsidRPr="00B22A75">
        <w:rPr>
          <w:rFonts w:ascii="Times New Roman" w:eastAsia="Aptos" w:hAnsi="Times New Roman" w:cs="Times New Roman"/>
          <w:kern w:val="2"/>
          <w:sz w:val="24"/>
          <w:szCs w:val="24"/>
          <w:lang w:val="sr-Latn-RS"/>
          <w14:ligatures w14:val="standardContextual"/>
        </w:rPr>
        <w:t>, на захтев, достав</w:t>
      </w:r>
      <w:r w:rsidRPr="00B22A75">
        <w:rPr>
          <w:rFonts w:ascii="Times New Roman" w:eastAsia="Aptos" w:hAnsi="Times New Roman" w:cs="Times New Roman"/>
          <w:kern w:val="2"/>
          <w:sz w:val="24"/>
          <w:szCs w:val="24"/>
          <w:lang w:val="sr-Cyrl-RS"/>
          <w14:ligatures w14:val="standardContextual"/>
        </w:rPr>
        <w:t>ља</w:t>
      </w:r>
      <w:r w:rsidRPr="00B22A75">
        <w:rPr>
          <w:rFonts w:ascii="Times New Roman" w:eastAsia="Aptos" w:hAnsi="Times New Roman" w:cs="Times New Roman"/>
          <w:kern w:val="2"/>
          <w:sz w:val="24"/>
          <w:szCs w:val="24"/>
          <w:lang w:val="sr-Latn-RS"/>
          <w14:ligatures w14:val="standardContextual"/>
        </w:rPr>
        <w:t xml:space="preserve"> BEREC</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потребне информације и релевантна ажурирања електронским путем, без непотребног одлагања.</w:t>
      </w:r>
      <w:r w:rsidR="00B97B76" w:rsidRPr="00F90FB0">
        <w:rPr>
          <w:rFonts w:ascii="Times New Roman" w:eastAsia="Aptos" w:hAnsi="Times New Roman" w:cs="Times New Roman"/>
          <w:kern w:val="2"/>
          <w:sz w:val="24"/>
          <w:szCs w:val="24"/>
          <w:lang w:val="sr-Latn-RS"/>
          <w14:ligatures w14:val="standardContextual"/>
        </w:rPr>
        <w:t>ˮ</w:t>
      </w:r>
      <w:r w:rsidR="00D04771" w:rsidRPr="00F90FB0">
        <w:rPr>
          <w:rFonts w:ascii="Times New Roman" w:eastAsia="Aptos" w:hAnsi="Times New Roman" w:cs="Times New Roman"/>
          <w:kern w:val="2"/>
          <w:sz w:val="24"/>
          <w:szCs w:val="24"/>
          <w:lang w:val="sr-Cyrl-RS"/>
          <w14:ligatures w14:val="standardContextual"/>
        </w:rPr>
        <w:t>.</w:t>
      </w:r>
    </w:p>
    <w:p w14:paraId="5A901F1D" w14:textId="77777777" w:rsidR="00B22A75" w:rsidRPr="00F90FB0" w:rsidRDefault="00B22A75" w:rsidP="00B22A75">
      <w:pPr>
        <w:spacing w:after="160" w:line="259" w:lineRule="auto"/>
        <w:jc w:val="center"/>
        <w:rPr>
          <w:rFonts w:ascii="Times New Roman" w:eastAsia="Aptos" w:hAnsi="Times New Roman" w:cs="Times New Roman"/>
          <w:kern w:val="2"/>
          <w:sz w:val="24"/>
          <w:szCs w:val="24"/>
          <w:lang w:val="sr-Cyrl-RS"/>
          <w14:ligatures w14:val="standardContextual"/>
        </w:rPr>
      </w:pPr>
    </w:p>
    <w:p w14:paraId="17755982" w14:textId="28B8F4B2" w:rsidR="00B22A75" w:rsidRPr="00B22A75" w:rsidRDefault="00B22A75" w:rsidP="00B22A75">
      <w:pPr>
        <w:spacing w:after="160" w:line="259" w:lineRule="auto"/>
        <w:jc w:val="center"/>
        <w:rPr>
          <w:rFonts w:ascii="Times New Roman" w:eastAsia="Aptos" w:hAnsi="Times New Roman" w:cs="Times New Roman"/>
          <w:kern w:val="2"/>
          <w:sz w:val="24"/>
          <w:szCs w:val="24"/>
          <w:lang w:val="sr-Cyrl-RS"/>
          <w14:ligatures w14:val="standardContextual"/>
        </w:rPr>
      </w:pPr>
      <w:r w:rsidRPr="00F90FB0">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Cyrl-RS"/>
          <w14:ligatures w14:val="standardContextual"/>
        </w:rPr>
        <w:t>Цене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терминације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фиксним и мобилним</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мрежама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 позиве који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започињу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броја Европске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уније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 за позиве који започињу са броја Републике Србије који је у ромингу у Европској унији</w:t>
      </w:r>
    </w:p>
    <w:p w14:paraId="0BF78B0C" w14:textId="77777777" w:rsidR="00B22A75" w:rsidRPr="00B22A75" w:rsidRDefault="00B22A75" w:rsidP="00B22A75">
      <w:pPr>
        <w:spacing w:after="160" w:line="259" w:lineRule="auto"/>
        <w:jc w:val="center"/>
        <w:rPr>
          <w:rFonts w:ascii="Times New Roman" w:eastAsia="Aptos" w:hAnsi="Times New Roman" w:cs="Times New Roman"/>
          <w:kern w:val="2"/>
          <w:sz w:val="24"/>
          <w:szCs w:val="24"/>
          <w:lang w:val="sr-Latn-RS"/>
          <w14:ligatures w14:val="standardContextual"/>
        </w:rPr>
      </w:pPr>
      <w:r w:rsidRPr="00B22A75">
        <w:rPr>
          <w:rFonts w:ascii="Times New Roman" w:eastAsia="Aptos" w:hAnsi="Times New Roman" w:cs="Times New Roman"/>
          <w:kern w:val="2"/>
          <w:sz w:val="24"/>
          <w:szCs w:val="24"/>
          <w:lang w:val="sr-Cyrl-RS"/>
          <w14:ligatures w14:val="standardContextual"/>
        </w:rPr>
        <w:t>Члан</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84њ</w:t>
      </w:r>
    </w:p>
    <w:p w14:paraId="329E1564"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Cyrl-RS"/>
          <w14:ligatures w14:val="standardContextual"/>
        </w:rPr>
        <w:t>Регулатор одлуком одређује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максималне цене терминације позива у јавним фиксним и мобилним електронским комуникационим мрежама које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наплаћују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привредни субјекти који пружају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велепродајну услугу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терминације позива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 позиве који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започињу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Европске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уније, као и за позиве који започињу са броја Републике Србије који је у ромингу у Европској унији,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једнаке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 xml:space="preserve">јединственим </w:t>
      </w:r>
      <w:r w:rsidRPr="00B22A75">
        <w:rPr>
          <w:rFonts w:ascii="Times New Roman" w:eastAsia="Aptos" w:hAnsi="Times New Roman" w:cs="Times New Roman"/>
          <w:kern w:val="2"/>
          <w:sz w:val="24"/>
          <w:szCs w:val="24"/>
          <w:lang w:val="sr-Latn-RS"/>
          <w14:ligatures w14:val="standardContextual"/>
        </w:rPr>
        <w:t>максималн</w:t>
      </w:r>
      <w:r w:rsidRPr="00B22A75">
        <w:rPr>
          <w:rFonts w:ascii="Times New Roman" w:eastAsia="Aptos" w:hAnsi="Times New Roman" w:cs="Times New Roman"/>
          <w:kern w:val="2"/>
          <w:sz w:val="24"/>
          <w:szCs w:val="24"/>
          <w:lang w:val="sr-Cyrl-RS"/>
          <w14:ligatures w14:val="standardContextual"/>
        </w:rPr>
        <w:t>им</w:t>
      </w:r>
      <w:r w:rsidRPr="00B22A75">
        <w:rPr>
          <w:rFonts w:ascii="Times New Roman" w:eastAsia="Aptos" w:hAnsi="Times New Roman" w:cs="Times New Roman"/>
          <w:kern w:val="2"/>
          <w:sz w:val="24"/>
          <w:szCs w:val="24"/>
          <w:lang w:val="sr-Latn-RS"/>
          <w14:ligatures w14:val="standardContextual"/>
        </w:rPr>
        <w:t xml:space="preserve"> цен</w:t>
      </w:r>
      <w:r w:rsidRPr="00B22A75">
        <w:rPr>
          <w:rFonts w:ascii="Times New Roman" w:eastAsia="Aptos" w:hAnsi="Times New Roman" w:cs="Times New Roman"/>
          <w:kern w:val="2"/>
          <w:sz w:val="24"/>
          <w:szCs w:val="24"/>
          <w:lang w:val="sr-Cyrl-RS"/>
          <w14:ligatures w14:val="standardContextual"/>
        </w:rPr>
        <w:t>ама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терминације позива у фиксним и мобилним мрежама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 Европској унији</w:t>
      </w:r>
      <w:r w:rsidRPr="00B22A75">
        <w:rPr>
          <w:rFonts w:ascii="Times New Roman" w:eastAsia="Aptos" w:hAnsi="Times New Roman" w:cs="Times New Roman"/>
          <w:kern w:val="2"/>
          <w:sz w:val="24"/>
          <w:szCs w:val="24"/>
          <w:lang w:val="sr-Latn-RS"/>
          <w14:ligatures w14:val="standardContextual"/>
        </w:rPr>
        <w:t xml:space="preserve"> утврђен</w:t>
      </w:r>
      <w:r w:rsidRPr="00B22A75">
        <w:rPr>
          <w:rFonts w:ascii="Times New Roman" w:eastAsia="Aptos" w:hAnsi="Times New Roman" w:cs="Times New Roman"/>
          <w:kern w:val="2"/>
          <w:sz w:val="24"/>
          <w:szCs w:val="24"/>
          <w:lang w:val="sr-Cyrl-RS"/>
          <w14:ligatures w14:val="standardContextual"/>
        </w:rPr>
        <w:t>им</w:t>
      </w:r>
      <w:r w:rsidRPr="00B22A75">
        <w:rPr>
          <w:rFonts w:ascii="Times New Roman" w:eastAsia="Aptos" w:hAnsi="Times New Roman" w:cs="Times New Roman"/>
          <w:kern w:val="2"/>
          <w:sz w:val="24"/>
          <w:szCs w:val="24"/>
          <w:lang w:val="sr-Latn-RS"/>
          <w14:ligatures w14:val="standardContextual"/>
        </w:rPr>
        <w:t xml:space="preserve"> актом Европске комисије.</w:t>
      </w:r>
    </w:p>
    <w:p w14:paraId="317A21FD" w14:textId="77777777" w:rsidR="00B22A75" w:rsidRPr="00F90FB0" w:rsidRDefault="00B22A75" w:rsidP="00B22A75">
      <w:pPr>
        <w:spacing w:after="0" w:line="240" w:lineRule="auto"/>
        <w:ind w:firstLine="72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У</w:t>
      </w:r>
      <w:r w:rsidRPr="00F90FB0">
        <w:rPr>
          <w:rFonts w:ascii="Times New Roman" w:hAnsi="Times New Roman" w:cs="Times New Roman"/>
          <w:sz w:val="24"/>
          <w:szCs w:val="24"/>
          <w:lang w:val="sr-Latn-RS"/>
        </w:rPr>
        <w:t xml:space="preserve"> поступку доношења </w:t>
      </w:r>
      <w:r w:rsidRPr="00F90FB0">
        <w:rPr>
          <w:rFonts w:ascii="Times New Roman" w:hAnsi="Times New Roman" w:cs="Times New Roman"/>
          <w:sz w:val="24"/>
          <w:szCs w:val="24"/>
          <w:lang w:val="sr-Cyrl-RS"/>
        </w:rPr>
        <w:t>одлуке из става 1. овог члана</w:t>
      </w:r>
      <w:r w:rsidRPr="00F90FB0">
        <w:rPr>
          <w:rFonts w:ascii="Times New Roman" w:hAnsi="Times New Roman" w:cs="Times New Roman"/>
          <w:sz w:val="24"/>
          <w:szCs w:val="24"/>
          <w:lang w:val="sr-Latn-RS"/>
        </w:rPr>
        <w:t xml:space="preserve"> Регулатор спроводи јавне консултације у складу са чл. 36. и 37. овог закона.</w:t>
      </w:r>
    </w:p>
    <w:p w14:paraId="25BC6F38"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Latn-RS"/>
          <w14:ligatures w14:val="standardContextual"/>
        </w:rPr>
      </w:pPr>
      <w:r w:rsidRPr="00B22A75">
        <w:rPr>
          <w:rFonts w:ascii="Times New Roman" w:eastAsia="Aptos" w:hAnsi="Times New Roman" w:cs="Times New Roman"/>
          <w:kern w:val="2"/>
          <w:sz w:val="24"/>
          <w:szCs w:val="24"/>
          <w:lang w:val="sr-Cyrl-RS"/>
          <w14:ligatures w14:val="standardContextual"/>
        </w:rPr>
        <w:t>Максималне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цене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из</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става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1.</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овог</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члана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примењују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који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започињу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Европске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уније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завршавају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броју Републике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Србије</w:t>
      </w:r>
      <w:r w:rsidRPr="00B22A75">
        <w:rPr>
          <w:rFonts w:ascii="Times New Roman" w:eastAsia="Aptos" w:hAnsi="Times New Roman" w:cs="Times New Roman"/>
          <w:kern w:val="2"/>
          <w:sz w:val="24"/>
          <w:szCs w:val="24"/>
          <w:lang w:val="sr-Latn-RS"/>
          <w14:ligatures w14:val="standardContextual"/>
        </w:rPr>
        <w:t>.</w:t>
      </w:r>
    </w:p>
    <w:p w14:paraId="490387BE"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Cyrl-RS"/>
          <w14:ligatures w14:val="standardContextual"/>
        </w:rPr>
        <w:t>Максималне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цене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из</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става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1.</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овог</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члана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примењују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који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започињу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друге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државе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завршавају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Републике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Србије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када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испуњен</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један</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од</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следећа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услова</w:t>
      </w:r>
      <w:r w:rsidRPr="00B22A75">
        <w:rPr>
          <w:rFonts w:ascii="Times New Roman" w:eastAsia="Aptos" w:hAnsi="Times New Roman" w:cs="Times New Roman"/>
          <w:kern w:val="2"/>
          <w:sz w:val="24"/>
          <w:szCs w:val="24"/>
          <w:lang w:val="sr-Latn-RS"/>
          <w14:ligatures w14:val="standardContextual"/>
        </w:rPr>
        <w:t>:</w:t>
      </w:r>
    </w:p>
    <w:p w14:paraId="277B5A0B" w14:textId="77777777" w:rsidR="00B22A75" w:rsidRPr="00B22A75" w:rsidRDefault="00B22A75" w:rsidP="00B22A75">
      <w:pPr>
        <w:spacing w:after="0" w:line="240" w:lineRule="auto"/>
        <w:ind w:firstLine="720"/>
        <w:jc w:val="both"/>
        <w:rPr>
          <w:rFonts w:ascii="Times New Roman" w:eastAsia="Aptos" w:hAnsi="Times New Roman" w:cs="Times New Roman"/>
          <w:kern w:val="2"/>
          <w:sz w:val="24"/>
          <w:szCs w:val="24"/>
          <w:lang w:val="sr-Latn-RS"/>
          <w14:ligatures w14:val="standardContextual"/>
        </w:rPr>
      </w:pPr>
      <w:r w:rsidRPr="00B22A75">
        <w:rPr>
          <w:rFonts w:ascii="Times New Roman" w:eastAsia="Aptos" w:hAnsi="Times New Roman" w:cs="Times New Roman"/>
          <w:kern w:val="2"/>
          <w:sz w:val="24"/>
          <w:szCs w:val="24"/>
          <w:lang w:val="sr-Cyrl-RS"/>
          <w14:ligatures w14:val="standardContextual"/>
        </w:rPr>
        <w:t>1</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када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привредни субјект који пружа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услугу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терминације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другој</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држави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примењује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који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започињу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Републике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Србије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цене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терминације позива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јавним фиксним или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мобилним електронским комуникационим</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мрежама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једнаке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или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ниже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од</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максималних</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цена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терминације позива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јавним фиксним или мобилним електронским комуниционим</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мрежама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наведеним</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ставу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1.</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овог</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члана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или</w:t>
      </w:r>
    </w:p>
    <w:p w14:paraId="423A1F8E" w14:textId="77777777" w:rsidR="00B22A75" w:rsidRPr="00B22A75" w:rsidRDefault="00B22A75" w:rsidP="00B22A75">
      <w:pPr>
        <w:spacing w:after="0" w:line="259"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Cyrl-RS"/>
          <w14:ligatures w14:val="standardContextual"/>
        </w:rPr>
        <w:t>2</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када Регулатор</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решењем</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утврди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основу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информација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достављених</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од</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стране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друге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државе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цене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терминације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који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започињу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Републике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Србије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завршавају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друге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државе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регулисане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складу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принципима који су истоветни као принципи прописани чланом 84а став 5. овог закона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као и да је та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друга држава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обухваћена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одговарајућим</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прописом</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Европске комисије о</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утврђивању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јединствене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максималне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цене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терминације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 мобилним и фиксним мрежама 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Европској</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унији</w:t>
      </w:r>
      <w:r w:rsidRPr="00B22A75">
        <w:rPr>
          <w:rFonts w:ascii="Times New Roman" w:eastAsia="Aptos" w:hAnsi="Times New Roman" w:cs="Times New Roman"/>
          <w:kern w:val="2"/>
          <w:sz w:val="24"/>
          <w:szCs w:val="24"/>
          <w:lang w:val="sr-Latn-RS"/>
          <w14:ligatures w14:val="standardContextual"/>
        </w:rPr>
        <w:t>.</w:t>
      </w:r>
    </w:p>
    <w:p w14:paraId="0DDDBE94" w14:textId="77777777" w:rsidR="00B22A75" w:rsidRPr="00B22A75" w:rsidRDefault="00B22A75" w:rsidP="00B22A75">
      <w:pPr>
        <w:spacing w:after="0" w:line="259"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Cyrl-RS"/>
          <w14:ligatures w14:val="standardContextual"/>
        </w:rPr>
        <w:t>Максималне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цене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из</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става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1.</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овог</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члана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примењују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који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започињу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Републике Србије који је у ромингу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 Европској унији 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завршавају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броју Републике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Србије</w:t>
      </w:r>
      <w:r w:rsidRPr="00B22A75">
        <w:rPr>
          <w:rFonts w:ascii="Times New Roman" w:eastAsia="Aptos" w:hAnsi="Times New Roman" w:cs="Times New Roman"/>
          <w:kern w:val="2"/>
          <w:sz w:val="24"/>
          <w:szCs w:val="24"/>
          <w:lang w:val="sr-Latn-RS"/>
          <w14:ligatures w14:val="standardContextual"/>
        </w:rPr>
        <w:t>.</w:t>
      </w:r>
    </w:p>
    <w:p w14:paraId="0056D261" w14:textId="77777777" w:rsidR="00B22A75" w:rsidRPr="00B22A75" w:rsidRDefault="00B22A75" w:rsidP="00B22A75">
      <w:pPr>
        <w:spacing w:after="0" w:line="259"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Cyrl-RS"/>
          <w14:ligatures w14:val="standardContextual"/>
        </w:rPr>
        <w:t>Пружалац услуге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терминације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јавним фиксним или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мобилним електронским комуникационим мрежама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сме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наплаћивати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цене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више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од</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максималних</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цена терминације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за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услугу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терминације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позива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према крајњем</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кориснику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мрежи</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тог</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пружаоца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услуга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утврђених</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складу</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са ставом 1.</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овог</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члана</w:t>
      </w:r>
      <w:r w:rsidRPr="00B22A75">
        <w:rPr>
          <w:rFonts w:ascii="Times New Roman" w:eastAsia="Aptos" w:hAnsi="Times New Roman" w:cs="Times New Roman"/>
          <w:kern w:val="2"/>
          <w:sz w:val="24"/>
          <w:szCs w:val="24"/>
          <w:lang w:val="sr-Latn-RS"/>
          <w14:ligatures w14:val="standardContextual"/>
        </w:rPr>
        <w:t>.</w:t>
      </w:r>
    </w:p>
    <w:p w14:paraId="0866A076" w14:textId="77777777" w:rsidR="00B22A75" w:rsidRPr="00B22A75" w:rsidRDefault="00B22A75" w:rsidP="00B22A75">
      <w:pPr>
        <w:spacing w:after="0" w:line="259" w:lineRule="auto"/>
        <w:ind w:firstLine="720"/>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Cyrl-RS"/>
          <w14:ligatures w14:val="standardContextual"/>
        </w:rPr>
        <w:lastRenderedPageBreak/>
        <w:t>Максималне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цене</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из</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става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1. овог</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члана</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 xml:space="preserve">утврђују се по минуту </w:t>
      </w:r>
      <w:r w:rsidRPr="00B22A75">
        <w:rPr>
          <w:rFonts w:ascii="Times New Roman" w:eastAsia="Aptos" w:hAnsi="Times New Roman" w:cs="Times New Roman"/>
          <w:kern w:val="2"/>
          <w:sz w:val="24"/>
          <w:szCs w:val="24"/>
          <w:lang w:val="sr-Latn-RS"/>
          <w14:ligatures w14:val="standardContextual"/>
        </w:rPr>
        <w:t>(</w:t>
      </w:r>
      <w:r w:rsidRPr="00B22A75">
        <w:rPr>
          <w:rFonts w:ascii="Times New Roman" w:eastAsia="Aptos" w:hAnsi="Times New Roman" w:cs="Times New Roman"/>
          <w:kern w:val="2"/>
          <w:sz w:val="24"/>
          <w:szCs w:val="24"/>
          <w:lang w:val="sr-Cyrl-RS"/>
          <w14:ligatures w14:val="standardContextual"/>
        </w:rPr>
        <w:t>без</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ПДВ</w:t>
      </w:r>
      <w:r w:rsidRPr="00B22A75">
        <w:rPr>
          <w:rFonts w:ascii="Times New Roman" w:eastAsia="Aptos" w:hAnsi="Times New Roman" w:cs="Times New Roman"/>
          <w:kern w:val="2"/>
          <w:sz w:val="24"/>
          <w:szCs w:val="24"/>
          <w:lang w:val="sr-Latn-RS"/>
          <w14:ligatures w14:val="standardContextual"/>
        </w:rPr>
        <w:t>-</w:t>
      </w:r>
      <w:r w:rsidRPr="00B22A75">
        <w:rPr>
          <w:rFonts w:ascii="Times New Roman" w:eastAsia="Aptos" w:hAnsi="Times New Roman" w:cs="Times New Roman"/>
          <w:kern w:val="2"/>
          <w:sz w:val="24"/>
          <w:szCs w:val="24"/>
          <w:lang w:val="sr-Cyrl-RS"/>
          <w14:ligatures w14:val="standardContextual"/>
        </w:rPr>
        <w:t>а</w:t>
      </w:r>
      <w:r w:rsidRPr="00B22A75">
        <w:rPr>
          <w:rFonts w:ascii="Times New Roman" w:eastAsia="Aptos" w:hAnsi="Times New Roman" w:cs="Times New Roman"/>
          <w:kern w:val="2"/>
          <w:sz w:val="24"/>
          <w:szCs w:val="24"/>
          <w:lang w:val="sr-Latn-RS"/>
          <w14:ligatures w14:val="standardContextual"/>
        </w:rPr>
        <w:t>)</w:t>
      </w:r>
      <w:r w:rsidRPr="00B22A75">
        <w:rPr>
          <w:rFonts w:ascii="Times New Roman" w:eastAsia="Aptos" w:hAnsi="Times New Roman" w:cs="Times New Roman"/>
          <w:kern w:val="2"/>
          <w:sz w:val="24"/>
          <w:szCs w:val="24"/>
          <w:lang w:val="sr-Cyrl-RS"/>
          <w14:ligatures w14:val="standardContextual"/>
        </w:rPr>
        <w:t>,</w:t>
      </w:r>
      <w:r w:rsidRPr="00B22A75">
        <w:rPr>
          <w:rFonts w:ascii="Times New Roman" w:eastAsia="Aptos" w:hAnsi="Times New Roman" w:cs="Times New Roman"/>
          <w:kern w:val="2"/>
          <w:sz w:val="24"/>
          <w:szCs w:val="24"/>
          <w:lang w:val="sr-Latn-RS"/>
          <w14:ligatures w14:val="standardContextual"/>
        </w:rPr>
        <w:t xml:space="preserve"> </w:t>
      </w:r>
      <w:r w:rsidRPr="00B22A75">
        <w:rPr>
          <w:rFonts w:ascii="Times New Roman" w:eastAsia="Aptos" w:hAnsi="Times New Roman" w:cs="Times New Roman"/>
          <w:kern w:val="2"/>
          <w:sz w:val="24"/>
          <w:szCs w:val="24"/>
          <w:lang w:val="sr-Cyrl-RS"/>
          <w14:ligatures w14:val="standardContextual"/>
        </w:rPr>
        <w:t>а наплата се врши по секунди трајања позива.</w:t>
      </w:r>
    </w:p>
    <w:p w14:paraId="35B38C83" w14:textId="77777777" w:rsidR="00B22A75" w:rsidRPr="00F90FB0" w:rsidRDefault="00B22A75" w:rsidP="00B22A75">
      <w:pPr>
        <w:spacing w:after="0"/>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Регулатор прати примену цена терминације позива из става 1. овог члана, које пружалац услуге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терминације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позива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 xml:space="preserve">обрачунава другим привредним субјектима за пружање услуге терминације позива. </w:t>
      </w:r>
    </w:p>
    <w:p w14:paraId="712B2F0A" w14:textId="0037C26B" w:rsidR="00B22A75" w:rsidRPr="00B22A75" w:rsidRDefault="00B22A75" w:rsidP="00B22A75">
      <w:pPr>
        <w:spacing w:after="0" w:line="259" w:lineRule="auto"/>
        <w:ind w:firstLine="708"/>
        <w:jc w:val="both"/>
        <w:rPr>
          <w:rFonts w:ascii="Times New Roman" w:eastAsia="Aptos" w:hAnsi="Times New Roman" w:cs="Times New Roman"/>
          <w:kern w:val="2"/>
          <w:sz w:val="24"/>
          <w:szCs w:val="24"/>
          <w:lang w:val="sr-Cyrl-RS"/>
          <w14:ligatures w14:val="standardContextual"/>
        </w:rPr>
      </w:pPr>
      <w:r w:rsidRPr="00B22A75">
        <w:rPr>
          <w:rFonts w:ascii="Times New Roman" w:eastAsia="Aptos" w:hAnsi="Times New Roman" w:cs="Times New Roman"/>
          <w:kern w:val="2"/>
          <w:sz w:val="24"/>
          <w:szCs w:val="24"/>
          <w:lang w:val="sr-Cyrl-RS"/>
          <w14:ligatures w14:val="standardContextual"/>
        </w:rPr>
        <w:t>Регулатор доставља годишњи извештај Европској комисији и BEREC-у у вези са применом овог члана.</w:t>
      </w:r>
      <w:r w:rsidR="00B97B76" w:rsidRPr="00F90FB0">
        <w:rPr>
          <w:rFonts w:ascii="Times New Roman" w:eastAsia="Aptos" w:hAnsi="Times New Roman" w:cs="Times New Roman"/>
          <w:kern w:val="2"/>
          <w:sz w:val="24"/>
          <w:szCs w:val="24"/>
          <w:lang w:val="sr-Cyrl-RS"/>
          <w14:ligatures w14:val="standardContextual"/>
        </w:rPr>
        <w:t>ˮ</w:t>
      </w:r>
      <w:r w:rsidR="00D04771" w:rsidRPr="00F90FB0">
        <w:rPr>
          <w:rFonts w:ascii="Times New Roman" w:eastAsia="Aptos" w:hAnsi="Times New Roman" w:cs="Times New Roman"/>
          <w:kern w:val="2"/>
          <w:sz w:val="24"/>
          <w:szCs w:val="24"/>
          <w:lang w:val="sr-Cyrl-RS"/>
          <w14:ligatures w14:val="standardContextual"/>
        </w:rPr>
        <w:t>.</w:t>
      </w:r>
    </w:p>
    <w:p w14:paraId="5531E64C" w14:textId="77777777" w:rsidR="00B22A75" w:rsidRPr="00F90FB0" w:rsidRDefault="00B22A75" w:rsidP="0077351E">
      <w:pPr>
        <w:tabs>
          <w:tab w:val="left" w:pos="720"/>
        </w:tabs>
        <w:spacing w:after="0"/>
        <w:jc w:val="center"/>
        <w:rPr>
          <w:rFonts w:ascii="Times New Roman" w:hAnsi="Times New Roman" w:cs="Times New Roman"/>
          <w:sz w:val="24"/>
          <w:szCs w:val="24"/>
          <w:lang w:val="sr-Cyrl-RS"/>
        </w:rPr>
      </w:pPr>
    </w:p>
    <w:p w14:paraId="5E33D3EB" w14:textId="06ED35B4" w:rsidR="00FC1F3C" w:rsidRPr="00F90FB0" w:rsidRDefault="00FC1F3C" w:rsidP="0077351E">
      <w:pPr>
        <w:tabs>
          <w:tab w:val="left" w:pos="720"/>
        </w:tabs>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Члан </w:t>
      </w:r>
      <w:r w:rsidR="009F011D" w:rsidRPr="00F90FB0">
        <w:rPr>
          <w:rFonts w:ascii="Times New Roman" w:hAnsi="Times New Roman" w:cs="Times New Roman"/>
          <w:sz w:val="24"/>
          <w:szCs w:val="24"/>
          <w:lang w:val="sr-Cyrl-RS"/>
        </w:rPr>
        <w:t>2</w:t>
      </w:r>
      <w:r w:rsidR="00210B3C" w:rsidRPr="00F90FB0">
        <w:rPr>
          <w:rFonts w:ascii="Times New Roman" w:hAnsi="Times New Roman" w:cs="Times New Roman"/>
          <w:sz w:val="24"/>
          <w:szCs w:val="24"/>
          <w:lang w:val="sr-Cyrl-RS"/>
        </w:rPr>
        <w:t>7</w:t>
      </w:r>
      <w:r w:rsidRPr="00F90FB0">
        <w:rPr>
          <w:rFonts w:ascii="Times New Roman" w:hAnsi="Times New Roman" w:cs="Times New Roman"/>
          <w:sz w:val="24"/>
          <w:szCs w:val="24"/>
          <w:lang w:val="sr-Cyrl-RS"/>
        </w:rPr>
        <w:t xml:space="preserve">. </w:t>
      </w:r>
    </w:p>
    <w:p w14:paraId="59B3A761" w14:textId="750F8A6A" w:rsidR="00C81514" w:rsidRPr="00F90FB0" w:rsidRDefault="00C81514" w:rsidP="0077351E">
      <w:pPr>
        <w:tabs>
          <w:tab w:val="left" w:pos="720"/>
        </w:tabs>
        <w:spacing w:after="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ab/>
        <w:t>У члану 94. став 1. после речи: „корисницима</w:t>
      </w:r>
      <w:r w:rsidR="003B23C0" w:rsidRPr="00F90FB0">
        <w:rPr>
          <w:rFonts w:ascii="Times New Roman" w:hAnsi="Times New Roman" w:cs="Times New Roman"/>
          <w:sz w:val="24"/>
          <w:szCs w:val="24"/>
          <w:lang w:val="sr-Cyrl-RS"/>
        </w:rPr>
        <w:t>ˮ</w:t>
      </w:r>
      <w:r w:rsidRPr="00F90FB0">
        <w:rPr>
          <w:rFonts w:ascii="Times New Roman" w:hAnsi="Times New Roman" w:cs="Times New Roman"/>
          <w:sz w:val="24"/>
          <w:szCs w:val="24"/>
          <w:lang w:val="sr-Cyrl-RS"/>
        </w:rPr>
        <w:t xml:space="preserve"> додаје се запета и речи: „укључујући кориснике услуга роминга,</w:t>
      </w:r>
      <w:r w:rsidR="003B23C0" w:rsidRPr="00F90FB0">
        <w:rPr>
          <w:rFonts w:ascii="Times New Roman" w:hAnsi="Times New Roman" w:cs="Times New Roman"/>
          <w:sz w:val="24"/>
          <w:szCs w:val="24"/>
          <w:lang w:val="sr-Cyrl-RS"/>
        </w:rPr>
        <w:t>ˮ</w:t>
      </w:r>
      <w:r w:rsidRPr="00F90FB0">
        <w:rPr>
          <w:rFonts w:ascii="Times New Roman" w:hAnsi="Times New Roman" w:cs="Times New Roman"/>
          <w:sz w:val="24"/>
          <w:szCs w:val="24"/>
          <w:lang w:val="sr-Cyrl-RS"/>
        </w:rPr>
        <w:t xml:space="preserve">. </w:t>
      </w:r>
    </w:p>
    <w:p w14:paraId="5C1179A8" w14:textId="77777777" w:rsidR="0077351E" w:rsidRPr="00F90FB0" w:rsidRDefault="0077351E" w:rsidP="0077351E">
      <w:pPr>
        <w:tabs>
          <w:tab w:val="left" w:pos="720"/>
        </w:tabs>
        <w:spacing w:after="0"/>
        <w:jc w:val="center"/>
        <w:rPr>
          <w:rFonts w:ascii="Times New Roman" w:hAnsi="Times New Roman" w:cs="Times New Roman"/>
          <w:sz w:val="24"/>
          <w:szCs w:val="24"/>
          <w:lang w:val="sr-Cyrl-RS"/>
        </w:rPr>
      </w:pPr>
    </w:p>
    <w:p w14:paraId="79350391" w14:textId="153CE45D" w:rsidR="00840A15" w:rsidRPr="00F90FB0" w:rsidRDefault="00840A15" w:rsidP="0077351E">
      <w:pPr>
        <w:tabs>
          <w:tab w:val="left" w:pos="720"/>
        </w:tabs>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Члан </w:t>
      </w:r>
      <w:r w:rsidR="009F011D" w:rsidRPr="00F90FB0">
        <w:rPr>
          <w:rFonts w:ascii="Times New Roman" w:hAnsi="Times New Roman" w:cs="Times New Roman"/>
          <w:sz w:val="24"/>
          <w:szCs w:val="24"/>
          <w:lang w:val="sr-Cyrl-RS"/>
        </w:rPr>
        <w:t>2</w:t>
      </w:r>
      <w:r w:rsidR="00210B3C" w:rsidRPr="00F90FB0">
        <w:rPr>
          <w:rFonts w:ascii="Times New Roman" w:hAnsi="Times New Roman" w:cs="Times New Roman"/>
          <w:sz w:val="24"/>
          <w:szCs w:val="24"/>
          <w:lang w:val="sr-Cyrl-RS"/>
        </w:rPr>
        <w:t>8</w:t>
      </w:r>
      <w:r w:rsidRPr="00F90FB0">
        <w:rPr>
          <w:rFonts w:ascii="Times New Roman" w:hAnsi="Times New Roman" w:cs="Times New Roman"/>
          <w:sz w:val="24"/>
          <w:szCs w:val="24"/>
          <w:lang w:val="sr-Cyrl-RS"/>
        </w:rPr>
        <w:t>.</w:t>
      </w:r>
    </w:p>
    <w:p w14:paraId="1EF55AB2" w14:textId="7830FA02" w:rsidR="00840A15" w:rsidRPr="00F90FB0" w:rsidRDefault="00840A15" w:rsidP="0077351E">
      <w:pPr>
        <w:tabs>
          <w:tab w:val="left" w:pos="720"/>
        </w:tabs>
        <w:spacing w:after="0"/>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ab/>
        <w:t>У члану 97. после става 1. додаје се нови став 2. који гласи:</w:t>
      </w:r>
    </w:p>
    <w:p w14:paraId="0BCFE421" w14:textId="4647246A" w:rsidR="00840A15" w:rsidRPr="00F90FB0" w:rsidRDefault="00840A15" w:rsidP="0077351E">
      <w:pPr>
        <w:pStyle w:val="STIL1"/>
        <w:ind w:firstLine="708"/>
        <w:rPr>
          <w:lang w:val="sr-Cyrl-RS"/>
        </w:rPr>
      </w:pPr>
      <w:r w:rsidRPr="00F90FB0">
        <w:rPr>
          <w:lang w:val="sr-Cyrl-RS"/>
        </w:rPr>
        <w:t>„</w:t>
      </w:r>
      <w:r w:rsidRPr="00F90FB0">
        <w:t>За пружање комуникационе услуге између лица засноване на коришћењу нумерације између суседних локација са обе стране државне границе може се задржати коришћење префикса „00” или утврдити посебни услови.</w:t>
      </w:r>
      <w:r w:rsidR="003B23C0" w:rsidRPr="00F90FB0">
        <w:rPr>
          <w:lang w:val="sr-Cyrl-RS"/>
        </w:rPr>
        <w:t>ˮ</w:t>
      </w:r>
      <w:r w:rsidRPr="00F90FB0">
        <w:rPr>
          <w:lang w:val="sr-Cyrl-RS"/>
        </w:rPr>
        <w:t>.</w:t>
      </w:r>
    </w:p>
    <w:p w14:paraId="582B825F" w14:textId="017CF265" w:rsidR="00B85956" w:rsidRPr="00F90FB0" w:rsidRDefault="00B85956" w:rsidP="0077351E">
      <w:pPr>
        <w:pStyle w:val="STIL1"/>
        <w:ind w:firstLine="708"/>
        <w:rPr>
          <w:lang w:val="sr-Cyrl-RS"/>
        </w:rPr>
      </w:pPr>
      <w:r w:rsidRPr="00F90FB0">
        <w:rPr>
          <w:lang w:val="sr-Cyrl-RS"/>
        </w:rPr>
        <w:t>Досадашњи ст. 2-4</w:t>
      </w:r>
      <w:r w:rsidR="00956B1D" w:rsidRPr="00F90FB0">
        <w:rPr>
          <w:lang w:val="sr-Cyrl-RS"/>
        </w:rPr>
        <w:t>.</w:t>
      </w:r>
      <w:r w:rsidRPr="00F90FB0">
        <w:rPr>
          <w:lang w:val="sr-Cyrl-RS"/>
        </w:rPr>
        <w:t xml:space="preserve"> постају ст. 3-5.</w:t>
      </w:r>
    </w:p>
    <w:p w14:paraId="0AABE5BD" w14:textId="4706CC10" w:rsidR="00B85956" w:rsidRPr="00F90FB0" w:rsidRDefault="00B85956" w:rsidP="0077351E">
      <w:pPr>
        <w:pStyle w:val="STIL1"/>
        <w:ind w:firstLine="708"/>
        <w:rPr>
          <w:lang w:val="sr-Cyrl-RS"/>
        </w:rPr>
      </w:pPr>
      <w:r w:rsidRPr="00F90FB0">
        <w:rPr>
          <w:lang w:val="sr-Cyrl-RS"/>
        </w:rPr>
        <w:t>У досадашњем ставу 4. који постаје став 5. број „1</w:t>
      </w:r>
      <w:r w:rsidR="003B23C0" w:rsidRPr="00F90FB0">
        <w:rPr>
          <w:lang w:val="sr-Cyrl-RS"/>
        </w:rPr>
        <w:t>ˮ</w:t>
      </w:r>
      <w:r w:rsidRPr="00F90FB0">
        <w:rPr>
          <w:lang w:val="sr-Cyrl-RS"/>
        </w:rPr>
        <w:t xml:space="preserve"> замењује </w:t>
      </w:r>
      <w:r w:rsidR="004E3529" w:rsidRPr="00F90FB0">
        <w:rPr>
          <w:lang w:val="sr-Cyrl-RS"/>
        </w:rPr>
        <w:t xml:space="preserve">се </w:t>
      </w:r>
      <w:r w:rsidRPr="00F90FB0">
        <w:rPr>
          <w:lang w:val="sr-Cyrl-RS"/>
        </w:rPr>
        <w:t>бројем: „3</w:t>
      </w:r>
      <w:r w:rsidR="003B23C0" w:rsidRPr="00F90FB0">
        <w:rPr>
          <w:lang w:val="sr-Cyrl-RS"/>
        </w:rPr>
        <w:t>ˮ</w:t>
      </w:r>
      <w:r w:rsidRPr="00F90FB0">
        <w:rPr>
          <w:lang w:val="sr-Cyrl-RS"/>
        </w:rPr>
        <w:t>.</w:t>
      </w:r>
    </w:p>
    <w:p w14:paraId="589A87F4" w14:textId="50ACA7BD" w:rsidR="00B85956" w:rsidRPr="00F90FB0" w:rsidRDefault="00B85956" w:rsidP="0077351E">
      <w:pPr>
        <w:pStyle w:val="STIL1"/>
        <w:ind w:firstLine="708"/>
        <w:rPr>
          <w:lang w:val="sr-Cyrl-RS"/>
        </w:rPr>
      </w:pPr>
      <w:r w:rsidRPr="00F90FB0">
        <w:rPr>
          <w:lang w:val="sr-Cyrl-RS"/>
        </w:rPr>
        <w:t xml:space="preserve"> </w:t>
      </w:r>
    </w:p>
    <w:p w14:paraId="2838E22E" w14:textId="172F3474" w:rsidR="00840A15" w:rsidRPr="00F90FB0" w:rsidRDefault="00247BC3" w:rsidP="0077351E">
      <w:pPr>
        <w:tabs>
          <w:tab w:val="left" w:pos="720"/>
        </w:tabs>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Члан </w:t>
      </w:r>
      <w:r w:rsidR="00210B3C" w:rsidRPr="00F90FB0">
        <w:rPr>
          <w:rFonts w:ascii="Times New Roman" w:hAnsi="Times New Roman" w:cs="Times New Roman"/>
          <w:sz w:val="24"/>
          <w:szCs w:val="24"/>
          <w:lang w:val="sr-Cyrl-RS"/>
        </w:rPr>
        <w:t>29</w:t>
      </w:r>
      <w:r w:rsidRPr="00F90FB0">
        <w:rPr>
          <w:rFonts w:ascii="Times New Roman" w:hAnsi="Times New Roman" w:cs="Times New Roman"/>
          <w:sz w:val="24"/>
          <w:szCs w:val="24"/>
          <w:lang w:val="sr-Cyrl-RS"/>
        </w:rPr>
        <w:t>.</w:t>
      </w:r>
    </w:p>
    <w:p w14:paraId="0FA9B18D" w14:textId="6834B194" w:rsidR="00840A15" w:rsidRPr="00F90FB0" w:rsidRDefault="00247BC3" w:rsidP="0077351E">
      <w:pPr>
        <w:tabs>
          <w:tab w:val="left" w:pos="720"/>
        </w:tabs>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У члану 102. став 11. речи: „109. став 7.</w:t>
      </w:r>
      <w:r w:rsidR="003B23C0" w:rsidRPr="00F90FB0">
        <w:rPr>
          <w:rFonts w:ascii="Times New Roman" w:hAnsi="Times New Roman" w:cs="Times New Roman"/>
          <w:sz w:val="24"/>
          <w:szCs w:val="24"/>
          <w:lang w:val="sr-Cyrl-RS"/>
        </w:rPr>
        <w:t>ˮ</w:t>
      </w:r>
      <w:r w:rsidRPr="00F90FB0">
        <w:rPr>
          <w:rFonts w:ascii="Times New Roman" w:hAnsi="Times New Roman" w:cs="Times New Roman"/>
          <w:sz w:val="24"/>
          <w:szCs w:val="24"/>
          <w:lang w:val="sr-Cyrl-RS"/>
        </w:rPr>
        <w:t xml:space="preserve"> замењују </w:t>
      </w:r>
      <w:r w:rsidR="005E18C3" w:rsidRPr="00F90FB0">
        <w:rPr>
          <w:rFonts w:ascii="Times New Roman" w:hAnsi="Times New Roman" w:cs="Times New Roman"/>
          <w:sz w:val="24"/>
          <w:szCs w:val="24"/>
          <w:lang w:val="sr-Cyrl-RS"/>
        </w:rPr>
        <w:t xml:space="preserve">се </w:t>
      </w:r>
      <w:r w:rsidRPr="00F90FB0">
        <w:rPr>
          <w:rFonts w:ascii="Times New Roman" w:hAnsi="Times New Roman" w:cs="Times New Roman"/>
          <w:sz w:val="24"/>
          <w:szCs w:val="24"/>
          <w:lang w:val="sr-Cyrl-RS"/>
        </w:rPr>
        <w:t>речима: „103. став 4.</w:t>
      </w:r>
      <w:r w:rsidR="003B23C0" w:rsidRPr="00F90FB0">
        <w:rPr>
          <w:rFonts w:ascii="Times New Roman" w:hAnsi="Times New Roman" w:cs="Times New Roman"/>
          <w:sz w:val="24"/>
          <w:szCs w:val="24"/>
          <w:lang w:val="sr-Cyrl-RS"/>
        </w:rPr>
        <w:t>ˮ</w:t>
      </w:r>
      <w:r w:rsidRPr="00F90FB0">
        <w:rPr>
          <w:rFonts w:ascii="Times New Roman" w:hAnsi="Times New Roman" w:cs="Times New Roman"/>
          <w:sz w:val="24"/>
          <w:szCs w:val="24"/>
          <w:lang w:val="sr-Cyrl-RS"/>
        </w:rPr>
        <w:t>.</w:t>
      </w:r>
    </w:p>
    <w:p w14:paraId="1761E3FC" w14:textId="77777777" w:rsidR="0077351E" w:rsidRPr="00F90FB0" w:rsidRDefault="0077351E" w:rsidP="0077351E">
      <w:pPr>
        <w:tabs>
          <w:tab w:val="left" w:pos="720"/>
        </w:tabs>
        <w:spacing w:after="0"/>
        <w:jc w:val="center"/>
        <w:rPr>
          <w:rFonts w:ascii="Times New Roman" w:hAnsi="Times New Roman" w:cs="Times New Roman"/>
          <w:sz w:val="24"/>
          <w:szCs w:val="24"/>
          <w:lang w:val="sr-Cyrl-RS"/>
        </w:rPr>
      </w:pPr>
    </w:p>
    <w:p w14:paraId="5B2D9BF9" w14:textId="45C392A6" w:rsidR="00247BC3" w:rsidRPr="00F90FB0" w:rsidRDefault="00247BC3" w:rsidP="002969AF">
      <w:pPr>
        <w:tabs>
          <w:tab w:val="left" w:pos="720"/>
        </w:tabs>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Члан </w:t>
      </w:r>
      <w:r w:rsidR="009F011D" w:rsidRPr="00F90FB0">
        <w:rPr>
          <w:rFonts w:ascii="Times New Roman" w:hAnsi="Times New Roman" w:cs="Times New Roman"/>
          <w:sz w:val="24"/>
          <w:szCs w:val="24"/>
          <w:lang w:val="sr-Cyrl-RS"/>
        </w:rPr>
        <w:t>3</w:t>
      </w:r>
      <w:r w:rsidR="00210B3C" w:rsidRPr="00F90FB0">
        <w:rPr>
          <w:rFonts w:ascii="Times New Roman" w:hAnsi="Times New Roman" w:cs="Times New Roman"/>
          <w:sz w:val="24"/>
          <w:szCs w:val="24"/>
          <w:lang w:val="sr-Cyrl-RS"/>
        </w:rPr>
        <w:t>0</w:t>
      </w:r>
      <w:r w:rsidRPr="00F90FB0">
        <w:rPr>
          <w:rFonts w:ascii="Times New Roman" w:hAnsi="Times New Roman" w:cs="Times New Roman"/>
          <w:sz w:val="24"/>
          <w:szCs w:val="24"/>
          <w:lang w:val="sr-Cyrl-RS"/>
        </w:rPr>
        <w:t xml:space="preserve">. </w:t>
      </w:r>
    </w:p>
    <w:p w14:paraId="30C12D52" w14:textId="5DCCE424" w:rsidR="00E97335" w:rsidRPr="00F90FB0" w:rsidRDefault="00E97335" w:rsidP="002969AF">
      <w:pPr>
        <w:tabs>
          <w:tab w:val="left" w:pos="720"/>
        </w:tabs>
        <w:spacing w:after="0"/>
        <w:rPr>
          <w:rFonts w:ascii="Times New Roman" w:hAnsi="Times New Roman" w:cs="Times New Roman"/>
          <w:sz w:val="24"/>
          <w:szCs w:val="24"/>
          <w:lang w:val="sr-Cyrl-RS"/>
        </w:rPr>
      </w:pPr>
      <w:r w:rsidRPr="00F90FB0">
        <w:rPr>
          <w:rFonts w:ascii="Times New Roman" w:hAnsi="Times New Roman" w:cs="Times New Roman"/>
          <w:sz w:val="24"/>
          <w:szCs w:val="24"/>
          <w:lang w:val="sr-Cyrl-RS"/>
        </w:rPr>
        <w:tab/>
        <w:t>У члану 107. став 8. број „104</w:t>
      </w:r>
      <w:r w:rsidR="003B23C0" w:rsidRPr="00F90FB0">
        <w:rPr>
          <w:rFonts w:ascii="Times New Roman" w:hAnsi="Times New Roman" w:cs="Times New Roman"/>
          <w:sz w:val="24"/>
          <w:szCs w:val="24"/>
          <w:lang w:val="sr-Cyrl-RS"/>
        </w:rPr>
        <w:t>ˮ</w:t>
      </w:r>
      <w:r w:rsidRPr="00F90FB0">
        <w:rPr>
          <w:rFonts w:ascii="Times New Roman" w:hAnsi="Times New Roman" w:cs="Times New Roman"/>
          <w:sz w:val="24"/>
          <w:szCs w:val="24"/>
          <w:lang w:val="sr-Cyrl-RS"/>
        </w:rPr>
        <w:t xml:space="preserve"> замењује </w:t>
      </w:r>
      <w:r w:rsidR="005E18C3" w:rsidRPr="00F90FB0">
        <w:rPr>
          <w:rFonts w:ascii="Times New Roman" w:hAnsi="Times New Roman" w:cs="Times New Roman"/>
          <w:sz w:val="24"/>
          <w:szCs w:val="24"/>
          <w:lang w:val="sr-Cyrl-RS"/>
        </w:rPr>
        <w:t xml:space="preserve">се </w:t>
      </w:r>
      <w:r w:rsidRPr="00F90FB0">
        <w:rPr>
          <w:rFonts w:ascii="Times New Roman" w:hAnsi="Times New Roman" w:cs="Times New Roman"/>
          <w:sz w:val="24"/>
          <w:szCs w:val="24"/>
          <w:lang w:val="sr-Cyrl-RS"/>
        </w:rPr>
        <w:t>бројем „105</w:t>
      </w:r>
      <w:r w:rsidR="003B23C0" w:rsidRPr="00F90FB0">
        <w:rPr>
          <w:rFonts w:ascii="Times New Roman" w:hAnsi="Times New Roman" w:cs="Times New Roman"/>
          <w:sz w:val="24"/>
          <w:szCs w:val="24"/>
          <w:lang w:val="sr-Cyrl-RS"/>
        </w:rPr>
        <w:t>ˮ</w:t>
      </w:r>
      <w:r w:rsidRPr="00F90FB0">
        <w:rPr>
          <w:rFonts w:ascii="Times New Roman" w:hAnsi="Times New Roman" w:cs="Times New Roman"/>
          <w:sz w:val="24"/>
          <w:szCs w:val="24"/>
          <w:lang w:val="sr-Cyrl-RS"/>
        </w:rPr>
        <w:t>.</w:t>
      </w:r>
    </w:p>
    <w:p w14:paraId="30A7BCE3" w14:textId="77777777" w:rsidR="002969AF" w:rsidRPr="00F90FB0" w:rsidRDefault="002969AF" w:rsidP="002969AF">
      <w:pPr>
        <w:tabs>
          <w:tab w:val="left" w:pos="720"/>
        </w:tabs>
        <w:spacing w:after="0"/>
        <w:rPr>
          <w:rFonts w:ascii="Times New Roman" w:hAnsi="Times New Roman" w:cs="Times New Roman"/>
          <w:sz w:val="24"/>
          <w:szCs w:val="24"/>
          <w:lang w:val="sr-Cyrl-RS"/>
        </w:rPr>
      </w:pPr>
    </w:p>
    <w:p w14:paraId="1EB34CF7" w14:textId="279DFDEB" w:rsidR="00E97335" w:rsidRPr="00F90FB0" w:rsidRDefault="00E97335" w:rsidP="002969AF">
      <w:pPr>
        <w:tabs>
          <w:tab w:val="left" w:pos="720"/>
        </w:tabs>
        <w:spacing w:after="0"/>
        <w:jc w:val="center"/>
        <w:rPr>
          <w:rFonts w:ascii="Times New Roman" w:hAnsi="Times New Roman" w:cs="Times New Roman"/>
          <w:sz w:val="24"/>
          <w:szCs w:val="24"/>
          <w:lang w:val="sr-Cyrl-RS"/>
        </w:rPr>
      </w:pPr>
      <w:r w:rsidRPr="00F90FB0">
        <w:rPr>
          <w:rFonts w:ascii="Times New Roman" w:hAnsi="Times New Roman" w:cs="Times New Roman"/>
          <w:sz w:val="24"/>
          <w:szCs w:val="24"/>
          <w:lang w:val="sr-Cyrl-RS"/>
        </w:rPr>
        <w:t xml:space="preserve">Члан </w:t>
      </w:r>
      <w:r w:rsidR="009F011D" w:rsidRPr="00F90FB0">
        <w:rPr>
          <w:rFonts w:ascii="Times New Roman" w:hAnsi="Times New Roman" w:cs="Times New Roman"/>
          <w:sz w:val="24"/>
          <w:szCs w:val="24"/>
          <w:lang w:val="sr-Cyrl-RS"/>
        </w:rPr>
        <w:t>3</w:t>
      </w:r>
      <w:r w:rsidR="00210B3C" w:rsidRPr="00F90FB0">
        <w:rPr>
          <w:rFonts w:ascii="Times New Roman" w:hAnsi="Times New Roman" w:cs="Times New Roman"/>
          <w:sz w:val="24"/>
          <w:szCs w:val="24"/>
          <w:lang w:val="sr-Cyrl-RS"/>
        </w:rPr>
        <w:t>1</w:t>
      </w:r>
      <w:r w:rsidRPr="00F90FB0">
        <w:rPr>
          <w:rFonts w:ascii="Times New Roman" w:hAnsi="Times New Roman" w:cs="Times New Roman"/>
          <w:sz w:val="24"/>
          <w:szCs w:val="24"/>
          <w:lang w:val="sr-Cyrl-RS"/>
        </w:rPr>
        <w:t>.</w:t>
      </w:r>
    </w:p>
    <w:p w14:paraId="714BCF17" w14:textId="5BCF0951" w:rsidR="00E97335" w:rsidRPr="00F90FB0" w:rsidRDefault="00E97335" w:rsidP="002969AF">
      <w:pPr>
        <w:pStyle w:val="STIL1"/>
        <w:ind w:firstLine="708"/>
        <w:rPr>
          <w:lang w:val="sr-Cyrl-RS"/>
        </w:rPr>
      </w:pPr>
      <w:r w:rsidRPr="00F90FB0">
        <w:rPr>
          <w:lang w:val="sr-Cyrl-RS"/>
        </w:rPr>
        <w:t>У члану 108. став 4. тачка се замењује запетом и додају се речи: „и када је то примерено надокнади на одговарајући начин</w:t>
      </w:r>
      <w:r w:rsidRPr="00F90FB0">
        <w:t>.</w:t>
      </w:r>
      <w:r w:rsidR="003B23C0" w:rsidRPr="00F90FB0">
        <w:rPr>
          <w:lang w:val="sr-Cyrl-RS"/>
        </w:rPr>
        <w:t>ˮ</w:t>
      </w:r>
      <w:r w:rsidRPr="00F90FB0">
        <w:rPr>
          <w:lang w:val="sr-Cyrl-RS"/>
        </w:rPr>
        <w:t>.</w:t>
      </w:r>
    </w:p>
    <w:p w14:paraId="4C735A62" w14:textId="77777777" w:rsidR="00E97335" w:rsidRPr="00F90FB0" w:rsidRDefault="00E97335" w:rsidP="00E97335">
      <w:pPr>
        <w:pStyle w:val="STIL1"/>
        <w:ind w:firstLine="708"/>
        <w:rPr>
          <w:lang w:val="sr-Cyrl-RS"/>
        </w:rPr>
      </w:pPr>
    </w:p>
    <w:p w14:paraId="002D167D" w14:textId="1DBDD41F" w:rsidR="00E97335" w:rsidRPr="00F90FB0" w:rsidRDefault="00E97335" w:rsidP="001053F0">
      <w:pPr>
        <w:pStyle w:val="STIL1"/>
        <w:ind w:left="3600" w:firstLine="720"/>
        <w:rPr>
          <w:lang w:val="sr-Cyrl-RS"/>
        </w:rPr>
      </w:pPr>
      <w:r w:rsidRPr="00F90FB0">
        <w:rPr>
          <w:lang w:val="sr-Cyrl-RS"/>
        </w:rPr>
        <w:t xml:space="preserve">Члан </w:t>
      </w:r>
      <w:r w:rsidR="009F011D" w:rsidRPr="00F90FB0">
        <w:rPr>
          <w:lang w:val="sr-Cyrl-RS"/>
        </w:rPr>
        <w:t>3</w:t>
      </w:r>
      <w:r w:rsidR="00210B3C" w:rsidRPr="00F90FB0">
        <w:rPr>
          <w:lang w:val="sr-Cyrl-RS"/>
        </w:rPr>
        <w:t>2</w:t>
      </w:r>
      <w:r w:rsidRPr="00F90FB0">
        <w:rPr>
          <w:lang w:val="sr-Cyrl-RS"/>
        </w:rPr>
        <w:t>.</w:t>
      </w:r>
    </w:p>
    <w:p w14:paraId="3D67CD8E" w14:textId="5DE5B962" w:rsidR="001053F0" w:rsidRPr="00F90FB0" w:rsidRDefault="001053F0" w:rsidP="001053F0">
      <w:pPr>
        <w:pStyle w:val="STIL1"/>
        <w:ind w:firstLine="720"/>
        <w:rPr>
          <w:lang w:val="sr-Cyrl-RS"/>
        </w:rPr>
      </w:pPr>
      <w:r w:rsidRPr="00F90FB0">
        <w:rPr>
          <w:lang w:val="sr-Cyrl-RS"/>
        </w:rPr>
        <w:t>У члану 109. став 10. после речи: „продужења</w:t>
      </w:r>
      <w:r w:rsidR="003B23C0" w:rsidRPr="00F90FB0">
        <w:rPr>
          <w:lang w:val="sr-Cyrl-RS"/>
        </w:rPr>
        <w:t>ˮ</w:t>
      </w:r>
      <w:r w:rsidRPr="00F90FB0">
        <w:rPr>
          <w:lang w:val="sr-Cyrl-RS"/>
        </w:rPr>
        <w:t xml:space="preserve"> додаје се реч: „и</w:t>
      </w:r>
      <w:r w:rsidR="003B23C0" w:rsidRPr="00F90FB0">
        <w:rPr>
          <w:lang w:val="sr-Cyrl-RS"/>
        </w:rPr>
        <w:t>ˮ</w:t>
      </w:r>
      <w:r w:rsidRPr="00F90FB0">
        <w:rPr>
          <w:lang w:val="sr-Cyrl-RS"/>
        </w:rPr>
        <w:t>.</w:t>
      </w:r>
    </w:p>
    <w:p w14:paraId="5E38DCFC" w14:textId="77777777" w:rsidR="00D675A0" w:rsidRPr="00F90FB0" w:rsidRDefault="00D675A0" w:rsidP="001053F0">
      <w:pPr>
        <w:pStyle w:val="STIL1"/>
        <w:ind w:firstLine="720"/>
        <w:rPr>
          <w:lang w:val="sr-Cyrl-RS"/>
        </w:rPr>
      </w:pPr>
    </w:p>
    <w:p w14:paraId="4952EBBB" w14:textId="32A1E777" w:rsidR="00D675A0" w:rsidRPr="00F90FB0" w:rsidRDefault="00D675A0" w:rsidP="00D675A0">
      <w:pPr>
        <w:pStyle w:val="STIL1"/>
        <w:ind w:firstLine="720"/>
        <w:rPr>
          <w:lang w:val="sr-Cyrl-RS"/>
        </w:rPr>
      </w:pPr>
      <w:r w:rsidRPr="00F90FB0">
        <w:rPr>
          <w:lang w:val="sr-Cyrl-RS"/>
        </w:rPr>
        <w:t xml:space="preserve">                                                            Члан </w:t>
      </w:r>
      <w:r w:rsidR="009F011D" w:rsidRPr="00F90FB0">
        <w:rPr>
          <w:lang w:val="sr-Cyrl-RS"/>
        </w:rPr>
        <w:t>3</w:t>
      </w:r>
      <w:r w:rsidR="00210B3C" w:rsidRPr="00F90FB0">
        <w:rPr>
          <w:lang w:val="sr-Cyrl-RS"/>
        </w:rPr>
        <w:t>3</w:t>
      </w:r>
      <w:r w:rsidRPr="00F90FB0">
        <w:rPr>
          <w:lang w:val="sr-Cyrl-RS"/>
        </w:rPr>
        <w:t>.</w:t>
      </w:r>
    </w:p>
    <w:p w14:paraId="45242911" w14:textId="19D5F5D2" w:rsidR="00D675A0" w:rsidRPr="00F90FB0" w:rsidRDefault="00D675A0" w:rsidP="00D675A0">
      <w:pPr>
        <w:pStyle w:val="STIL1"/>
        <w:ind w:firstLine="720"/>
        <w:rPr>
          <w:lang w:val="sr-Cyrl-RS"/>
        </w:rPr>
      </w:pPr>
      <w:r w:rsidRPr="00F90FB0">
        <w:rPr>
          <w:lang w:val="sr-Cyrl-RS"/>
        </w:rPr>
        <w:t>У члану 110. став 3. број „1</w:t>
      </w:r>
      <w:r w:rsidR="003B23C0" w:rsidRPr="00F90FB0">
        <w:rPr>
          <w:lang w:val="sr-Cyrl-RS"/>
        </w:rPr>
        <w:t>ˮ</w:t>
      </w:r>
      <w:r w:rsidRPr="00F90FB0">
        <w:rPr>
          <w:lang w:val="sr-Cyrl-RS"/>
        </w:rPr>
        <w:t xml:space="preserve"> се замењује бројем „2</w:t>
      </w:r>
      <w:r w:rsidR="003B23C0" w:rsidRPr="00F90FB0">
        <w:rPr>
          <w:lang w:val="sr-Cyrl-RS"/>
        </w:rPr>
        <w:t>ˮ</w:t>
      </w:r>
      <w:r w:rsidRPr="00F90FB0">
        <w:rPr>
          <w:lang w:val="sr-Cyrl-RS"/>
        </w:rPr>
        <w:t>.</w:t>
      </w:r>
    </w:p>
    <w:p w14:paraId="7621047A" w14:textId="77777777" w:rsidR="00103B96" w:rsidRPr="00F90FB0" w:rsidRDefault="00103B96" w:rsidP="00D675A0">
      <w:pPr>
        <w:pStyle w:val="STIL1"/>
        <w:ind w:firstLine="720"/>
        <w:rPr>
          <w:lang w:val="sr-Cyrl-RS"/>
        </w:rPr>
      </w:pPr>
    </w:p>
    <w:p w14:paraId="692F0F08" w14:textId="2517B35E" w:rsidR="00D675A0" w:rsidRPr="00F90FB0" w:rsidRDefault="00D675A0" w:rsidP="00D675A0">
      <w:pPr>
        <w:pStyle w:val="STIL1"/>
        <w:ind w:left="3600" w:firstLine="720"/>
        <w:rPr>
          <w:lang w:val="sr-Cyrl-RS"/>
        </w:rPr>
      </w:pPr>
      <w:r w:rsidRPr="00F90FB0">
        <w:rPr>
          <w:lang w:val="sr-Cyrl-RS"/>
        </w:rPr>
        <w:t xml:space="preserve">Члан </w:t>
      </w:r>
      <w:r w:rsidR="009F011D" w:rsidRPr="00F90FB0">
        <w:rPr>
          <w:lang w:val="sr-Cyrl-RS"/>
        </w:rPr>
        <w:t>3</w:t>
      </w:r>
      <w:r w:rsidR="00210B3C" w:rsidRPr="00F90FB0">
        <w:rPr>
          <w:lang w:val="sr-Cyrl-RS"/>
        </w:rPr>
        <w:t>4</w:t>
      </w:r>
      <w:r w:rsidRPr="00F90FB0">
        <w:rPr>
          <w:lang w:val="sr-Cyrl-RS"/>
        </w:rPr>
        <w:t>.</w:t>
      </w:r>
    </w:p>
    <w:p w14:paraId="35E3144B" w14:textId="391C87D6" w:rsidR="00103B96" w:rsidRPr="00F90FB0" w:rsidRDefault="00103B96" w:rsidP="00103B96">
      <w:pPr>
        <w:pStyle w:val="STIL1"/>
        <w:ind w:firstLine="720"/>
        <w:rPr>
          <w:lang w:val="sr-Cyrl-RS"/>
        </w:rPr>
      </w:pPr>
      <w:r w:rsidRPr="00F90FB0">
        <w:rPr>
          <w:lang w:val="sr-Cyrl-RS"/>
        </w:rPr>
        <w:t>У члану 128. став 2. реч: „оператор</w:t>
      </w:r>
      <w:r w:rsidR="003B23C0" w:rsidRPr="00F90FB0">
        <w:rPr>
          <w:lang w:val="sr-Cyrl-RS"/>
        </w:rPr>
        <w:t>ˮ</w:t>
      </w:r>
      <w:r w:rsidRPr="00F90FB0">
        <w:rPr>
          <w:lang w:val="sr-Cyrl-RS"/>
        </w:rPr>
        <w:t xml:space="preserve"> замењује </w:t>
      </w:r>
      <w:r w:rsidR="00CB1963" w:rsidRPr="00F90FB0">
        <w:rPr>
          <w:lang w:val="sr-Cyrl-RS"/>
        </w:rPr>
        <w:t xml:space="preserve">се </w:t>
      </w:r>
      <w:r w:rsidRPr="00F90FB0">
        <w:rPr>
          <w:lang w:val="sr-Cyrl-RS"/>
        </w:rPr>
        <w:t>реч</w:t>
      </w:r>
      <w:r w:rsidR="00482E22" w:rsidRPr="00F90FB0">
        <w:rPr>
          <w:lang w:val="sr-Cyrl-RS"/>
        </w:rPr>
        <w:t>има</w:t>
      </w:r>
      <w:r w:rsidRPr="00F90FB0">
        <w:rPr>
          <w:lang w:val="sr-Cyrl-RS"/>
        </w:rPr>
        <w:t>: „пружалац услуге</w:t>
      </w:r>
      <w:r w:rsidR="003B23C0" w:rsidRPr="00F90FB0">
        <w:rPr>
          <w:lang w:val="sr-Cyrl-RS"/>
        </w:rPr>
        <w:t>ˮ</w:t>
      </w:r>
      <w:r w:rsidRPr="00F90FB0">
        <w:rPr>
          <w:lang w:val="sr-Cyrl-RS"/>
        </w:rPr>
        <w:t>.</w:t>
      </w:r>
    </w:p>
    <w:p w14:paraId="1F481CD9" w14:textId="77777777" w:rsidR="00103B96" w:rsidRPr="00F90FB0" w:rsidRDefault="00103B96" w:rsidP="00103B96">
      <w:pPr>
        <w:pStyle w:val="STIL1"/>
        <w:ind w:firstLine="720"/>
        <w:rPr>
          <w:lang w:val="sr-Cyrl-RS"/>
        </w:rPr>
      </w:pPr>
    </w:p>
    <w:p w14:paraId="64A3B3E4" w14:textId="1D10326A" w:rsidR="00103B96" w:rsidRPr="00F90FB0" w:rsidRDefault="00103B96" w:rsidP="00103B96">
      <w:pPr>
        <w:pStyle w:val="STIL1"/>
        <w:ind w:left="3600" w:firstLine="720"/>
        <w:rPr>
          <w:lang w:val="sr-Cyrl-RS"/>
        </w:rPr>
      </w:pPr>
      <w:r w:rsidRPr="00F90FB0">
        <w:rPr>
          <w:lang w:val="sr-Cyrl-RS"/>
        </w:rPr>
        <w:t xml:space="preserve">Члан </w:t>
      </w:r>
      <w:r w:rsidR="009F011D" w:rsidRPr="00F90FB0">
        <w:rPr>
          <w:lang w:val="sr-Cyrl-RS"/>
        </w:rPr>
        <w:t>3</w:t>
      </w:r>
      <w:r w:rsidR="00210B3C" w:rsidRPr="00F90FB0">
        <w:rPr>
          <w:lang w:val="sr-Cyrl-RS"/>
        </w:rPr>
        <w:t>5</w:t>
      </w:r>
      <w:r w:rsidRPr="00F90FB0">
        <w:rPr>
          <w:lang w:val="sr-Cyrl-RS"/>
        </w:rPr>
        <w:t>.</w:t>
      </w:r>
    </w:p>
    <w:p w14:paraId="76261EA6" w14:textId="3D0B8B6F" w:rsidR="00103B96" w:rsidRPr="00F90FB0" w:rsidRDefault="00103B96" w:rsidP="00103B96">
      <w:pPr>
        <w:pStyle w:val="STIL1"/>
        <w:ind w:firstLine="720"/>
        <w:rPr>
          <w:lang w:val="sr-Cyrl-RS"/>
        </w:rPr>
      </w:pPr>
      <w:r w:rsidRPr="00F90FB0">
        <w:rPr>
          <w:lang w:val="sr-Cyrl-RS"/>
        </w:rPr>
        <w:t>У члану 131. став 5. речи: „</w:t>
      </w:r>
      <w:r w:rsidRPr="00F90FB0">
        <w:t>ст. 2. и 6. овог закона</w:t>
      </w:r>
      <w:r w:rsidR="003B23C0" w:rsidRPr="00F90FB0">
        <w:rPr>
          <w:lang w:val="sr-Cyrl-RS"/>
        </w:rPr>
        <w:t>ˮ</w:t>
      </w:r>
      <w:r w:rsidRPr="00F90FB0">
        <w:rPr>
          <w:lang w:val="sr-Cyrl-RS"/>
        </w:rPr>
        <w:t xml:space="preserve"> замењују </w:t>
      </w:r>
      <w:r w:rsidR="00FA1A10" w:rsidRPr="00F90FB0">
        <w:rPr>
          <w:lang w:val="sr-Cyrl-RS"/>
        </w:rPr>
        <w:t xml:space="preserve">се </w:t>
      </w:r>
      <w:r w:rsidRPr="00F90FB0">
        <w:rPr>
          <w:lang w:val="sr-Cyrl-RS"/>
        </w:rPr>
        <w:t>речима: „став 6. и ставу 3. овог члана</w:t>
      </w:r>
      <w:r w:rsidR="003B23C0" w:rsidRPr="00F90FB0">
        <w:rPr>
          <w:lang w:val="sr-Cyrl-RS"/>
        </w:rPr>
        <w:t>ˮ</w:t>
      </w:r>
      <w:r w:rsidRPr="00F90FB0">
        <w:rPr>
          <w:lang w:val="sr-Cyrl-RS"/>
        </w:rPr>
        <w:t>.</w:t>
      </w:r>
    </w:p>
    <w:p w14:paraId="633EF931" w14:textId="77777777" w:rsidR="002969AF" w:rsidRPr="00F90FB0" w:rsidRDefault="002969AF" w:rsidP="00103B96">
      <w:pPr>
        <w:pStyle w:val="STIL1"/>
        <w:ind w:firstLine="720"/>
        <w:rPr>
          <w:lang w:val="sr-Cyrl-RS"/>
        </w:rPr>
      </w:pPr>
    </w:p>
    <w:p w14:paraId="5B5BC2C9" w14:textId="77777777" w:rsidR="00031698" w:rsidRDefault="00031698" w:rsidP="002969AF">
      <w:pPr>
        <w:pStyle w:val="STIL1"/>
        <w:ind w:left="3600" w:firstLine="720"/>
        <w:rPr>
          <w:lang w:val="sr-Cyrl-RS"/>
        </w:rPr>
      </w:pPr>
    </w:p>
    <w:p w14:paraId="0AC3AC66" w14:textId="042D5D2A" w:rsidR="00103B96" w:rsidRPr="00F90FB0" w:rsidRDefault="00103B96" w:rsidP="002969AF">
      <w:pPr>
        <w:pStyle w:val="STIL1"/>
        <w:ind w:left="3600" w:firstLine="720"/>
        <w:rPr>
          <w:lang w:val="sr-Cyrl-RS"/>
        </w:rPr>
      </w:pPr>
      <w:r w:rsidRPr="00F90FB0">
        <w:rPr>
          <w:lang w:val="sr-Cyrl-RS"/>
        </w:rPr>
        <w:lastRenderedPageBreak/>
        <w:t xml:space="preserve">Члан </w:t>
      </w:r>
      <w:r w:rsidR="009F011D" w:rsidRPr="00F90FB0">
        <w:rPr>
          <w:lang w:val="sr-Cyrl-RS"/>
        </w:rPr>
        <w:t>3</w:t>
      </w:r>
      <w:r w:rsidR="00210B3C" w:rsidRPr="00F90FB0">
        <w:rPr>
          <w:lang w:val="sr-Cyrl-RS"/>
        </w:rPr>
        <w:t>6</w:t>
      </w:r>
      <w:r w:rsidRPr="00F90FB0">
        <w:rPr>
          <w:lang w:val="sr-Cyrl-RS"/>
        </w:rPr>
        <w:t>.</w:t>
      </w:r>
    </w:p>
    <w:p w14:paraId="13068F32" w14:textId="238AB171" w:rsidR="00103B96" w:rsidRPr="00F90FB0" w:rsidRDefault="00103B96" w:rsidP="002969AF">
      <w:pPr>
        <w:pStyle w:val="STIL1"/>
        <w:ind w:firstLine="720"/>
        <w:rPr>
          <w:lang w:val="sr-Cyrl-RS"/>
        </w:rPr>
      </w:pPr>
      <w:r w:rsidRPr="00F90FB0">
        <w:rPr>
          <w:lang w:val="sr-Cyrl-RS"/>
        </w:rPr>
        <w:t>У члану 136. после става 1. додаје се нови став 2. који гласи:</w:t>
      </w:r>
    </w:p>
    <w:p w14:paraId="3B8FF6F0" w14:textId="725E092C" w:rsidR="00103B96" w:rsidRPr="00F90FB0" w:rsidRDefault="00103B96" w:rsidP="002969AF">
      <w:pPr>
        <w:pStyle w:val="STIL1"/>
        <w:ind w:firstLine="708"/>
        <w:rPr>
          <w:lang w:val="sr-Cyrl-RS"/>
        </w:rPr>
      </w:pPr>
      <w:r w:rsidRPr="00F90FB0">
        <w:rPr>
          <w:lang w:val="sr-Cyrl-RS"/>
        </w:rPr>
        <w:t xml:space="preserve">„Приликом </w:t>
      </w:r>
      <w:r w:rsidRPr="00F90FB0">
        <w:t>обезбеђивање доступности услуга из става 1. овог члана</w:t>
      </w:r>
      <w:r w:rsidRPr="00F90FB0">
        <w:rPr>
          <w:lang w:val="sr-Cyrl-RS"/>
        </w:rPr>
        <w:t>, привредни субјекат је дужан да поступа у складу са релевантним стандардима и техничким спецификацијама из члана 43. овог закона.</w:t>
      </w:r>
      <w:r w:rsidR="003B23C0" w:rsidRPr="00F90FB0">
        <w:rPr>
          <w:lang w:val="sr-Cyrl-RS"/>
        </w:rPr>
        <w:t>ˮ</w:t>
      </w:r>
      <w:r w:rsidRPr="00F90FB0">
        <w:rPr>
          <w:lang w:val="sr-Cyrl-RS"/>
        </w:rPr>
        <w:t>.</w:t>
      </w:r>
    </w:p>
    <w:p w14:paraId="09E3EA40" w14:textId="0BEF47C6" w:rsidR="00103B96" w:rsidRPr="00F90FB0" w:rsidRDefault="00103B96" w:rsidP="002969AF">
      <w:pPr>
        <w:pStyle w:val="STIL1"/>
        <w:ind w:firstLine="708"/>
        <w:rPr>
          <w:lang w:val="sr-Cyrl-RS"/>
        </w:rPr>
      </w:pPr>
      <w:r w:rsidRPr="00F90FB0">
        <w:rPr>
          <w:lang w:val="sr-Cyrl-RS"/>
        </w:rPr>
        <w:t xml:space="preserve">Досадашњи став 2. постаје став 3. </w:t>
      </w:r>
    </w:p>
    <w:p w14:paraId="422CB1BB" w14:textId="77777777" w:rsidR="00103B96" w:rsidRPr="00F90FB0" w:rsidRDefault="00103B96" w:rsidP="00103B96">
      <w:pPr>
        <w:pStyle w:val="STIL1"/>
        <w:ind w:firstLine="708"/>
        <w:rPr>
          <w:lang w:val="sr-Cyrl-RS"/>
        </w:rPr>
      </w:pPr>
    </w:p>
    <w:p w14:paraId="0C1E0266" w14:textId="2B8E3B31" w:rsidR="00103B96" w:rsidRPr="00F90FB0" w:rsidRDefault="00103B96" w:rsidP="002969AF">
      <w:pPr>
        <w:pStyle w:val="STIL1"/>
        <w:ind w:left="3600" w:firstLine="720"/>
        <w:rPr>
          <w:lang w:val="sr-Cyrl-RS"/>
        </w:rPr>
      </w:pPr>
      <w:r w:rsidRPr="00F90FB0">
        <w:rPr>
          <w:lang w:val="sr-Cyrl-RS"/>
        </w:rPr>
        <w:t xml:space="preserve">Члан </w:t>
      </w:r>
      <w:r w:rsidR="009F011D" w:rsidRPr="00F90FB0">
        <w:rPr>
          <w:lang w:val="sr-Cyrl-RS"/>
        </w:rPr>
        <w:t>3</w:t>
      </w:r>
      <w:r w:rsidR="00210B3C" w:rsidRPr="00F90FB0">
        <w:rPr>
          <w:lang w:val="sr-Cyrl-RS"/>
        </w:rPr>
        <w:t>7</w:t>
      </w:r>
      <w:r w:rsidRPr="00F90FB0">
        <w:rPr>
          <w:lang w:val="sr-Cyrl-RS"/>
        </w:rPr>
        <w:t>.</w:t>
      </w:r>
    </w:p>
    <w:p w14:paraId="717A1BBD" w14:textId="169E1CA7" w:rsidR="00103B96" w:rsidRPr="00F90FB0" w:rsidRDefault="00103B96" w:rsidP="00103B96">
      <w:pPr>
        <w:pStyle w:val="STIL1"/>
        <w:ind w:firstLine="708"/>
        <w:rPr>
          <w:lang w:val="sr-Cyrl-RS"/>
        </w:rPr>
      </w:pPr>
      <w:r w:rsidRPr="00F90FB0">
        <w:rPr>
          <w:lang w:val="sr-Cyrl-RS"/>
        </w:rPr>
        <w:t>У члану 141. став 2. речи: „</w:t>
      </w:r>
      <w:r w:rsidRPr="00F90FB0">
        <w:t>члана 139. став 4.</w:t>
      </w:r>
      <w:r w:rsidR="003B23C0" w:rsidRPr="00F90FB0">
        <w:rPr>
          <w:lang w:val="sr-Cyrl-RS"/>
        </w:rPr>
        <w:t>ˮ</w:t>
      </w:r>
      <w:r w:rsidR="001B5691" w:rsidRPr="00F90FB0">
        <w:rPr>
          <w:lang w:val="sr-Cyrl-RS"/>
        </w:rPr>
        <w:t xml:space="preserve"> бришу се.</w:t>
      </w:r>
    </w:p>
    <w:p w14:paraId="0081AE7B" w14:textId="26076D1A" w:rsidR="001B5691" w:rsidRPr="00F90FB0" w:rsidRDefault="001B5691" w:rsidP="00103B96">
      <w:pPr>
        <w:pStyle w:val="STIL1"/>
        <w:ind w:firstLine="708"/>
        <w:rPr>
          <w:lang w:val="sr-Cyrl-RS"/>
        </w:rPr>
      </w:pPr>
      <w:r w:rsidRPr="00F90FB0">
        <w:rPr>
          <w:lang w:val="sr-Cyrl-RS"/>
        </w:rPr>
        <w:t>У ставу 3. реч: „оператора</w:t>
      </w:r>
      <w:r w:rsidR="003B23C0" w:rsidRPr="00F90FB0">
        <w:rPr>
          <w:lang w:val="sr-Cyrl-RS"/>
        </w:rPr>
        <w:t>ˮ</w:t>
      </w:r>
      <w:r w:rsidRPr="00F90FB0">
        <w:rPr>
          <w:lang w:val="sr-Cyrl-RS"/>
        </w:rPr>
        <w:t xml:space="preserve"> замењује се речима. „пружаоца услуге</w:t>
      </w:r>
      <w:r w:rsidR="003B23C0" w:rsidRPr="00F90FB0">
        <w:rPr>
          <w:lang w:val="sr-Cyrl-RS"/>
        </w:rPr>
        <w:t>ˮ</w:t>
      </w:r>
      <w:r w:rsidRPr="00F90FB0">
        <w:rPr>
          <w:lang w:val="sr-Cyrl-RS"/>
        </w:rPr>
        <w:t>.</w:t>
      </w:r>
    </w:p>
    <w:p w14:paraId="0FF0F8D8" w14:textId="77777777" w:rsidR="001B5691" w:rsidRPr="00F90FB0" w:rsidRDefault="001B5691" w:rsidP="00103B96">
      <w:pPr>
        <w:pStyle w:val="STIL1"/>
        <w:ind w:firstLine="708"/>
        <w:rPr>
          <w:lang w:val="sr-Cyrl-RS"/>
        </w:rPr>
      </w:pPr>
    </w:p>
    <w:p w14:paraId="2A84F320" w14:textId="01EAABBD" w:rsidR="001B5691" w:rsidRPr="00F90FB0" w:rsidRDefault="001B5691" w:rsidP="009C6763">
      <w:pPr>
        <w:pStyle w:val="STIL1"/>
        <w:jc w:val="center"/>
        <w:rPr>
          <w:lang w:val="sr-Cyrl-RS"/>
        </w:rPr>
      </w:pPr>
      <w:r w:rsidRPr="00F90FB0">
        <w:rPr>
          <w:lang w:val="sr-Cyrl-RS"/>
        </w:rPr>
        <w:t xml:space="preserve">Члан </w:t>
      </w:r>
      <w:r w:rsidR="009F011D" w:rsidRPr="00F90FB0">
        <w:rPr>
          <w:lang w:val="sr-Cyrl-RS"/>
        </w:rPr>
        <w:t>3</w:t>
      </w:r>
      <w:r w:rsidR="00210B3C" w:rsidRPr="00F90FB0">
        <w:rPr>
          <w:lang w:val="sr-Cyrl-RS"/>
        </w:rPr>
        <w:t>8</w:t>
      </w:r>
      <w:r w:rsidRPr="00F90FB0">
        <w:rPr>
          <w:lang w:val="sr-Cyrl-RS"/>
        </w:rPr>
        <w:t>.</w:t>
      </w:r>
    </w:p>
    <w:p w14:paraId="64317586" w14:textId="4B1ECDB1" w:rsidR="001B5691" w:rsidRPr="00F90FB0" w:rsidRDefault="001B5691" w:rsidP="001B5691">
      <w:pPr>
        <w:pStyle w:val="STIL1"/>
        <w:ind w:firstLine="708"/>
        <w:rPr>
          <w:lang w:val="sr-Cyrl-RS"/>
        </w:rPr>
      </w:pPr>
      <w:r w:rsidRPr="00F90FB0">
        <w:rPr>
          <w:lang w:val="sr-Cyrl-RS"/>
        </w:rPr>
        <w:t>У члану 147. став 2. речи: „у понуди оператора</w:t>
      </w:r>
      <w:r w:rsidR="003B23C0" w:rsidRPr="00F90FB0">
        <w:rPr>
          <w:lang w:val="sr-Cyrl-RS"/>
        </w:rPr>
        <w:t>ˮ</w:t>
      </w:r>
      <w:r w:rsidRPr="00F90FB0">
        <w:rPr>
          <w:lang w:val="sr-Cyrl-RS"/>
        </w:rPr>
        <w:t xml:space="preserve"> бришу се.</w:t>
      </w:r>
    </w:p>
    <w:p w14:paraId="4815F991" w14:textId="77777777" w:rsidR="004B1E4E" w:rsidRPr="00F90FB0" w:rsidRDefault="004B1E4E" w:rsidP="001B5691">
      <w:pPr>
        <w:pStyle w:val="STIL1"/>
        <w:ind w:firstLine="708"/>
        <w:rPr>
          <w:lang w:val="sr-Cyrl-RS"/>
        </w:rPr>
      </w:pPr>
    </w:p>
    <w:p w14:paraId="312B4539" w14:textId="65A88000" w:rsidR="004B1E4E" w:rsidRPr="00F90FB0" w:rsidRDefault="004B1E4E" w:rsidP="009C6763">
      <w:pPr>
        <w:pStyle w:val="STIL1"/>
        <w:jc w:val="center"/>
        <w:rPr>
          <w:lang w:val="sr-Cyrl-RS"/>
        </w:rPr>
      </w:pPr>
      <w:r w:rsidRPr="00F90FB0">
        <w:rPr>
          <w:lang w:val="sr-Cyrl-RS"/>
        </w:rPr>
        <w:t xml:space="preserve">Члан </w:t>
      </w:r>
      <w:r w:rsidR="00210B3C" w:rsidRPr="00F90FB0">
        <w:rPr>
          <w:lang w:val="sr-Cyrl-RS"/>
        </w:rPr>
        <w:t>39</w:t>
      </w:r>
      <w:r w:rsidRPr="00F90FB0">
        <w:rPr>
          <w:lang w:val="sr-Cyrl-RS"/>
        </w:rPr>
        <w:t>.</w:t>
      </w:r>
    </w:p>
    <w:p w14:paraId="5027BCAC" w14:textId="23F9556F" w:rsidR="00121F7E" w:rsidRDefault="00D04E95" w:rsidP="005509C1">
      <w:pPr>
        <w:pStyle w:val="STIL1"/>
        <w:ind w:firstLine="708"/>
        <w:rPr>
          <w:lang w:val="sr-Cyrl-RS"/>
        </w:rPr>
      </w:pPr>
      <w:r w:rsidRPr="00F90FB0">
        <w:rPr>
          <w:lang w:val="sr-Cyrl-RS"/>
        </w:rPr>
        <w:t>Н</w:t>
      </w:r>
      <w:r w:rsidR="00121F7E" w:rsidRPr="00F90FB0">
        <w:rPr>
          <w:lang w:val="sr-Cyrl-RS"/>
        </w:rPr>
        <w:t xml:space="preserve">азив главе </w:t>
      </w:r>
      <w:r w:rsidR="00121F7E" w:rsidRPr="00F90FB0">
        <w:rPr>
          <w:lang w:val="en-US"/>
        </w:rPr>
        <w:t>X</w:t>
      </w:r>
      <w:r w:rsidR="00121F7E" w:rsidRPr="00F90FB0">
        <w:t>V</w:t>
      </w:r>
      <w:r w:rsidRPr="00F90FB0">
        <w:rPr>
          <w:lang w:val="sr-Cyrl-RS"/>
        </w:rPr>
        <w:t>.</w:t>
      </w:r>
      <w:r w:rsidR="00121F7E" w:rsidRPr="00F90FB0">
        <w:rPr>
          <w:lang w:val="sr-Cyrl-RS"/>
        </w:rPr>
        <w:t xml:space="preserve"> и члан 157. мењају се и гласе</w:t>
      </w:r>
      <w:r w:rsidR="009F011D" w:rsidRPr="00F90FB0">
        <w:rPr>
          <w:lang w:val="sr-Cyrl-RS"/>
        </w:rPr>
        <w:t>:</w:t>
      </w:r>
    </w:p>
    <w:p w14:paraId="64F3E819" w14:textId="77777777" w:rsidR="00AA2A41" w:rsidRPr="00F90FB0" w:rsidRDefault="00AA2A41" w:rsidP="005509C1">
      <w:pPr>
        <w:pStyle w:val="STIL1"/>
        <w:ind w:firstLine="708"/>
        <w:rPr>
          <w:lang w:val="sr-Cyrl-RS"/>
        </w:rPr>
      </w:pPr>
    </w:p>
    <w:p w14:paraId="379C97A2" w14:textId="6EA3F5EC" w:rsidR="004B1E4E" w:rsidRPr="00F90FB0" w:rsidRDefault="00121F7E" w:rsidP="004B1E4E">
      <w:pPr>
        <w:pStyle w:val="STIL1"/>
        <w:jc w:val="center"/>
      </w:pPr>
      <w:r w:rsidRPr="00F90FB0">
        <w:rPr>
          <w:lang w:val="sr-Cyrl-RS"/>
        </w:rPr>
        <w:t>„</w:t>
      </w:r>
      <w:r w:rsidR="009F011D" w:rsidRPr="00F90FB0">
        <w:rPr>
          <w:lang w:val="en-US"/>
        </w:rPr>
        <w:t>X</w:t>
      </w:r>
      <w:r w:rsidR="009F011D" w:rsidRPr="00F90FB0">
        <w:t>V</w:t>
      </w:r>
      <w:r w:rsidR="004B1E4E" w:rsidRPr="00F90FB0">
        <w:t>. БЕЗБЕДНОСТ ЈАВНИХ КОМУНИКАЦИОНИХ МРЕЖА И УСЛУГА</w:t>
      </w:r>
    </w:p>
    <w:p w14:paraId="0D71EFDB" w14:textId="77777777" w:rsidR="004B1E4E" w:rsidRPr="00F90FB0" w:rsidRDefault="004B1E4E" w:rsidP="004B1E4E">
      <w:pPr>
        <w:pStyle w:val="STIL1"/>
        <w:jc w:val="center"/>
      </w:pPr>
    </w:p>
    <w:p w14:paraId="670B5B67" w14:textId="77777777" w:rsidR="004B1E4E" w:rsidRPr="00F90FB0" w:rsidRDefault="004B1E4E" w:rsidP="004B1E4E">
      <w:pPr>
        <w:pStyle w:val="STIL1"/>
        <w:jc w:val="center"/>
      </w:pPr>
      <w:r w:rsidRPr="00F90FB0">
        <w:t>Члан 157.</w:t>
      </w:r>
    </w:p>
    <w:p w14:paraId="39BE7D1F" w14:textId="77777777" w:rsidR="004B1E4E" w:rsidRPr="00F90FB0" w:rsidRDefault="004B1E4E" w:rsidP="004B1E4E">
      <w:pPr>
        <w:pStyle w:val="STIL1"/>
        <w:ind w:firstLine="708"/>
      </w:pPr>
      <w:r w:rsidRPr="00F90FB0">
        <w:t>Привредни субјект је дужан да, ради обезбеђивања</w:t>
      </w:r>
      <w:r w:rsidRPr="00F90FB0">
        <w:rPr>
          <w:lang w:val="sr-Cyrl-RS"/>
        </w:rPr>
        <w:t xml:space="preserve"> информационе</w:t>
      </w:r>
      <w:r w:rsidRPr="00F90FB0">
        <w:t xml:space="preserve"> безбедности јавних електронских комуникационих мрежа и услуга, примени </w:t>
      </w:r>
      <w:r w:rsidRPr="00F90FB0">
        <w:rPr>
          <w:lang w:val="sr-Cyrl-RS"/>
        </w:rPr>
        <w:t>одговарајуће</w:t>
      </w:r>
      <w:r w:rsidRPr="00F90FB0">
        <w:t xml:space="preserve"> техничке и организационе мере, </w:t>
      </w:r>
      <w:r w:rsidRPr="00F90FB0">
        <w:rPr>
          <w:lang w:val="sr-Cyrl-RS"/>
        </w:rPr>
        <w:t>у складу са законом којим се уређује информациона безбедност</w:t>
      </w:r>
      <w:r w:rsidRPr="00F90FB0">
        <w:t>.</w:t>
      </w:r>
    </w:p>
    <w:p w14:paraId="5BD2EE05" w14:textId="77777777" w:rsidR="004B1E4E" w:rsidRPr="00F90FB0" w:rsidRDefault="004B1E4E" w:rsidP="004B1E4E">
      <w:pPr>
        <w:pStyle w:val="STIL1"/>
        <w:ind w:firstLine="708"/>
      </w:pPr>
      <w:r w:rsidRPr="00F90FB0">
        <w:t xml:space="preserve">Када постоји </w:t>
      </w:r>
      <w:r w:rsidRPr="00F90FB0">
        <w:rPr>
          <w:lang w:val="sr-Cyrl-RS"/>
        </w:rPr>
        <w:t>озбиљна претња</w:t>
      </w:r>
      <w:r w:rsidRPr="00F90FB0">
        <w:t xml:space="preserve"> повреде</w:t>
      </w:r>
      <w:r w:rsidRPr="00F90FB0">
        <w:rPr>
          <w:lang w:val="sr-Cyrl-RS"/>
        </w:rPr>
        <w:t xml:space="preserve"> информационе</w:t>
      </w:r>
      <w:r w:rsidRPr="00F90FB0">
        <w:t xml:space="preserve"> безбедности јавних електронских комуникационих мрежа и услуга  привредни субјект је дужан да</w:t>
      </w:r>
      <w:r w:rsidRPr="00F90FB0">
        <w:rPr>
          <w:lang w:val="sr-Cyrl-RS"/>
        </w:rPr>
        <w:t>, без одлагања</w:t>
      </w:r>
      <w:r w:rsidRPr="00F90FB0">
        <w:t xml:space="preserve"> о то</w:t>
      </w:r>
      <w:r w:rsidRPr="00F90FB0">
        <w:rPr>
          <w:lang w:val="sr-Cyrl-RS"/>
        </w:rPr>
        <w:t>ј</w:t>
      </w:r>
      <w:r w:rsidRPr="00F90FB0">
        <w:t xml:space="preserve"> </w:t>
      </w:r>
      <w:r w:rsidRPr="00F90FB0">
        <w:rPr>
          <w:lang w:val="sr-Cyrl-RS"/>
        </w:rPr>
        <w:t>претњи</w:t>
      </w:r>
      <w:r w:rsidRPr="00F90FB0">
        <w:t xml:space="preserve"> обавести кориснике који могу бити погођени таквом претњом  о</w:t>
      </w:r>
      <w:r w:rsidRPr="00F90FB0">
        <w:rPr>
          <w:lang w:val="sr-Cyrl-RS"/>
        </w:rPr>
        <w:t xml:space="preserve"> свим</w:t>
      </w:r>
      <w:r w:rsidRPr="00F90FB0">
        <w:t xml:space="preserve"> могућим мерама заштите или правним средствима које могу да предузму као одговор на претњу. </w:t>
      </w:r>
    </w:p>
    <w:p w14:paraId="460214E6" w14:textId="77777777" w:rsidR="004B1E4E" w:rsidRPr="00F90FB0" w:rsidRDefault="004B1E4E" w:rsidP="004B1E4E">
      <w:pPr>
        <w:pStyle w:val="STIL1"/>
        <w:ind w:firstLine="708"/>
        <w:rPr>
          <w:lang w:val="sr-Cyrl-RS"/>
        </w:rPr>
      </w:pPr>
      <w:r w:rsidRPr="00F90FB0">
        <w:rPr>
          <w:lang w:val="ru-RU"/>
        </w:rPr>
        <w:t>Привредни субјекат је дужан да, о свом трошку, предузиме</w:t>
      </w:r>
      <w:r w:rsidRPr="00F90FB0">
        <w:t> </w:t>
      </w:r>
      <w:r w:rsidRPr="00F90FB0">
        <w:rPr>
          <w:lang w:val="ru-RU"/>
        </w:rPr>
        <w:t xml:space="preserve"> одговарајуће </w:t>
      </w:r>
      <w:r w:rsidRPr="00F90FB0">
        <w:t>и</w:t>
      </w:r>
      <w:r w:rsidRPr="00F90FB0">
        <w:rPr>
          <w:lang w:val="ru-RU"/>
        </w:rPr>
        <w:t xml:space="preserve"> хитне мере ради спречавања, смањења </w:t>
      </w:r>
      <w:r w:rsidRPr="00F90FB0">
        <w:t>и</w:t>
      </w:r>
      <w:r w:rsidRPr="00F90FB0">
        <w:rPr>
          <w:lang w:val="ru-RU"/>
        </w:rPr>
        <w:t xml:space="preserve"> отклањања штетних последица безбедносног инцидента </w:t>
      </w:r>
      <w:r w:rsidRPr="00F90FB0">
        <w:t>и</w:t>
      </w:r>
      <w:r w:rsidRPr="00F90FB0">
        <w:rPr>
          <w:lang w:val="sr-Cyrl-RS"/>
        </w:rPr>
        <w:t xml:space="preserve"> да обавести кориснике</w:t>
      </w:r>
      <w:r w:rsidRPr="00F90FB0">
        <w:rPr>
          <w:lang w:val="ru-RU"/>
        </w:rPr>
        <w:t xml:space="preserve"> када такав инцидент може да изазове или изазива штетан утицај </w:t>
      </w:r>
      <w:r w:rsidRPr="00F90FB0">
        <w:rPr>
          <w:lang w:val="sr-Cyrl-RS"/>
        </w:rPr>
        <w:t xml:space="preserve">на кориснике. </w:t>
      </w:r>
    </w:p>
    <w:p w14:paraId="58E8A8A6" w14:textId="77777777" w:rsidR="004B1E4E" w:rsidRPr="00F90FB0" w:rsidRDefault="004B1E4E" w:rsidP="004B1E4E">
      <w:pPr>
        <w:pStyle w:val="STIL1"/>
        <w:ind w:firstLine="708"/>
        <w:rPr>
          <w:lang w:val="sr-Cyrl-RS"/>
        </w:rPr>
      </w:pPr>
      <w:r w:rsidRPr="00F90FB0">
        <w:t xml:space="preserve">Привредни субјект је дужан да, без одлагања, обавести Регулатора о  </w:t>
      </w:r>
      <w:r w:rsidRPr="00F90FB0">
        <w:rPr>
          <w:lang w:val="sr-Cyrl-RS"/>
        </w:rPr>
        <w:t>сваком  инциденту</w:t>
      </w:r>
      <w:r w:rsidRPr="00F90FB0">
        <w:t xml:space="preserve"> који може да има значајан утицај на нарушавање безбедности, у складу са прописима којима се уређује информациона безбедност. </w:t>
      </w:r>
    </w:p>
    <w:p w14:paraId="709AD420" w14:textId="03BD7527" w:rsidR="004B1E4E" w:rsidRPr="00F90FB0" w:rsidRDefault="004B1E4E" w:rsidP="004B1E4E">
      <w:pPr>
        <w:pStyle w:val="STIL1"/>
        <w:ind w:firstLine="708"/>
        <w:rPr>
          <w:lang w:val="sr-Cyrl-RS"/>
        </w:rPr>
      </w:pPr>
      <w:r w:rsidRPr="00F90FB0">
        <w:t>Влада ближе уређује инструменте за смањење безбедносних ризика повезаних са увођењем мобилних мрежа пете генерације.</w:t>
      </w:r>
      <w:r w:rsidR="003B23C0" w:rsidRPr="00F90FB0">
        <w:rPr>
          <w:lang w:val="sr-Cyrl-RS"/>
        </w:rPr>
        <w:t>ˮ</w:t>
      </w:r>
      <w:r w:rsidR="00121F7E" w:rsidRPr="00F90FB0">
        <w:rPr>
          <w:lang w:val="sr-Cyrl-RS"/>
        </w:rPr>
        <w:t>.</w:t>
      </w:r>
    </w:p>
    <w:p w14:paraId="3BC65578" w14:textId="77777777" w:rsidR="003C3C35" w:rsidRPr="00F90FB0" w:rsidRDefault="003C3C35" w:rsidP="004B1E4E">
      <w:pPr>
        <w:pStyle w:val="STIL1"/>
        <w:ind w:firstLine="708"/>
        <w:rPr>
          <w:lang w:val="sr-Cyrl-RS"/>
        </w:rPr>
      </w:pPr>
    </w:p>
    <w:p w14:paraId="5D7D392D" w14:textId="1124C466" w:rsidR="003C27C3" w:rsidRPr="00F90FB0" w:rsidRDefault="003C27C3" w:rsidP="003C27C3">
      <w:pPr>
        <w:pStyle w:val="STIL1"/>
        <w:ind w:left="3600"/>
        <w:rPr>
          <w:lang w:val="sr-Cyrl-RS"/>
        </w:rPr>
      </w:pPr>
      <w:r w:rsidRPr="00F90FB0">
        <w:rPr>
          <w:lang w:val="sr-Cyrl-RS"/>
        </w:rPr>
        <w:t xml:space="preserve">          Члан </w:t>
      </w:r>
      <w:r w:rsidR="009F011D" w:rsidRPr="00F90FB0">
        <w:rPr>
          <w:lang w:val="sr-Cyrl-RS"/>
        </w:rPr>
        <w:t>4</w:t>
      </w:r>
      <w:r w:rsidR="00210B3C" w:rsidRPr="00F90FB0">
        <w:rPr>
          <w:lang w:val="sr-Cyrl-RS"/>
        </w:rPr>
        <w:t>0</w:t>
      </w:r>
      <w:r w:rsidRPr="00F90FB0">
        <w:rPr>
          <w:lang w:val="sr-Cyrl-RS"/>
        </w:rPr>
        <w:t>.</w:t>
      </w:r>
    </w:p>
    <w:p w14:paraId="5CCEC4A5" w14:textId="2F4F3920" w:rsidR="003C27C3" w:rsidRPr="00F90FB0" w:rsidRDefault="003C27C3" w:rsidP="005509C1">
      <w:pPr>
        <w:pStyle w:val="STIL1"/>
        <w:ind w:firstLine="708"/>
        <w:rPr>
          <w:lang w:val="sr-Cyrl-RS"/>
        </w:rPr>
      </w:pPr>
      <w:r w:rsidRPr="00F90FB0">
        <w:rPr>
          <w:lang w:val="sr-Cyrl-RS"/>
        </w:rPr>
        <w:t xml:space="preserve">Члан 161. мења се и гласи: </w:t>
      </w:r>
    </w:p>
    <w:p w14:paraId="5F7C633C" w14:textId="48516BE8" w:rsidR="003C27C3" w:rsidRPr="00F90FB0" w:rsidRDefault="003C27C3" w:rsidP="003C27C3">
      <w:pPr>
        <w:pStyle w:val="STIL1"/>
        <w:jc w:val="center"/>
      </w:pPr>
      <w:r w:rsidRPr="00F90FB0">
        <w:rPr>
          <w:lang w:val="sr-Cyrl-RS"/>
        </w:rPr>
        <w:t>„</w:t>
      </w:r>
      <w:r w:rsidRPr="00F90FB0">
        <w:t>Члан 161.</w:t>
      </w:r>
    </w:p>
    <w:p w14:paraId="41F7DEBF" w14:textId="77777777" w:rsidR="003C27C3" w:rsidRPr="00F90FB0" w:rsidRDefault="003C27C3" w:rsidP="003C27C3">
      <w:pPr>
        <w:pStyle w:val="STIL1"/>
        <w:ind w:firstLine="708"/>
        <w:rPr>
          <w:lang w:val="sr-Cyrl-RS"/>
        </w:rPr>
      </w:pPr>
      <w:r w:rsidRPr="00F90FB0">
        <w:t xml:space="preserve">Регулатор обавља стручни надзор над применом овог закона и прописа донетих на основу њега. </w:t>
      </w:r>
    </w:p>
    <w:p w14:paraId="5D291915" w14:textId="77777777" w:rsidR="003C27C3" w:rsidRPr="00F90FB0" w:rsidRDefault="003C27C3" w:rsidP="003C27C3">
      <w:pPr>
        <w:pStyle w:val="STIL1"/>
        <w:ind w:firstLine="708"/>
      </w:pPr>
      <w:r w:rsidRPr="00F90FB0">
        <w:t xml:space="preserve">Ради обављања послова стручног надзора, Регулатор је овлашћен да тражи од привредних субјеката и других лица потребне податке и информације, као и да врши мерења и испитивања рада електронских комуникационих мрежа и услуга, припадајућих средстава, електронске комуникационе опреме, радио-опреме и терминалне опреме. </w:t>
      </w:r>
    </w:p>
    <w:p w14:paraId="0CB4105A" w14:textId="77777777" w:rsidR="003C27C3" w:rsidRPr="00F90FB0" w:rsidRDefault="003C27C3" w:rsidP="003C27C3">
      <w:pPr>
        <w:pStyle w:val="STIL1"/>
        <w:ind w:firstLine="708"/>
      </w:pPr>
      <w:r w:rsidRPr="00F90FB0">
        <w:lastRenderedPageBreak/>
        <w:t xml:space="preserve">Начин и поступак спровођења стручног надзора, као и друга питања у вези са стручним надзором, прописује Министарство на предлог Регулатора. </w:t>
      </w:r>
    </w:p>
    <w:p w14:paraId="72E3F860" w14:textId="77777777" w:rsidR="003C27C3" w:rsidRPr="00F90FB0" w:rsidRDefault="003C27C3" w:rsidP="003C27C3">
      <w:pPr>
        <w:pStyle w:val="STIL1"/>
        <w:ind w:firstLine="708"/>
        <w:rPr>
          <w:lang w:val="sr-Cyrl-RS"/>
        </w:rPr>
      </w:pPr>
      <w:r w:rsidRPr="00F90FB0">
        <w:t xml:space="preserve">Послове стручног надзора обавља овлашћено лице запослено код Регулатора (у даљем тексту: овлашћено лице). </w:t>
      </w:r>
    </w:p>
    <w:p w14:paraId="2EBC771C" w14:textId="77777777" w:rsidR="003C27C3" w:rsidRPr="00F90FB0" w:rsidRDefault="003C27C3" w:rsidP="003C27C3">
      <w:pPr>
        <w:pStyle w:val="STIL1"/>
        <w:ind w:firstLine="708"/>
      </w:pPr>
      <w:r w:rsidRPr="00F90FB0">
        <w:t xml:space="preserve">У поступку стручног надзора овлашћено лице има право и обавезу да контролише: </w:t>
      </w:r>
    </w:p>
    <w:p w14:paraId="0F3226F2" w14:textId="77777777" w:rsidR="003C27C3" w:rsidRPr="00F90FB0" w:rsidRDefault="003C27C3" w:rsidP="005509C1">
      <w:pPr>
        <w:pStyle w:val="STIL1"/>
        <w:ind w:firstLine="708"/>
      </w:pPr>
      <w:r w:rsidRPr="00F90FB0">
        <w:t>1) обављање делатности електронских комуникација у складу са прописаним општим условима, посебним обавезама одређеним привредном субјекту са ЗТС, обавезама које се односе на универзални сервис, условима из дозвола за коришћење нумерације, условима из појединачних дозвола, као и другим обавезама утврђеним овим законом и прописима донетим на основу њега;</w:t>
      </w:r>
    </w:p>
    <w:p w14:paraId="120CC71E" w14:textId="77777777" w:rsidR="003C27C3" w:rsidRPr="00F90FB0" w:rsidRDefault="003C27C3" w:rsidP="005509C1">
      <w:pPr>
        <w:pStyle w:val="STIL1"/>
        <w:ind w:firstLine="708"/>
      </w:pPr>
      <w:r w:rsidRPr="00F90FB0">
        <w:t>2) усаглашеност параметара елемената електронске комуникационе мреже са прописима донетим на основу овог закона;</w:t>
      </w:r>
    </w:p>
    <w:p w14:paraId="0F3F7C07" w14:textId="77777777" w:rsidR="003C27C3" w:rsidRPr="00F90FB0" w:rsidRDefault="003C27C3" w:rsidP="005509C1">
      <w:pPr>
        <w:pStyle w:val="STIL1"/>
        <w:ind w:firstLine="708"/>
      </w:pPr>
      <w:r w:rsidRPr="00F90FB0">
        <w:t>3) испуњеност прописаних параметара квалитета услуга при пружању универзалног сервиса, као и прописаних параметара квалитета код других врста електронских комуникационих услуга;</w:t>
      </w:r>
    </w:p>
    <w:p w14:paraId="1185DFE1" w14:textId="77777777" w:rsidR="003C27C3" w:rsidRPr="00F90FB0" w:rsidRDefault="003C27C3" w:rsidP="005509C1">
      <w:pPr>
        <w:pStyle w:val="STIL1"/>
        <w:ind w:firstLine="708"/>
      </w:pPr>
      <w:r w:rsidRPr="00F90FB0">
        <w:t>4) испуњеност техничких захтева за електронску комуникациону опрему и радио-опрему, укључујући техничке захтеве за пресретање комуникација и приступ задржаним подацима;</w:t>
      </w:r>
    </w:p>
    <w:p w14:paraId="57EA6B37" w14:textId="77777777" w:rsidR="003C27C3" w:rsidRPr="00F90FB0" w:rsidRDefault="003C27C3" w:rsidP="005509C1">
      <w:pPr>
        <w:pStyle w:val="STIL1"/>
        <w:ind w:firstLine="708"/>
        <w:rPr>
          <w:lang w:val="sr-Cyrl-RS"/>
        </w:rPr>
      </w:pPr>
      <w:r w:rsidRPr="00F90FB0">
        <w:rPr>
          <w:lang w:val="sr-Cyrl-RS"/>
        </w:rPr>
        <w:t>5</w:t>
      </w:r>
      <w:r w:rsidRPr="00F90FB0">
        <w:t>) вршење послова мерења и испитивања из члана 167. овог закона</w:t>
      </w:r>
      <w:r w:rsidRPr="00F90FB0">
        <w:rPr>
          <w:lang w:val="sr-Cyrl-RS"/>
        </w:rPr>
        <w:t>;</w:t>
      </w:r>
    </w:p>
    <w:p w14:paraId="57200AD3" w14:textId="2AB6C402" w:rsidR="003C27C3" w:rsidRPr="00F90FB0" w:rsidRDefault="003C27C3" w:rsidP="005509C1">
      <w:pPr>
        <w:pStyle w:val="STIL1"/>
        <w:ind w:firstLine="708"/>
        <w:rPr>
          <w:lang w:val="sr-Cyrl-RS"/>
        </w:rPr>
      </w:pPr>
      <w:r w:rsidRPr="00F90FB0">
        <w:rPr>
          <w:lang w:val="sr-Cyrl-RS"/>
        </w:rPr>
        <w:t>6) извршавање обавеза у вези са пружањем услуга роминга у складу са међународним споразумима, као и са услугом терминације позива из овог закона.</w:t>
      </w:r>
    </w:p>
    <w:p w14:paraId="034C256F" w14:textId="6ED2DEB5" w:rsidR="003C27C3" w:rsidRPr="00F90FB0" w:rsidRDefault="003C27C3" w:rsidP="003C27C3">
      <w:pPr>
        <w:pStyle w:val="STIL1"/>
        <w:ind w:firstLine="708"/>
        <w:rPr>
          <w:lang w:val="sr-Cyrl-RS"/>
        </w:rPr>
      </w:pPr>
      <w:r w:rsidRPr="00F90FB0">
        <w:rPr>
          <w:lang w:val="sr-Cyrl-RS"/>
        </w:rPr>
        <w:t xml:space="preserve">Регулатор може укључити и инспектора у вези са пружањем услуга роминга и терминације позива, у циљу истовременог вођења стручног и инспекцијског надзора. </w:t>
      </w:r>
    </w:p>
    <w:p w14:paraId="1B44D291" w14:textId="77777777" w:rsidR="003C27C3" w:rsidRPr="00F90FB0" w:rsidRDefault="003C27C3" w:rsidP="003C27C3">
      <w:pPr>
        <w:pStyle w:val="STIL1"/>
        <w:ind w:firstLine="708"/>
      </w:pPr>
      <w:r w:rsidRPr="00F90FB0">
        <w:t xml:space="preserve">Ако у </w:t>
      </w:r>
      <w:r w:rsidRPr="00F90FB0">
        <w:rPr>
          <w:lang w:val="sr-Cyrl-RS"/>
        </w:rPr>
        <w:t>обављању</w:t>
      </w:r>
      <w:r w:rsidRPr="00F90FB0">
        <w:t xml:space="preserve"> стручног надзора Регулатор утврди </w:t>
      </w:r>
      <w:r w:rsidRPr="00F90FB0">
        <w:rPr>
          <w:lang w:val="sr-Cyrl-RS"/>
        </w:rPr>
        <w:t xml:space="preserve">незаконитости </w:t>
      </w:r>
      <w:r w:rsidRPr="00F90FB0">
        <w:t>у примени овог закона и прописа донетих на основу њега, о томе обавештава надзираног субјекта и одређује му</w:t>
      </w:r>
      <w:r w:rsidRPr="00F90FB0">
        <w:rPr>
          <w:lang w:val="sr-Cyrl-RS"/>
        </w:rPr>
        <w:t xml:space="preserve"> на који начин и у ком </w:t>
      </w:r>
      <w:r w:rsidRPr="00F90FB0">
        <w:t>рок</w:t>
      </w:r>
      <w:r w:rsidRPr="00F90FB0">
        <w:rPr>
          <w:lang w:val="sr-Cyrl-RS"/>
        </w:rPr>
        <w:t>у</w:t>
      </w:r>
      <w:r w:rsidRPr="00F90FB0">
        <w:t xml:space="preserve"> је дужан да их отклони</w:t>
      </w:r>
      <w:r w:rsidRPr="00F90FB0">
        <w:rPr>
          <w:lang w:val="sr-Cyrl-RS"/>
        </w:rPr>
        <w:t>, при чему овај рок</w:t>
      </w:r>
      <w:r w:rsidRPr="00F90FB0">
        <w:t xml:space="preserve"> не може бити краћи од осам дана од дана пријема обавештења, осим у случајевима који захтевају хитно поступање.</w:t>
      </w:r>
    </w:p>
    <w:p w14:paraId="3A4EC3D8" w14:textId="77777777" w:rsidR="003C27C3" w:rsidRPr="00F90FB0" w:rsidRDefault="003C27C3" w:rsidP="003C27C3">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rPr>
        <w:t>Уколико</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Регулатор, у току обављања стручног надзора,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утврди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да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привредни субјекат</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не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испуњава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један</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или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више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услова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из</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 xml:space="preserve">режима </w:t>
      </w:r>
      <w:r w:rsidRPr="00F90FB0">
        <w:rPr>
          <w:rFonts w:ascii="Times New Roman" w:hAnsi="Times New Roman" w:cs="Times New Roman"/>
          <w:sz w:val="24"/>
          <w:szCs w:val="24"/>
        </w:rPr>
        <w:t>општег</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овлашћења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или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права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коришћења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радиофреквентног</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спектра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или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услова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коришћења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 xml:space="preserve">нумерације </w:t>
      </w:r>
      <w:r w:rsidRPr="00F90FB0">
        <w:rPr>
          <w:rFonts w:ascii="Times New Roman" w:hAnsi="Times New Roman" w:cs="Times New Roman"/>
          <w:sz w:val="24"/>
          <w:szCs w:val="24"/>
        </w:rPr>
        <w:t>или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да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не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испуњава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посебне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обавезе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из</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члана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40</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став</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9</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овог</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закона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о</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томе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га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без</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одлагања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 xml:space="preserve"> о</w:t>
      </w:r>
      <w:r w:rsidRPr="00F90FB0">
        <w:rPr>
          <w:rFonts w:ascii="Times New Roman" w:hAnsi="Times New Roman" w:cs="Times New Roman"/>
          <w:sz w:val="24"/>
          <w:szCs w:val="24"/>
        </w:rPr>
        <w:t>бав</w:t>
      </w:r>
      <w:r w:rsidRPr="00F90FB0">
        <w:rPr>
          <w:rFonts w:ascii="Times New Roman" w:hAnsi="Times New Roman" w:cs="Times New Roman"/>
          <w:sz w:val="24"/>
          <w:szCs w:val="24"/>
          <w:lang w:val="sr-Cyrl-RS"/>
        </w:rPr>
        <w:t>ештава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о</w:t>
      </w:r>
      <w:r w:rsidRPr="00F90FB0">
        <w:rPr>
          <w:rFonts w:ascii="Times New Roman" w:hAnsi="Times New Roman" w:cs="Times New Roman"/>
          <w:sz w:val="24"/>
          <w:szCs w:val="24"/>
        </w:rPr>
        <w:t>дре</w:t>
      </w:r>
      <w:r w:rsidRPr="00F90FB0">
        <w:rPr>
          <w:rFonts w:ascii="Times New Roman" w:hAnsi="Times New Roman" w:cs="Times New Roman"/>
          <w:sz w:val="24"/>
          <w:szCs w:val="24"/>
          <w:lang w:val="sr-Cyrl-RS"/>
        </w:rPr>
        <w:t>ђује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рок</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од</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најмање</w:t>
      </w:r>
      <w:r w:rsidRPr="00F90FB0">
        <w:rPr>
          <w:rFonts w:ascii="Times New Roman" w:hAnsi="Times New Roman" w:cs="Times New Roman"/>
          <w:sz w:val="24"/>
          <w:szCs w:val="24"/>
          <w:lang w:val="sr-Latn-RS"/>
        </w:rPr>
        <w:t xml:space="preserve"> 30 </w:t>
      </w:r>
      <w:r w:rsidRPr="00F90FB0">
        <w:rPr>
          <w:rFonts w:ascii="Times New Roman" w:hAnsi="Times New Roman" w:cs="Times New Roman"/>
          <w:sz w:val="24"/>
          <w:szCs w:val="24"/>
        </w:rPr>
        <w:t>дана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од</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дана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достављања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обавештења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привредном субјекту</w:t>
      </w:r>
      <w:r w:rsidRPr="00F90FB0">
        <w:rPr>
          <w:rFonts w:ascii="Times New Roman" w:hAnsi="Times New Roman" w:cs="Times New Roman"/>
          <w:sz w:val="24"/>
          <w:szCs w:val="24"/>
          <w:lang w:val="sr-Latn-RS"/>
        </w:rPr>
        <w:t>,</w:t>
      </w:r>
      <w:r w:rsidRPr="00F90FB0">
        <w:rPr>
          <w:rFonts w:ascii="Times New Roman" w:hAnsi="Times New Roman" w:cs="Times New Roman"/>
          <w:sz w:val="24"/>
          <w:szCs w:val="24"/>
          <w:lang w:val="sr-Cyrl-RS"/>
        </w:rPr>
        <w:t xml:space="preserve"> </w:t>
      </w:r>
      <w:r w:rsidRPr="00F90FB0">
        <w:rPr>
          <w:rFonts w:ascii="Times New Roman" w:hAnsi="Times New Roman" w:cs="Times New Roman"/>
          <w:sz w:val="24"/>
          <w:szCs w:val="24"/>
        </w:rPr>
        <w:t>у</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ко</w:t>
      </w:r>
      <w:r w:rsidRPr="00F90FB0">
        <w:rPr>
          <w:rFonts w:ascii="Times New Roman" w:hAnsi="Times New Roman" w:cs="Times New Roman"/>
          <w:sz w:val="24"/>
          <w:szCs w:val="24"/>
          <w:lang w:val="sr-Cyrl-RS"/>
        </w:rPr>
        <w:t>ме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је привредни субјекат дужан да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га извести о</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разло</w:t>
      </w:r>
      <w:r w:rsidRPr="00F90FB0">
        <w:rPr>
          <w:rFonts w:ascii="Times New Roman" w:hAnsi="Times New Roman" w:cs="Times New Roman"/>
          <w:sz w:val="24"/>
          <w:szCs w:val="24"/>
          <w:lang w:val="sr-Cyrl-RS"/>
        </w:rPr>
        <w:t>зима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неиспуњавања услова</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 xml:space="preserve">да </w:t>
      </w:r>
      <w:r w:rsidRPr="00F90FB0">
        <w:rPr>
          <w:rFonts w:ascii="Times New Roman" w:hAnsi="Times New Roman" w:cs="Times New Roman"/>
          <w:sz w:val="24"/>
          <w:szCs w:val="24"/>
        </w:rPr>
        <w:t>отклони</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rPr>
        <w:t>утврђене</w:t>
      </w:r>
      <w:r w:rsidRPr="00F90FB0">
        <w:rPr>
          <w:rFonts w:ascii="Times New Roman" w:hAnsi="Times New Roman" w:cs="Times New Roman"/>
          <w:sz w:val="24"/>
          <w:szCs w:val="24"/>
          <w:lang w:val="sr-Latn-RS"/>
        </w:rPr>
        <w:t xml:space="preserve"> </w:t>
      </w:r>
      <w:r w:rsidRPr="00F90FB0">
        <w:rPr>
          <w:rFonts w:ascii="Times New Roman" w:hAnsi="Times New Roman" w:cs="Times New Roman"/>
          <w:sz w:val="24"/>
          <w:szCs w:val="24"/>
          <w:lang w:val="sr-Cyrl-RS"/>
        </w:rPr>
        <w:t>незаконитости</w:t>
      </w:r>
      <w:r w:rsidRPr="00F90FB0">
        <w:rPr>
          <w:rFonts w:ascii="Times New Roman" w:hAnsi="Times New Roman" w:cs="Times New Roman"/>
          <w:sz w:val="24"/>
          <w:szCs w:val="24"/>
          <w:lang w:val="sr-Latn-RS"/>
        </w:rPr>
        <w:t>.</w:t>
      </w:r>
    </w:p>
    <w:p w14:paraId="7ABC04AA" w14:textId="77777777" w:rsidR="003C27C3" w:rsidRPr="00F90FB0" w:rsidRDefault="003C27C3" w:rsidP="003C27C3">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Рок из става 7. овог члана може се примерено продужити на захтев привредног субјекта, а може бити и краћи од 30 дана у случају понављања истог или сличног неиспуњавања услова из става 1. овог члана.</w:t>
      </w:r>
    </w:p>
    <w:p w14:paraId="1A0BEDBD" w14:textId="77777777" w:rsidR="003C27C3" w:rsidRPr="00F90FB0" w:rsidRDefault="003C27C3" w:rsidP="003C27C3">
      <w:pPr>
        <w:pStyle w:val="STIL1"/>
        <w:ind w:firstLine="708"/>
        <w:rPr>
          <w:lang w:val="sr-Cyrl-RS"/>
        </w:rPr>
      </w:pPr>
      <w:r w:rsidRPr="00F90FB0">
        <w:t xml:space="preserve">Ако Регулатор утврди да надзирани субјекат није, у остављеном року, отклонио утврђене </w:t>
      </w:r>
      <w:r w:rsidRPr="00F90FB0">
        <w:rPr>
          <w:lang w:val="sr-Cyrl-RS"/>
        </w:rPr>
        <w:t>незаконитости</w:t>
      </w:r>
      <w:r w:rsidRPr="00F90FB0">
        <w:t xml:space="preserve"> у примени овог закона и прописа донетих на основу њега, подноси пријаву </w:t>
      </w:r>
      <w:r w:rsidRPr="00F90FB0">
        <w:rPr>
          <w:lang w:val="sr-Cyrl-RS"/>
        </w:rPr>
        <w:t xml:space="preserve">надлежној </w:t>
      </w:r>
      <w:r w:rsidRPr="00F90FB0">
        <w:t xml:space="preserve">инспекцији </w:t>
      </w:r>
      <w:r w:rsidRPr="00F90FB0">
        <w:rPr>
          <w:lang w:val="sr-Cyrl-RS"/>
        </w:rPr>
        <w:t xml:space="preserve">уз коју се прилаже стручни налаз. </w:t>
      </w:r>
    </w:p>
    <w:p w14:paraId="2597C35A" w14:textId="77777777" w:rsidR="003C27C3" w:rsidRPr="00F90FB0" w:rsidRDefault="003C27C3" w:rsidP="003C27C3">
      <w:pPr>
        <w:pStyle w:val="STIL1"/>
        <w:ind w:firstLine="708"/>
        <w:rPr>
          <w:highlight w:val="yellow"/>
          <w:lang w:val="sr-Cyrl-RS"/>
        </w:rPr>
      </w:pPr>
      <w:r w:rsidRPr="00F90FB0">
        <w:rPr>
          <w:lang w:val="sr-Cyrl-RS"/>
        </w:rPr>
        <w:t>Уз стручни налаз из претходног става овог члана Регулатор може да достави и предлог мера, укучујући и меру забране пружања појединачних или повезаних електронских комуникационих услуга до уклањања утврђених незаконитости, ако би наставак пружања тих услуга могао да доведе до значајних негативних последица на конкуренцију на тржишту.</w:t>
      </w:r>
    </w:p>
    <w:p w14:paraId="4A2E20CC" w14:textId="77777777" w:rsidR="003C27C3" w:rsidRPr="00F90FB0" w:rsidRDefault="003C27C3" w:rsidP="003C27C3">
      <w:pPr>
        <w:pStyle w:val="STIL1"/>
        <w:ind w:firstLine="708"/>
      </w:pPr>
      <w:r w:rsidRPr="00F90FB0">
        <w:lastRenderedPageBreak/>
        <w:t>На садржину, врсту, облик, поступак и спровођење стручног надзора, овлашћења, права и обавезе учесника у стручном надзору и друга питања од значаја за стручни надзор која нису уређена овим законом и прописима донетим на основу њега, сходно се примењују одредбе закона и прописа којима се уређује инспекцијски надзор.</w:t>
      </w:r>
    </w:p>
    <w:p w14:paraId="66AD086D" w14:textId="2FD11BC9" w:rsidR="003C27C3" w:rsidRPr="00F90FB0" w:rsidRDefault="003C27C3" w:rsidP="003C27C3">
      <w:pPr>
        <w:pStyle w:val="STIL1"/>
        <w:ind w:firstLine="708"/>
        <w:rPr>
          <w:lang w:val="sr-Cyrl-RS"/>
        </w:rPr>
      </w:pPr>
      <w:r w:rsidRPr="00F90FB0">
        <w:t>Регулатор је дужан да по захтеву инспектора електронских комуникација</w:t>
      </w:r>
      <w:r w:rsidR="00C63B15" w:rsidRPr="00F90FB0">
        <w:rPr>
          <w:lang w:val="sr-Cyrl-RS"/>
        </w:rPr>
        <w:t xml:space="preserve"> </w:t>
      </w:r>
      <w:r w:rsidRPr="00F90FB0">
        <w:t>обави стручни надзор и достави информацију о утврђеном чињеничном стању.</w:t>
      </w:r>
      <w:r w:rsidR="003B23C0" w:rsidRPr="00F90FB0">
        <w:rPr>
          <w:lang w:val="sr-Cyrl-RS"/>
        </w:rPr>
        <w:t>ˮ</w:t>
      </w:r>
    </w:p>
    <w:p w14:paraId="4EC5BD46" w14:textId="77777777" w:rsidR="003C27C3" w:rsidRPr="00F90FB0" w:rsidRDefault="003C27C3" w:rsidP="003C27C3">
      <w:pPr>
        <w:pStyle w:val="STIL1"/>
        <w:ind w:firstLine="708"/>
        <w:rPr>
          <w:lang w:val="sr-Cyrl-RS"/>
        </w:rPr>
      </w:pPr>
    </w:p>
    <w:p w14:paraId="69DD655A" w14:textId="72B2DE29" w:rsidR="00121F7E" w:rsidRPr="00F90FB0" w:rsidRDefault="00647627" w:rsidP="0077351E">
      <w:pPr>
        <w:pStyle w:val="STIL1"/>
        <w:jc w:val="center"/>
        <w:rPr>
          <w:lang w:val="sr-Cyrl-RS"/>
        </w:rPr>
      </w:pPr>
      <w:r w:rsidRPr="00F90FB0">
        <w:rPr>
          <w:lang w:val="sr-Cyrl-RS"/>
        </w:rPr>
        <w:t xml:space="preserve">Члан </w:t>
      </w:r>
      <w:r w:rsidR="009F011D" w:rsidRPr="00F90FB0">
        <w:rPr>
          <w:lang w:val="sr-Cyrl-RS"/>
        </w:rPr>
        <w:t>4</w:t>
      </w:r>
      <w:r w:rsidR="00210B3C" w:rsidRPr="00F90FB0">
        <w:rPr>
          <w:lang w:val="sr-Cyrl-RS"/>
        </w:rPr>
        <w:t>1</w:t>
      </w:r>
      <w:r w:rsidRPr="00F90FB0">
        <w:rPr>
          <w:lang w:val="sr-Cyrl-RS"/>
        </w:rPr>
        <w:t>.</w:t>
      </w:r>
    </w:p>
    <w:p w14:paraId="0FCDFB69" w14:textId="1113543D" w:rsidR="003848DE" w:rsidRPr="00F90FB0" w:rsidRDefault="003848DE" w:rsidP="00D675A0">
      <w:pPr>
        <w:pStyle w:val="STIL1"/>
        <w:ind w:firstLine="720"/>
        <w:rPr>
          <w:lang w:val="sr-Cyrl-RS"/>
        </w:rPr>
      </w:pPr>
      <w:r w:rsidRPr="00F90FB0">
        <w:rPr>
          <w:lang w:val="sr-Cyrl-RS"/>
        </w:rPr>
        <w:t>Члан 164. мења се и гласи:</w:t>
      </w:r>
    </w:p>
    <w:p w14:paraId="68BB7BEC" w14:textId="2237EAA7" w:rsidR="003848DE" w:rsidRPr="00F90FB0" w:rsidRDefault="003848DE" w:rsidP="003848DE">
      <w:pPr>
        <w:pStyle w:val="STIL1"/>
        <w:jc w:val="center"/>
      </w:pPr>
      <w:r w:rsidRPr="00F90FB0">
        <w:rPr>
          <w:lang w:val="sr-Cyrl-RS"/>
        </w:rPr>
        <w:t>„</w:t>
      </w:r>
      <w:r w:rsidRPr="00F90FB0">
        <w:t>Члан 164.</w:t>
      </w:r>
    </w:p>
    <w:p w14:paraId="7B8E06F0" w14:textId="77777777" w:rsidR="003848DE" w:rsidRPr="00F90FB0" w:rsidRDefault="003848DE" w:rsidP="003848DE">
      <w:pPr>
        <w:pStyle w:val="STIL1"/>
        <w:ind w:firstLine="708"/>
        <w:rPr>
          <w:bCs w:val="0"/>
        </w:rPr>
      </w:pPr>
      <w:r w:rsidRPr="00F90FB0">
        <w:rPr>
          <w:bCs w:val="0"/>
        </w:rPr>
        <w:t xml:space="preserve">Инспектор је </w:t>
      </w:r>
      <w:r w:rsidRPr="00F90FB0">
        <w:rPr>
          <w:bCs w:val="0"/>
          <w:lang w:val="sr-Cyrl-RS"/>
        </w:rPr>
        <w:t xml:space="preserve">независан и </w:t>
      </w:r>
      <w:r w:rsidRPr="00F90FB0">
        <w:rPr>
          <w:bCs w:val="0"/>
        </w:rPr>
        <w:t>самосталан у границама овлашћења утврђених законом и другим прописима којима се уређује обављање послова инспекције, а за свој рад је лично одговоран.</w:t>
      </w:r>
    </w:p>
    <w:p w14:paraId="12AD2F35" w14:textId="77777777" w:rsidR="003848DE" w:rsidRPr="00F90FB0" w:rsidRDefault="003848DE" w:rsidP="003848DE">
      <w:pPr>
        <w:pStyle w:val="STIL1"/>
        <w:ind w:firstLine="708"/>
      </w:pPr>
      <w:r w:rsidRPr="00F90FB0">
        <w:t>У вршењу надзора, инспектор је дужан да:</w:t>
      </w:r>
    </w:p>
    <w:p w14:paraId="18F8CE36" w14:textId="77777777" w:rsidR="003848DE" w:rsidRPr="00F90FB0" w:rsidRDefault="003848DE" w:rsidP="003848DE">
      <w:pPr>
        <w:pStyle w:val="STIL1"/>
        <w:ind w:firstLine="708"/>
      </w:pPr>
      <w:r w:rsidRPr="00F90FB0">
        <w:t>1) обавља надзор савесно и поштено, у складу са законом;</w:t>
      </w:r>
    </w:p>
    <w:p w14:paraId="1C0BABCF" w14:textId="77777777" w:rsidR="003848DE" w:rsidRPr="00F90FB0" w:rsidRDefault="003848DE" w:rsidP="003848DE">
      <w:pPr>
        <w:pStyle w:val="STIL1"/>
        <w:ind w:firstLine="708"/>
      </w:pPr>
      <w:r w:rsidRPr="00F90FB0">
        <w:t>2) сарађује са Регулатором,  другим инспекторима, правосудним, прекршајним и другим надлежним органима;</w:t>
      </w:r>
    </w:p>
    <w:p w14:paraId="06CAF4E7" w14:textId="77777777" w:rsidR="003848DE" w:rsidRPr="00F90FB0" w:rsidRDefault="003848DE" w:rsidP="003848DE">
      <w:pPr>
        <w:pStyle w:val="STIL1"/>
        <w:ind w:firstLine="708"/>
      </w:pPr>
      <w:r w:rsidRPr="00F90FB0">
        <w:t>3) предузима и предлаже превентивне мере и радње у циљу спречавања повреде закона и других прописа.</w:t>
      </w:r>
    </w:p>
    <w:p w14:paraId="3321E715" w14:textId="77777777" w:rsidR="003848DE" w:rsidRPr="00F90FB0" w:rsidRDefault="003848DE" w:rsidP="003848DE">
      <w:pPr>
        <w:pStyle w:val="STIL1"/>
        <w:ind w:firstLine="708"/>
      </w:pPr>
      <w:r w:rsidRPr="00F90FB0">
        <w:t>Инспектор је дужан да узме у поступак пријаве Регулатора, физичких и правних лица, као и да обавести подносиоца пријаве о резултатима поступка.</w:t>
      </w:r>
    </w:p>
    <w:p w14:paraId="36AAEE11" w14:textId="77777777" w:rsidR="003848DE" w:rsidRPr="00F90FB0" w:rsidRDefault="003848DE" w:rsidP="003848DE">
      <w:pPr>
        <w:pStyle w:val="STIL1"/>
        <w:ind w:firstLine="708"/>
      </w:pPr>
      <w:r w:rsidRPr="00F90FB0">
        <w:t>Инспектор не може да врши надзор електронске комуникационе мреже или услуге, припадајућих средстава, електронске комуникационе опреме, радио-опреме и терминалне опреме, ако је учествовао у њиховом пројектовању, изградњи, постављању или производњи.</w:t>
      </w:r>
    </w:p>
    <w:p w14:paraId="567BC90F" w14:textId="77777777" w:rsidR="003848DE" w:rsidRPr="00F90FB0" w:rsidRDefault="003848DE" w:rsidP="003848DE">
      <w:pPr>
        <w:pStyle w:val="STIL1"/>
        <w:ind w:firstLine="708"/>
      </w:pPr>
      <w:r w:rsidRPr="00F90FB0">
        <w:t>У вршењу инспекцијског надзора, за обављање послова мерења и испитивања електронских комуникационих мрежа и услуга, припадајућих средстава, електронске комуникационе опреме и терминалне опреме, инспектор може ангажовати лице овлашћено за вршење мерења и испитивања.</w:t>
      </w:r>
    </w:p>
    <w:p w14:paraId="65DD17D8" w14:textId="77777777" w:rsidR="003848DE" w:rsidRPr="00F90FB0" w:rsidRDefault="003848DE" w:rsidP="003848DE">
      <w:pPr>
        <w:pStyle w:val="STIL1"/>
        <w:ind w:firstLine="708"/>
        <w:rPr>
          <w:lang w:val="sr-Cyrl-RS"/>
        </w:rPr>
      </w:pPr>
      <w:r w:rsidRPr="00F90FB0">
        <w:rPr>
          <w:lang w:val="sr-Cyrl-RS"/>
        </w:rPr>
        <w:t>Инспектор води потпуне и ажурне податке и информације о предмету, броју и трајању жалбе, као и броју решења којима су предузете привремене мере и доставља их Европској комисији и BEREC-у, на основу образложеног захтева.</w:t>
      </w:r>
    </w:p>
    <w:p w14:paraId="6DE899AD" w14:textId="5276DE87" w:rsidR="003848DE" w:rsidRPr="00F90FB0" w:rsidRDefault="003848DE" w:rsidP="003848DE">
      <w:pPr>
        <w:pStyle w:val="STIL1"/>
        <w:ind w:firstLine="708"/>
        <w:rPr>
          <w:lang w:val="sr-Cyrl-RS"/>
        </w:rPr>
      </w:pPr>
      <w:r w:rsidRPr="00F90FB0">
        <w:t>На садржину, врсту, облик, поступак и спровођење инспекцијског надзора, овлашћења, обавезе учесника у инспекцијском надзору и друга питања од значаја за инспекцијски надзор која нису уређена овим законом, примењују се одредбе закона и прописа којима се уређује инспекцијски надзор.</w:t>
      </w:r>
      <w:r w:rsidR="003B23C0" w:rsidRPr="00F90FB0">
        <w:rPr>
          <w:lang w:val="sr-Cyrl-RS"/>
        </w:rPr>
        <w:t>ˮ</w:t>
      </w:r>
      <w:r w:rsidRPr="00F90FB0">
        <w:rPr>
          <w:lang w:val="sr-Cyrl-RS"/>
        </w:rPr>
        <w:t>.</w:t>
      </w:r>
    </w:p>
    <w:p w14:paraId="590B8AE3" w14:textId="77777777" w:rsidR="003848DE" w:rsidRPr="00F90FB0" w:rsidRDefault="003848DE" w:rsidP="003848DE">
      <w:pPr>
        <w:pStyle w:val="STIL1"/>
        <w:ind w:firstLine="708"/>
        <w:rPr>
          <w:lang w:val="sr-Cyrl-RS"/>
        </w:rPr>
      </w:pPr>
    </w:p>
    <w:p w14:paraId="51274D62" w14:textId="1CC992BC" w:rsidR="003848DE" w:rsidRPr="00F90FB0" w:rsidRDefault="00772F62" w:rsidP="00947DE0">
      <w:pPr>
        <w:pStyle w:val="STIL1"/>
        <w:ind w:left="3600" w:firstLine="720"/>
        <w:rPr>
          <w:lang w:val="sr-Cyrl-RS"/>
        </w:rPr>
      </w:pPr>
      <w:r w:rsidRPr="00F90FB0">
        <w:rPr>
          <w:lang w:val="sr-Cyrl-RS"/>
        </w:rPr>
        <w:t xml:space="preserve">Члан </w:t>
      </w:r>
      <w:r w:rsidR="009F011D" w:rsidRPr="00F90FB0">
        <w:rPr>
          <w:lang w:val="sr-Cyrl-RS"/>
        </w:rPr>
        <w:t>4</w:t>
      </w:r>
      <w:r w:rsidR="005B7663" w:rsidRPr="00F90FB0">
        <w:rPr>
          <w:lang w:val="sr-Cyrl-RS"/>
        </w:rPr>
        <w:t>2</w:t>
      </w:r>
      <w:r w:rsidRPr="00F90FB0">
        <w:rPr>
          <w:lang w:val="sr-Cyrl-RS"/>
        </w:rPr>
        <w:t>.</w:t>
      </w:r>
    </w:p>
    <w:p w14:paraId="4E0765D8" w14:textId="35A748FF" w:rsidR="00772F62" w:rsidRPr="00F90FB0" w:rsidRDefault="00772F62" w:rsidP="00772F62">
      <w:pPr>
        <w:pStyle w:val="STIL1"/>
        <w:ind w:firstLine="720"/>
        <w:rPr>
          <w:lang w:val="sr-Cyrl-RS"/>
        </w:rPr>
      </w:pPr>
      <w:r w:rsidRPr="00F90FB0">
        <w:rPr>
          <w:lang w:val="sr-Cyrl-RS"/>
        </w:rPr>
        <w:t>У члану 165. тачка 6</w:t>
      </w:r>
      <w:r w:rsidR="00C9189A" w:rsidRPr="00F90FB0">
        <w:rPr>
          <w:lang w:val="sr-Cyrl-RS"/>
        </w:rPr>
        <w:t>)</w:t>
      </w:r>
      <w:r w:rsidRPr="00F90FB0">
        <w:rPr>
          <w:lang w:val="sr-Cyrl-RS"/>
        </w:rPr>
        <w:t xml:space="preserve"> речи</w:t>
      </w:r>
      <w:r w:rsidR="00C9189A" w:rsidRPr="00F90FB0">
        <w:rPr>
          <w:lang w:val="sr-Cyrl-RS"/>
        </w:rPr>
        <w:t>:</w:t>
      </w:r>
      <w:r w:rsidRPr="00F90FB0">
        <w:rPr>
          <w:lang w:val="sr-Cyrl-RS"/>
        </w:rPr>
        <w:t xml:space="preserve"> „обезбеђивањем безбедности и интегритета јавних комуникационих мрежа и услуга</w:t>
      </w:r>
      <w:r w:rsidR="003B23C0" w:rsidRPr="00F90FB0">
        <w:rPr>
          <w:lang w:val="sr-Cyrl-RS"/>
        </w:rPr>
        <w:t>ˮ</w:t>
      </w:r>
      <w:r w:rsidRPr="00F90FB0">
        <w:rPr>
          <w:lang w:val="sr-Cyrl-RS"/>
        </w:rPr>
        <w:t xml:space="preserve"> бришу се.</w:t>
      </w:r>
    </w:p>
    <w:p w14:paraId="48BBE4C3" w14:textId="50F1A8A0" w:rsidR="00772F62" w:rsidRPr="00F90FB0" w:rsidRDefault="00340392" w:rsidP="00772F62">
      <w:pPr>
        <w:pStyle w:val="STIL1"/>
        <w:ind w:firstLine="720"/>
        <w:rPr>
          <w:lang w:val="sr-Cyrl-RS"/>
        </w:rPr>
      </w:pPr>
      <w:r w:rsidRPr="00F90FB0">
        <w:rPr>
          <w:lang w:val="sr-Cyrl-RS"/>
        </w:rPr>
        <w:t>После тачке 7) додаје се нова тачка 8) која гласи:</w:t>
      </w:r>
    </w:p>
    <w:p w14:paraId="27C7A805" w14:textId="7AFE0BB9" w:rsidR="009736F6" w:rsidRPr="00F90FB0" w:rsidRDefault="00340392" w:rsidP="009736F6">
      <w:pPr>
        <w:pStyle w:val="STIL1"/>
        <w:rPr>
          <w:lang w:val="sr-Cyrl-RS"/>
        </w:rPr>
      </w:pPr>
      <w:r w:rsidRPr="00F90FB0">
        <w:rPr>
          <w:lang w:val="sr-Cyrl-RS"/>
        </w:rPr>
        <w:t>„</w:t>
      </w:r>
      <w:r w:rsidR="009736F6" w:rsidRPr="00F90FB0">
        <w:rPr>
          <w:lang w:val="sr-Cyrl-RS"/>
        </w:rPr>
        <w:t>8) извршавање обавеза у вези са пружањем услуга роминга у складу са међународним споразумима, као и са услугом терминације позива из овог закона.</w:t>
      </w:r>
      <w:r w:rsidR="003B23C0" w:rsidRPr="00F90FB0">
        <w:rPr>
          <w:lang w:val="sr-Cyrl-RS"/>
        </w:rPr>
        <w:t>ˮ</w:t>
      </w:r>
      <w:r w:rsidR="009736F6" w:rsidRPr="00F90FB0">
        <w:rPr>
          <w:lang w:val="sr-Cyrl-RS"/>
        </w:rPr>
        <w:t>.</w:t>
      </w:r>
    </w:p>
    <w:p w14:paraId="01FFC6F4" w14:textId="77777777" w:rsidR="009736F6" w:rsidRPr="00F90FB0" w:rsidRDefault="009736F6" w:rsidP="009736F6">
      <w:pPr>
        <w:pStyle w:val="STIL1"/>
        <w:rPr>
          <w:lang w:val="sr-Cyrl-RS"/>
        </w:rPr>
      </w:pPr>
    </w:p>
    <w:p w14:paraId="6C2A97A3" w14:textId="66C5D916" w:rsidR="009736F6" w:rsidRPr="00F90FB0" w:rsidRDefault="009736F6" w:rsidP="009736F6">
      <w:pPr>
        <w:pStyle w:val="STIL1"/>
        <w:jc w:val="center"/>
        <w:rPr>
          <w:lang w:val="sr-Cyrl-RS"/>
        </w:rPr>
      </w:pPr>
      <w:r w:rsidRPr="00F90FB0">
        <w:rPr>
          <w:lang w:val="sr-Cyrl-RS"/>
        </w:rPr>
        <w:t xml:space="preserve">Члан </w:t>
      </w:r>
      <w:r w:rsidR="009F011D" w:rsidRPr="00F90FB0">
        <w:rPr>
          <w:lang w:val="sr-Cyrl-RS"/>
        </w:rPr>
        <w:t>4</w:t>
      </w:r>
      <w:r w:rsidR="005B7663" w:rsidRPr="00F90FB0">
        <w:rPr>
          <w:lang w:val="sr-Cyrl-RS"/>
        </w:rPr>
        <w:t>3</w:t>
      </w:r>
      <w:r w:rsidRPr="00F90FB0">
        <w:rPr>
          <w:lang w:val="sr-Cyrl-RS"/>
        </w:rPr>
        <w:t>.</w:t>
      </w:r>
    </w:p>
    <w:p w14:paraId="5C06B9AF" w14:textId="1031A14A" w:rsidR="009736F6" w:rsidRPr="00F90FB0" w:rsidRDefault="009736F6" w:rsidP="009736F6">
      <w:pPr>
        <w:pStyle w:val="STIL1"/>
        <w:ind w:firstLine="720"/>
        <w:rPr>
          <w:lang w:val="sr-Cyrl-RS"/>
        </w:rPr>
      </w:pPr>
      <w:r w:rsidRPr="00F90FB0">
        <w:rPr>
          <w:lang w:val="sr-Cyrl-RS"/>
        </w:rPr>
        <w:t>Члан 166. мења се и гласи:</w:t>
      </w:r>
    </w:p>
    <w:p w14:paraId="5AF21A40" w14:textId="47E6411A" w:rsidR="009736F6" w:rsidRPr="00F90FB0" w:rsidRDefault="009736F6" w:rsidP="009736F6">
      <w:pPr>
        <w:pStyle w:val="STIL1"/>
        <w:jc w:val="center"/>
      </w:pPr>
      <w:r w:rsidRPr="00F90FB0">
        <w:rPr>
          <w:lang w:val="sr-Cyrl-RS"/>
        </w:rPr>
        <w:lastRenderedPageBreak/>
        <w:t>„</w:t>
      </w:r>
      <w:r w:rsidRPr="00F90FB0">
        <w:t>Члан 166.</w:t>
      </w:r>
    </w:p>
    <w:p w14:paraId="14E5E484" w14:textId="77777777" w:rsidR="009736F6" w:rsidRPr="00F90FB0" w:rsidRDefault="009736F6" w:rsidP="009736F6">
      <w:pPr>
        <w:pStyle w:val="STIL1"/>
        <w:ind w:firstLine="708"/>
      </w:pPr>
      <w:r w:rsidRPr="00F90FB0">
        <w:t>Ако се у вршењу инспекцијског надзора утврде незаконитости у примени овог закона и прописа донетих на основу њега, инспектор је овлашћен да донесе решење којим:</w:t>
      </w:r>
    </w:p>
    <w:p w14:paraId="527C5892" w14:textId="77777777" w:rsidR="009736F6" w:rsidRPr="00F90FB0" w:rsidRDefault="009736F6" w:rsidP="005509C1">
      <w:pPr>
        <w:pStyle w:val="STIL1"/>
        <w:ind w:firstLine="708"/>
      </w:pPr>
      <w:r w:rsidRPr="00F90FB0">
        <w:t>1) налаже мере за отклањање утврђених незаконитости и одређује рок за њихово отклањање;</w:t>
      </w:r>
    </w:p>
    <w:p w14:paraId="075EB0DC" w14:textId="77777777" w:rsidR="009736F6" w:rsidRPr="00F90FB0" w:rsidRDefault="009736F6" w:rsidP="005509C1">
      <w:pPr>
        <w:pStyle w:val="STIL1"/>
        <w:ind w:firstLine="708"/>
      </w:pPr>
      <w:r w:rsidRPr="00F90FB0">
        <w:t xml:space="preserve">2) предузима привремене мере, укључујући одређивање забране рада електронске комуникационе опреме и терминалне опреме, печаћења и одузимања електронске комуникационе опреме, радио-опреме и терминалне опреме или дела опреме, нарочито ако се: </w:t>
      </w:r>
    </w:p>
    <w:p w14:paraId="56B396E7" w14:textId="77777777" w:rsidR="009736F6" w:rsidRPr="00F90FB0" w:rsidRDefault="009736F6" w:rsidP="005509C1">
      <w:pPr>
        <w:pStyle w:val="STIL1"/>
        <w:ind w:firstLine="708"/>
      </w:pPr>
      <w:r w:rsidRPr="00F90FB0">
        <w:t xml:space="preserve">– радиофреквенцијски спектар неовлашћено користи, ако се користи супротно прописаним условима коришћења или </w:t>
      </w:r>
    </w:p>
    <w:p w14:paraId="42B0F17C" w14:textId="77777777" w:rsidR="009736F6" w:rsidRPr="00F90FB0" w:rsidRDefault="009736F6" w:rsidP="005509C1">
      <w:pPr>
        <w:pStyle w:val="STIL1"/>
        <w:ind w:firstLine="708"/>
      </w:pPr>
      <w:r w:rsidRPr="00F90FB0">
        <w:t>– утврди да рад електронске комуникационе опреме представља непосредну и озбиљну претњу јавној безбедности или угрожава животну средину;</w:t>
      </w:r>
    </w:p>
    <w:p w14:paraId="192D0C86" w14:textId="77777777" w:rsidR="009736F6" w:rsidRPr="00F90FB0" w:rsidRDefault="009736F6" w:rsidP="005509C1">
      <w:pPr>
        <w:pStyle w:val="STIL1"/>
        <w:ind w:firstLine="708"/>
        <w:rPr>
          <w:lang w:val="sr-Cyrl-RS"/>
        </w:rPr>
      </w:pPr>
      <w:r w:rsidRPr="00F90FB0">
        <w:t>3) привремено забрањује обављање делатности електронских комуникација или вршења одређених активности у области електронских комуникација, затварањем просторија у којима се обавља делатност или врши одређена активност или на други одговарајући начин, у случајевима када се онемогући вршење надзора, када се неовлашћено обавља делатност или када се не примене претходно одређене мере из става 1. тачка 1) овог члана, при чему одређује време трајања привремене забране обављања делатности у коме су лица дужна да отклоне противправно стање које је разлог изрицања мере.</w:t>
      </w:r>
    </w:p>
    <w:p w14:paraId="7046286C" w14:textId="77777777" w:rsidR="009736F6" w:rsidRPr="00F90FB0" w:rsidRDefault="009736F6" w:rsidP="009736F6">
      <w:pPr>
        <w:pStyle w:val="STIL1"/>
        <w:ind w:firstLine="708"/>
      </w:pPr>
      <w:r w:rsidRPr="00F90FB0">
        <w:t>Против решења инспектора може се изјавити жалба Министарству у року од 15 дана од дана пријема решења.</w:t>
      </w:r>
    </w:p>
    <w:p w14:paraId="4E89BCD5" w14:textId="77777777" w:rsidR="009736F6" w:rsidRPr="00F90FB0" w:rsidRDefault="009736F6" w:rsidP="009736F6">
      <w:pPr>
        <w:pStyle w:val="STIL1"/>
        <w:ind w:firstLine="708"/>
      </w:pPr>
      <w:r w:rsidRPr="00F90FB0">
        <w:t>Жалба на решење инспектора одлаже извршење решења.</w:t>
      </w:r>
    </w:p>
    <w:p w14:paraId="151E0C20" w14:textId="77777777" w:rsidR="009736F6" w:rsidRPr="00F90FB0" w:rsidRDefault="009736F6" w:rsidP="009736F6">
      <w:pPr>
        <w:pStyle w:val="STIL1"/>
        <w:ind w:firstLine="708"/>
        <w:rPr>
          <w:lang w:val="sr-Cyrl-RS"/>
        </w:rPr>
      </w:pPr>
      <w:r w:rsidRPr="00F90FB0">
        <w:t xml:space="preserve">Изузетно од одредбе става 3. овог члана, жалба не одлаже извршење </w:t>
      </w:r>
      <w:r w:rsidRPr="00F90FB0">
        <w:rPr>
          <w:lang w:val="sr-Cyrl-RS"/>
        </w:rPr>
        <w:t xml:space="preserve">привременог </w:t>
      </w:r>
      <w:r w:rsidRPr="00F90FB0">
        <w:t xml:space="preserve">решења када је неопходно предузимање хитних мера ради спречавања или отклањања опасности </w:t>
      </w:r>
      <w:r w:rsidRPr="00F90FB0">
        <w:rPr>
          <w:lang w:val="sr-Cyrl-RS"/>
        </w:rPr>
        <w:t xml:space="preserve">које представљају непосредно и тешко угрожавање јавне безбедности, јавнога реда или људског здравља, или могу да проузрокују озбиљне потешкоће привредним субјектима у обављању делатности електронских комуникација или другим корисницима радиофреквенцијског спектра, </w:t>
      </w:r>
      <w:r w:rsidRPr="00F90FB0">
        <w:t>што се посебно образлаже у решењу.</w:t>
      </w:r>
      <w:r w:rsidRPr="00F90FB0">
        <w:rPr>
          <w:lang w:val="sr-Cyrl-RS"/>
        </w:rPr>
        <w:t xml:space="preserve"> </w:t>
      </w:r>
    </w:p>
    <w:p w14:paraId="3CC3EBCF" w14:textId="77777777" w:rsidR="009736F6" w:rsidRPr="00F90FB0" w:rsidRDefault="009736F6" w:rsidP="00303055">
      <w:pPr>
        <w:pStyle w:val="STIL1"/>
        <w:ind w:firstLine="708"/>
        <w:rPr>
          <w:color w:val="auto"/>
        </w:rPr>
      </w:pPr>
      <w:r w:rsidRPr="00F90FB0">
        <w:rPr>
          <w:color w:val="auto"/>
          <w:lang w:val="sr-Cyrl-RS"/>
        </w:rPr>
        <w:t>Р</w:t>
      </w:r>
      <w:r w:rsidRPr="00F90FB0">
        <w:rPr>
          <w:color w:val="auto"/>
        </w:rPr>
        <w:t>ешењ</w:t>
      </w:r>
      <w:r w:rsidRPr="00F90FB0">
        <w:rPr>
          <w:color w:val="auto"/>
          <w:lang w:val="sr-Cyrl-RS"/>
        </w:rPr>
        <w:t>е</w:t>
      </w:r>
      <w:r w:rsidRPr="00F90FB0">
        <w:rPr>
          <w:color w:val="auto"/>
        </w:rPr>
        <w:t xml:space="preserve"> из става </w:t>
      </w:r>
      <w:r w:rsidRPr="00F90FB0">
        <w:rPr>
          <w:color w:val="auto"/>
          <w:lang w:val="sr-Cyrl-RS"/>
        </w:rPr>
        <w:t>4</w:t>
      </w:r>
      <w:r w:rsidRPr="00F90FB0">
        <w:rPr>
          <w:color w:val="auto"/>
        </w:rPr>
        <w:t>. овог чла</w:t>
      </w:r>
      <w:r w:rsidRPr="00F90FB0">
        <w:rPr>
          <w:color w:val="auto"/>
          <w:lang w:val="sr-Cyrl-RS"/>
        </w:rPr>
        <w:t>н</w:t>
      </w:r>
      <w:r w:rsidRPr="00F90FB0">
        <w:rPr>
          <w:color w:val="auto"/>
        </w:rPr>
        <w:t xml:space="preserve">а </w:t>
      </w:r>
      <w:r w:rsidRPr="00F90FB0">
        <w:rPr>
          <w:color w:val="auto"/>
          <w:lang w:val="sr-Cyrl-RS"/>
        </w:rPr>
        <w:t>важи</w:t>
      </w:r>
      <w:r w:rsidRPr="00F90FB0">
        <w:rPr>
          <w:color w:val="auto"/>
        </w:rPr>
        <w:t xml:space="preserve"> нај</w:t>
      </w:r>
      <w:r w:rsidRPr="00F90FB0">
        <w:rPr>
          <w:color w:val="auto"/>
          <w:lang w:val="sr-Cyrl-RS"/>
        </w:rPr>
        <w:t>дуже</w:t>
      </w:r>
      <w:r w:rsidRPr="00F90FB0">
        <w:rPr>
          <w:color w:val="auto"/>
        </w:rPr>
        <w:t xml:space="preserve"> три месеца од дана</w:t>
      </w:r>
      <w:r w:rsidRPr="00F90FB0">
        <w:rPr>
          <w:color w:val="auto"/>
          <w:lang w:val="sr-Cyrl-RS"/>
        </w:rPr>
        <w:t xml:space="preserve"> достављања решења</w:t>
      </w:r>
      <w:r w:rsidRPr="00F90FB0">
        <w:rPr>
          <w:color w:val="auto"/>
        </w:rPr>
        <w:t xml:space="preserve">, а </w:t>
      </w:r>
      <w:r w:rsidRPr="00F90FB0">
        <w:rPr>
          <w:color w:val="auto"/>
          <w:lang w:val="sr-Cyrl-RS"/>
        </w:rPr>
        <w:t>ако</w:t>
      </w:r>
      <w:r w:rsidRPr="00F90FB0">
        <w:rPr>
          <w:color w:val="auto"/>
        </w:rPr>
        <w:t xml:space="preserve"> </w:t>
      </w:r>
      <w:r w:rsidRPr="00F90FB0">
        <w:rPr>
          <w:color w:val="auto"/>
          <w:lang w:val="sr-Cyrl-RS"/>
        </w:rPr>
        <w:t>исто не буде извршено у овом року</w:t>
      </w:r>
      <w:r w:rsidRPr="00F90FB0">
        <w:rPr>
          <w:color w:val="auto"/>
        </w:rPr>
        <w:t>, може се проду</w:t>
      </w:r>
      <w:r w:rsidRPr="00F90FB0">
        <w:rPr>
          <w:color w:val="auto"/>
          <w:lang w:val="sr-Cyrl-RS"/>
        </w:rPr>
        <w:t>ж</w:t>
      </w:r>
      <w:r w:rsidRPr="00F90FB0">
        <w:rPr>
          <w:color w:val="auto"/>
        </w:rPr>
        <w:t xml:space="preserve">ити </w:t>
      </w:r>
      <w:r w:rsidRPr="00F90FB0">
        <w:rPr>
          <w:color w:val="auto"/>
          <w:lang w:val="sr-Cyrl-RS"/>
        </w:rPr>
        <w:t>најдуже до</w:t>
      </w:r>
      <w:r w:rsidRPr="00F90FB0">
        <w:rPr>
          <w:color w:val="auto"/>
        </w:rPr>
        <w:t xml:space="preserve"> три месеца. </w:t>
      </w:r>
    </w:p>
    <w:p w14:paraId="433A4947" w14:textId="77777777" w:rsidR="009736F6" w:rsidRPr="00F90FB0" w:rsidRDefault="009736F6" w:rsidP="00303055">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Инспектор, након доношења решења из става 4. овог члана, омогућава привредном субјекту да се изјасни о чињеницама битним за доношење решења, као и да достави сву потребну документацију и предложи доказе за које сматра да су од значаја за доношење решења, и то у року који не може бити краћи од осам дана.</w:t>
      </w:r>
    </w:p>
    <w:p w14:paraId="2E1A03E8" w14:textId="77777777" w:rsidR="009736F6" w:rsidRPr="00F90FB0" w:rsidRDefault="009736F6" w:rsidP="00303055">
      <w:pPr>
        <w:spacing w:after="0" w:line="240" w:lineRule="auto"/>
        <w:ind w:firstLine="708"/>
        <w:jc w:val="both"/>
        <w:rPr>
          <w:rFonts w:ascii="Times New Roman" w:hAnsi="Times New Roman" w:cs="Times New Roman"/>
          <w:sz w:val="24"/>
          <w:szCs w:val="24"/>
          <w:lang w:val="sr-Cyrl-RS"/>
        </w:rPr>
      </w:pPr>
      <w:r w:rsidRPr="00F90FB0">
        <w:rPr>
          <w:rFonts w:ascii="Times New Roman" w:hAnsi="Times New Roman" w:cs="Times New Roman"/>
          <w:sz w:val="24"/>
          <w:szCs w:val="24"/>
          <w:lang w:val="sr-Cyrl-RS"/>
        </w:rPr>
        <w:t>Решење из става 5. овог члана укида се решењем којим се коначно уређују односна питања.</w:t>
      </w:r>
    </w:p>
    <w:p w14:paraId="3714B053" w14:textId="77777777" w:rsidR="009736F6" w:rsidRPr="00F90FB0" w:rsidRDefault="009736F6" w:rsidP="00303055">
      <w:pPr>
        <w:pStyle w:val="STIL1"/>
        <w:ind w:firstLine="708"/>
        <w:rPr>
          <w:color w:val="auto"/>
        </w:rPr>
      </w:pPr>
      <w:r w:rsidRPr="00F90FB0">
        <w:rPr>
          <w:color w:val="auto"/>
        </w:rPr>
        <w:t>Решење Министарства је коначно у управном поступку и против њега се може покренути управни спор.</w:t>
      </w:r>
    </w:p>
    <w:p w14:paraId="2FBD4036" w14:textId="5F567B90" w:rsidR="009736F6" w:rsidRPr="00F90FB0" w:rsidRDefault="009736F6" w:rsidP="00303055">
      <w:pPr>
        <w:pStyle w:val="STIL1"/>
        <w:ind w:firstLine="708"/>
        <w:rPr>
          <w:color w:val="auto"/>
          <w:lang w:val="sr-Cyrl-RS"/>
        </w:rPr>
      </w:pPr>
      <w:r w:rsidRPr="00F90FB0">
        <w:rPr>
          <w:color w:val="auto"/>
        </w:rPr>
        <w:t xml:space="preserve">Инспектор је дужан да о утврђеним </w:t>
      </w:r>
      <w:r w:rsidRPr="00F90FB0">
        <w:rPr>
          <w:color w:val="auto"/>
          <w:lang w:val="sr-Cyrl-RS"/>
        </w:rPr>
        <w:t xml:space="preserve">незаконитостима </w:t>
      </w:r>
      <w:r w:rsidRPr="00F90FB0">
        <w:rPr>
          <w:color w:val="auto"/>
        </w:rPr>
        <w:t>у примени овог закона и прописа донетим на основу њега обавести Регулатора и, по потреби, предложи Регулатору предузимање мера из ње</w:t>
      </w:r>
      <w:r w:rsidRPr="00F90FB0">
        <w:rPr>
          <w:color w:val="auto"/>
          <w:lang w:val="sr-Cyrl-RS"/>
        </w:rPr>
        <w:t>гове</w:t>
      </w:r>
      <w:r w:rsidRPr="00F90FB0">
        <w:rPr>
          <w:color w:val="auto"/>
        </w:rPr>
        <w:t xml:space="preserve"> надлежности.</w:t>
      </w:r>
      <w:r w:rsidR="003B23C0" w:rsidRPr="00F90FB0">
        <w:rPr>
          <w:color w:val="auto"/>
          <w:lang w:val="sr-Cyrl-RS"/>
        </w:rPr>
        <w:t>ˮ</w:t>
      </w:r>
      <w:r w:rsidR="00303055" w:rsidRPr="00F90FB0">
        <w:rPr>
          <w:color w:val="auto"/>
          <w:lang w:val="sr-Cyrl-RS"/>
        </w:rPr>
        <w:t>.</w:t>
      </w:r>
    </w:p>
    <w:p w14:paraId="07EAEEEB" w14:textId="77777777" w:rsidR="009736F6" w:rsidRPr="00F90FB0" w:rsidRDefault="009736F6" w:rsidP="00303055">
      <w:pPr>
        <w:pStyle w:val="STIL1"/>
        <w:jc w:val="center"/>
        <w:rPr>
          <w:color w:val="auto"/>
          <w:lang w:val="sr-Cyrl-RS"/>
        </w:rPr>
      </w:pPr>
    </w:p>
    <w:p w14:paraId="2E906F77" w14:textId="01FFED6E" w:rsidR="009736F6" w:rsidRPr="00F90FB0" w:rsidRDefault="00225D04" w:rsidP="00225D04">
      <w:pPr>
        <w:pStyle w:val="STIL1"/>
        <w:jc w:val="center"/>
        <w:rPr>
          <w:lang w:val="sr-Cyrl-RS"/>
        </w:rPr>
      </w:pPr>
      <w:r w:rsidRPr="00F90FB0">
        <w:rPr>
          <w:lang w:val="sr-Cyrl-RS"/>
        </w:rPr>
        <w:t xml:space="preserve">Члан </w:t>
      </w:r>
      <w:r w:rsidR="009F011D" w:rsidRPr="00F90FB0">
        <w:rPr>
          <w:lang w:val="sr-Cyrl-RS"/>
        </w:rPr>
        <w:t>4</w:t>
      </w:r>
      <w:r w:rsidR="005B7663" w:rsidRPr="00F90FB0">
        <w:rPr>
          <w:lang w:val="sr-Cyrl-RS"/>
        </w:rPr>
        <w:t>4</w:t>
      </w:r>
      <w:r w:rsidRPr="00F90FB0">
        <w:rPr>
          <w:lang w:val="sr-Cyrl-RS"/>
        </w:rPr>
        <w:t>.</w:t>
      </w:r>
    </w:p>
    <w:p w14:paraId="1F3B8031" w14:textId="167F6AAC" w:rsidR="00225D04" w:rsidRPr="00F90FB0" w:rsidRDefault="00225D04" w:rsidP="00225D04">
      <w:pPr>
        <w:pStyle w:val="STIL1"/>
        <w:ind w:firstLine="720"/>
        <w:rPr>
          <w:lang w:val="sr-Cyrl-RS"/>
        </w:rPr>
      </w:pPr>
      <w:r w:rsidRPr="00F90FB0">
        <w:rPr>
          <w:lang w:val="sr-Cyrl-RS"/>
        </w:rPr>
        <w:t>У члану 169. став 1. тачка 4) мења се и гласи:</w:t>
      </w:r>
    </w:p>
    <w:p w14:paraId="32C41F9D" w14:textId="2052FF75" w:rsidR="00225D04" w:rsidRPr="00F90FB0" w:rsidRDefault="00225D04" w:rsidP="00225D04">
      <w:pPr>
        <w:pStyle w:val="STIL1"/>
        <w:ind w:firstLine="720"/>
        <w:rPr>
          <w:lang w:val="sr-Cyrl-RS"/>
        </w:rPr>
      </w:pPr>
      <w:r w:rsidRPr="00F90FB0">
        <w:rPr>
          <w:lang w:val="sr-Cyrl-RS"/>
        </w:rPr>
        <w:lastRenderedPageBreak/>
        <w:t>„</w:t>
      </w:r>
      <w:r w:rsidRPr="00F90FB0">
        <w:t xml:space="preserve">4) не поступи у складу са </w:t>
      </w:r>
      <w:r w:rsidRPr="00F90FB0">
        <w:rPr>
          <w:lang w:val="sr-Cyrl-RS"/>
        </w:rPr>
        <w:t xml:space="preserve">одлуком </w:t>
      </w:r>
      <w:r w:rsidRPr="00F90FB0">
        <w:t xml:space="preserve">Регулатора којим се </w:t>
      </w:r>
      <w:r w:rsidRPr="00F90FB0">
        <w:rPr>
          <w:lang w:val="sr-Cyrl-RS"/>
        </w:rPr>
        <w:t xml:space="preserve">регулишу услуге роминга и међународне </w:t>
      </w:r>
      <w:r w:rsidRPr="00F90FB0">
        <w:t>терминације</w:t>
      </w:r>
      <w:r w:rsidRPr="00F90FB0">
        <w:rPr>
          <w:lang w:val="sr-Cyrl-RS"/>
        </w:rPr>
        <w:t>,</w:t>
      </w:r>
      <w:r w:rsidRPr="00F90FB0">
        <w:t xml:space="preserve"> у складу са међународним споразум</w:t>
      </w:r>
      <w:r w:rsidRPr="00F90FB0">
        <w:rPr>
          <w:lang w:val="sr-Cyrl-RS"/>
        </w:rPr>
        <w:t>има</w:t>
      </w:r>
      <w:r w:rsidRPr="00F90FB0">
        <w:t xml:space="preserve"> (члан 84. став </w:t>
      </w:r>
      <w:r w:rsidRPr="00F90FB0">
        <w:rPr>
          <w:lang w:val="sr-Cyrl-RS"/>
        </w:rPr>
        <w:t>1.</w:t>
      </w:r>
      <w:r w:rsidRPr="00F90FB0">
        <w:t>);</w:t>
      </w:r>
      <w:r w:rsidR="003B23C0" w:rsidRPr="00F90FB0">
        <w:rPr>
          <w:lang w:val="sr-Cyrl-RS"/>
        </w:rPr>
        <w:t>ˮ</w:t>
      </w:r>
      <w:r w:rsidRPr="00F90FB0">
        <w:rPr>
          <w:lang w:val="sr-Cyrl-RS"/>
        </w:rPr>
        <w:t>.</w:t>
      </w:r>
    </w:p>
    <w:p w14:paraId="12AE10E0" w14:textId="2AF8BD77" w:rsidR="00225D04" w:rsidRPr="00F90FB0" w:rsidRDefault="00225D04" w:rsidP="00225D04">
      <w:pPr>
        <w:pStyle w:val="STIL1"/>
        <w:ind w:firstLine="720"/>
        <w:rPr>
          <w:lang w:val="sr-Cyrl-RS"/>
        </w:rPr>
      </w:pPr>
      <w:r w:rsidRPr="00F90FB0">
        <w:rPr>
          <w:lang w:val="sr-Cyrl-RS"/>
        </w:rPr>
        <w:t>После тачке 4) додају се нове тач. 4а) и 4б) које гласе:</w:t>
      </w:r>
    </w:p>
    <w:p w14:paraId="28FD9484" w14:textId="4BC1B6A5" w:rsidR="00225D04" w:rsidRPr="00F90FB0" w:rsidRDefault="00225D04" w:rsidP="00225D04">
      <w:pPr>
        <w:pStyle w:val="STIL1"/>
        <w:ind w:firstLine="720"/>
        <w:rPr>
          <w:color w:val="auto"/>
          <w:lang w:val="sr-Cyrl-RS"/>
        </w:rPr>
      </w:pPr>
      <w:r w:rsidRPr="00F90FB0">
        <w:t xml:space="preserve"> </w:t>
      </w:r>
      <w:r w:rsidRPr="00F90FB0">
        <w:rPr>
          <w:lang w:val="sr-Cyrl-RS"/>
        </w:rPr>
        <w:t xml:space="preserve">„4а) </w:t>
      </w:r>
      <w:r w:rsidRPr="00F90FB0">
        <w:t xml:space="preserve">не поступи у складу са </w:t>
      </w:r>
      <w:r w:rsidRPr="00F90FB0">
        <w:rPr>
          <w:lang w:val="sr-Cyrl-RS"/>
        </w:rPr>
        <w:t>одлуком</w:t>
      </w:r>
      <w:r w:rsidRPr="00F90FB0">
        <w:t xml:space="preserve"> Регулатора кој</w:t>
      </w:r>
      <w:r w:rsidR="00A93517" w:rsidRPr="00F90FB0">
        <w:rPr>
          <w:lang w:val="sr-Cyrl-RS"/>
        </w:rPr>
        <w:t>о</w:t>
      </w:r>
      <w:r w:rsidRPr="00F90FB0">
        <w:t>м се</w:t>
      </w:r>
      <w:r w:rsidRPr="00F90FB0">
        <w:rPr>
          <w:lang w:val="sr-Cyrl-RS"/>
        </w:rPr>
        <w:t xml:space="preserve"> регулишу цене терминације позива у </w:t>
      </w:r>
      <w:r w:rsidR="00DF2A40">
        <w:rPr>
          <w:lang w:val="sr-Cyrl-RS"/>
        </w:rPr>
        <w:t xml:space="preserve">јавним </w:t>
      </w:r>
      <w:r w:rsidRPr="00F90FB0">
        <w:rPr>
          <w:lang w:val="sr-Cyrl-RS"/>
        </w:rPr>
        <w:t xml:space="preserve">фиксним и мобилним </w:t>
      </w:r>
      <w:r w:rsidR="00DF2A40">
        <w:rPr>
          <w:lang w:val="sr-Cyrl-RS"/>
        </w:rPr>
        <w:t xml:space="preserve">електронским комуникационим </w:t>
      </w:r>
      <w:r w:rsidRPr="00F90FB0">
        <w:rPr>
          <w:lang w:val="sr-Cyrl-RS"/>
        </w:rPr>
        <w:t xml:space="preserve">мрежама за позиве </w:t>
      </w:r>
      <w:r w:rsidR="00A93517" w:rsidRPr="00F90FB0">
        <w:rPr>
          <w:lang w:val="sr-Cyrl-RS"/>
        </w:rPr>
        <w:t>у националном саобраћају</w:t>
      </w:r>
      <w:r w:rsidRPr="00F90FB0">
        <w:rPr>
          <w:lang w:val="sr-Cyrl-RS"/>
        </w:rPr>
        <w:t xml:space="preserve"> </w:t>
      </w:r>
      <w:r w:rsidRPr="00F90FB0">
        <w:rPr>
          <w:color w:val="auto"/>
          <w:lang w:val="sr-Cyrl-RS"/>
        </w:rPr>
        <w:t>(члан 84а. став 1.);</w:t>
      </w:r>
    </w:p>
    <w:p w14:paraId="23375490" w14:textId="7F937921" w:rsidR="00225D04" w:rsidRPr="00F90FB0" w:rsidRDefault="00225D04" w:rsidP="001C483D">
      <w:pPr>
        <w:pStyle w:val="STIL1"/>
        <w:ind w:firstLine="720"/>
        <w:rPr>
          <w:lang w:val="sr-Cyrl-RS"/>
        </w:rPr>
      </w:pPr>
      <w:r w:rsidRPr="00F90FB0">
        <w:rPr>
          <w:lang w:val="sr-Cyrl-RS"/>
        </w:rPr>
        <w:t xml:space="preserve">4б) </w:t>
      </w:r>
      <w:r w:rsidRPr="00F90FB0">
        <w:t xml:space="preserve">не поступи у складу са </w:t>
      </w:r>
      <w:r w:rsidRPr="00F90FB0">
        <w:rPr>
          <w:lang w:val="sr-Cyrl-RS"/>
        </w:rPr>
        <w:t>одлуком</w:t>
      </w:r>
      <w:r w:rsidRPr="00F90FB0">
        <w:t xml:space="preserve"> Регулатора кој</w:t>
      </w:r>
      <w:r w:rsidR="00A93517" w:rsidRPr="00F90FB0">
        <w:rPr>
          <w:lang w:val="sr-Cyrl-RS"/>
        </w:rPr>
        <w:t>о</w:t>
      </w:r>
      <w:r w:rsidRPr="00F90FB0">
        <w:t>м се</w:t>
      </w:r>
      <w:r w:rsidRPr="00F90FB0">
        <w:rPr>
          <w:lang w:val="sr-Cyrl-RS"/>
        </w:rPr>
        <w:t xml:space="preserve"> регулишу цене терминације позива у фиксним и мобилним мрежама за позиве који започињу са броја Европске уније</w:t>
      </w:r>
      <w:r w:rsidR="00A93517" w:rsidRPr="00F90FB0">
        <w:rPr>
          <w:lang w:val="sr-Cyrl-RS"/>
        </w:rPr>
        <w:t xml:space="preserve"> и за позиве који започињу са броја Републике Србије који је у ромингу у Европској унији</w:t>
      </w:r>
      <w:r w:rsidRPr="00F90FB0">
        <w:rPr>
          <w:lang w:val="sr-Cyrl-RS"/>
        </w:rPr>
        <w:t xml:space="preserve"> </w:t>
      </w:r>
      <w:r w:rsidRPr="00F90FB0">
        <w:rPr>
          <w:color w:val="auto"/>
          <w:lang w:val="sr-Cyrl-RS"/>
        </w:rPr>
        <w:t>(члан 84</w:t>
      </w:r>
      <w:r w:rsidR="00A93517" w:rsidRPr="00F90FB0">
        <w:rPr>
          <w:color w:val="auto"/>
          <w:lang w:val="sr-Cyrl-RS"/>
        </w:rPr>
        <w:t>њ</w:t>
      </w:r>
      <w:r w:rsidRPr="00F90FB0">
        <w:rPr>
          <w:color w:val="auto"/>
          <w:lang w:val="sr-Cyrl-RS"/>
        </w:rPr>
        <w:t>. став 1.);</w:t>
      </w:r>
      <w:r w:rsidR="003B23C0" w:rsidRPr="00F90FB0">
        <w:rPr>
          <w:lang w:val="sr-Cyrl-RS"/>
        </w:rPr>
        <w:t>ˮ</w:t>
      </w:r>
      <w:r w:rsidRPr="00F90FB0">
        <w:rPr>
          <w:lang w:val="sr-Cyrl-RS"/>
        </w:rPr>
        <w:t>.</w:t>
      </w:r>
    </w:p>
    <w:p w14:paraId="16D522E2" w14:textId="77777777" w:rsidR="0077351E" w:rsidRPr="00F90FB0" w:rsidRDefault="0077351E" w:rsidP="00225D04">
      <w:pPr>
        <w:pStyle w:val="STIL1"/>
        <w:ind w:firstLine="720"/>
        <w:rPr>
          <w:lang w:val="sr-Cyrl-RS"/>
        </w:rPr>
      </w:pPr>
    </w:p>
    <w:p w14:paraId="3C2B159A" w14:textId="20F1FE7C" w:rsidR="00340392" w:rsidRPr="00F90FB0" w:rsidRDefault="00225D04" w:rsidP="005509C1">
      <w:pPr>
        <w:pStyle w:val="STIL1"/>
        <w:jc w:val="center"/>
        <w:rPr>
          <w:lang w:val="sr-Cyrl-RS"/>
        </w:rPr>
      </w:pPr>
      <w:r w:rsidRPr="00F90FB0">
        <w:rPr>
          <w:lang w:val="sr-Cyrl-RS"/>
        </w:rPr>
        <w:t xml:space="preserve">Члан </w:t>
      </w:r>
      <w:r w:rsidR="009F011D" w:rsidRPr="00F90FB0">
        <w:rPr>
          <w:lang w:val="sr-Cyrl-RS"/>
        </w:rPr>
        <w:t>4</w:t>
      </w:r>
      <w:r w:rsidR="005B7663" w:rsidRPr="00F90FB0">
        <w:rPr>
          <w:lang w:val="sr-Cyrl-RS"/>
        </w:rPr>
        <w:t>5</w:t>
      </w:r>
      <w:r w:rsidRPr="00F90FB0">
        <w:rPr>
          <w:lang w:val="sr-Cyrl-RS"/>
        </w:rPr>
        <w:t>.</w:t>
      </w:r>
    </w:p>
    <w:p w14:paraId="4F5B922E" w14:textId="00AE6BDE" w:rsidR="00225D04" w:rsidRPr="00F90FB0" w:rsidRDefault="00225D04" w:rsidP="00225D04">
      <w:pPr>
        <w:pStyle w:val="STIL1"/>
        <w:ind w:firstLine="720"/>
        <w:rPr>
          <w:lang w:val="sr-Cyrl-RS"/>
        </w:rPr>
      </w:pPr>
      <w:r w:rsidRPr="00F90FB0">
        <w:rPr>
          <w:lang w:val="sr-Cyrl-RS"/>
        </w:rPr>
        <w:t xml:space="preserve">У члану 170. став 1. тачка </w:t>
      </w:r>
      <w:r w:rsidRPr="00F90FB0">
        <w:t xml:space="preserve">1) </w:t>
      </w:r>
      <w:r w:rsidRPr="00F90FB0">
        <w:rPr>
          <w:lang w:val="sr-Cyrl-RS"/>
        </w:rPr>
        <w:t>реч: „Министарству</w:t>
      </w:r>
      <w:r w:rsidR="003B23C0" w:rsidRPr="00F90FB0">
        <w:rPr>
          <w:lang w:val="sr-Cyrl-RS"/>
        </w:rPr>
        <w:t>ˮ</w:t>
      </w:r>
      <w:r w:rsidRPr="00F90FB0">
        <w:rPr>
          <w:lang w:val="sr-Cyrl-RS"/>
        </w:rPr>
        <w:t xml:space="preserve"> брише се.</w:t>
      </w:r>
    </w:p>
    <w:p w14:paraId="06E645DC" w14:textId="77777777" w:rsidR="00225D04" w:rsidRPr="00F90FB0" w:rsidRDefault="00225D04" w:rsidP="00225D04">
      <w:pPr>
        <w:pStyle w:val="STIL1"/>
        <w:ind w:firstLine="720"/>
        <w:rPr>
          <w:lang w:val="sr-Cyrl-RS"/>
        </w:rPr>
      </w:pPr>
      <w:r w:rsidRPr="00F90FB0">
        <w:rPr>
          <w:lang w:val="sr-Cyrl-RS"/>
        </w:rPr>
        <w:t xml:space="preserve">Тачка 2) мења се и гласи: </w:t>
      </w:r>
    </w:p>
    <w:p w14:paraId="73384902" w14:textId="28024869" w:rsidR="00225D04" w:rsidRPr="00F90FB0" w:rsidRDefault="00225D04" w:rsidP="00225D04">
      <w:pPr>
        <w:pStyle w:val="STIL1"/>
        <w:ind w:firstLine="720"/>
        <w:rPr>
          <w:lang w:val="sr-Cyrl-RS"/>
        </w:rPr>
      </w:pPr>
      <w:r w:rsidRPr="00F90FB0">
        <w:rPr>
          <w:lang w:val="sr-Cyrl-RS"/>
        </w:rPr>
        <w:t>„</w:t>
      </w:r>
      <w:r w:rsidRPr="00F90FB0">
        <w:t xml:space="preserve">2) не достави податке и информације неопходне ради обављања послова из надлежности </w:t>
      </w:r>
      <w:r w:rsidRPr="00F90FB0">
        <w:rPr>
          <w:lang w:val="sr-Cyrl-RS"/>
        </w:rPr>
        <w:t xml:space="preserve">Регулатора </w:t>
      </w:r>
      <w:r w:rsidRPr="00F90FB0">
        <w:t>(чл</w:t>
      </w:r>
      <w:r w:rsidRPr="00F90FB0">
        <w:rPr>
          <w:lang w:val="sr-Cyrl-RS"/>
        </w:rPr>
        <w:t>.</w:t>
      </w:r>
      <w:r w:rsidRPr="00F90FB0">
        <w:t xml:space="preserve"> 34.</w:t>
      </w:r>
      <w:r w:rsidRPr="00F90FB0">
        <w:rPr>
          <w:lang w:val="sr-Cyrl-RS"/>
        </w:rPr>
        <w:t xml:space="preserve"> и 34а</w:t>
      </w:r>
      <w:r w:rsidRPr="00F90FB0">
        <w:t>);</w:t>
      </w:r>
      <w:r w:rsidR="003B23C0" w:rsidRPr="00F90FB0">
        <w:rPr>
          <w:lang w:val="sr-Cyrl-RS"/>
        </w:rPr>
        <w:t>ˮ</w:t>
      </w:r>
      <w:r w:rsidRPr="00F90FB0">
        <w:rPr>
          <w:lang w:val="sr-Cyrl-RS"/>
        </w:rPr>
        <w:t>.</w:t>
      </w:r>
    </w:p>
    <w:p w14:paraId="61B1E8D1" w14:textId="77777777" w:rsidR="00225D04" w:rsidRPr="00F90FB0" w:rsidRDefault="00225D04" w:rsidP="00225D04">
      <w:pPr>
        <w:pStyle w:val="STIL1"/>
        <w:ind w:firstLine="720"/>
        <w:rPr>
          <w:lang w:val="sr-Cyrl-RS"/>
        </w:rPr>
      </w:pPr>
    </w:p>
    <w:p w14:paraId="3209E446" w14:textId="24CE042B" w:rsidR="00225D04" w:rsidRPr="00F90FB0" w:rsidRDefault="00225D04" w:rsidP="005509C1">
      <w:pPr>
        <w:pStyle w:val="STIL1"/>
        <w:jc w:val="center"/>
        <w:rPr>
          <w:lang w:val="sr-Cyrl-RS"/>
        </w:rPr>
      </w:pPr>
      <w:r w:rsidRPr="00F90FB0">
        <w:rPr>
          <w:lang w:val="sr-Cyrl-RS"/>
        </w:rPr>
        <w:t xml:space="preserve">Члан </w:t>
      </w:r>
      <w:r w:rsidR="009F011D" w:rsidRPr="00F90FB0">
        <w:rPr>
          <w:lang w:val="sr-Cyrl-RS"/>
        </w:rPr>
        <w:t>4</w:t>
      </w:r>
      <w:r w:rsidR="005B7663" w:rsidRPr="00F90FB0">
        <w:rPr>
          <w:lang w:val="sr-Cyrl-RS"/>
        </w:rPr>
        <w:t>6</w:t>
      </w:r>
      <w:r w:rsidRPr="00F90FB0">
        <w:rPr>
          <w:lang w:val="sr-Cyrl-RS"/>
        </w:rPr>
        <w:t>.</w:t>
      </w:r>
    </w:p>
    <w:p w14:paraId="0E853E97" w14:textId="77777777" w:rsidR="00217674" w:rsidRPr="00F90FB0" w:rsidRDefault="00D675A0" w:rsidP="00225D04">
      <w:pPr>
        <w:pStyle w:val="STIL1"/>
        <w:ind w:firstLine="708"/>
        <w:rPr>
          <w:lang w:val="sr-Cyrl-RS"/>
        </w:rPr>
      </w:pPr>
      <w:r w:rsidRPr="00F90FB0">
        <w:rPr>
          <w:lang w:val="sr-Cyrl-RS"/>
        </w:rPr>
        <w:t xml:space="preserve"> </w:t>
      </w:r>
      <w:r w:rsidR="00217674" w:rsidRPr="00F90FB0">
        <w:rPr>
          <w:lang w:val="sr-Cyrl-RS"/>
        </w:rPr>
        <w:t>У члану 173. после става 3. додаје се нови став 4. који гласи:</w:t>
      </w:r>
    </w:p>
    <w:p w14:paraId="7560EC35" w14:textId="115F2C00" w:rsidR="00225D04" w:rsidRPr="00F90FB0" w:rsidRDefault="00217674" w:rsidP="00225D04">
      <w:pPr>
        <w:pStyle w:val="STIL1"/>
        <w:ind w:firstLine="708"/>
        <w:rPr>
          <w:lang w:val="sr-Cyrl-RS"/>
        </w:rPr>
      </w:pPr>
      <w:r w:rsidRPr="00F90FB0">
        <w:rPr>
          <w:lang w:val="sr-Cyrl-RS"/>
        </w:rPr>
        <w:t>„</w:t>
      </w:r>
      <w:r w:rsidR="00225D04" w:rsidRPr="00F90FB0">
        <w:t xml:space="preserve">Регулатор доноси </w:t>
      </w:r>
      <w:r w:rsidR="00225D04" w:rsidRPr="00F90FB0">
        <w:rPr>
          <w:lang w:val="sr-Cyrl-RS"/>
        </w:rPr>
        <w:t>подзаконска а</w:t>
      </w:r>
      <w:r w:rsidR="00225D04" w:rsidRPr="00F90FB0">
        <w:t>кт</w:t>
      </w:r>
      <w:r w:rsidR="00225D04" w:rsidRPr="00F90FB0">
        <w:rPr>
          <w:lang w:val="sr-Cyrl-RS"/>
        </w:rPr>
        <w:t>а</w:t>
      </w:r>
      <w:r w:rsidR="0069266F" w:rsidRPr="00F90FB0">
        <w:rPr>
          <w:lang w:val="sr-Cyrl-RS"/>
        </w:rPr>
        <w:t xml:space="preserve"> </w:t>
      </w:r>
      <w:r w:rsidR="00225D04" w:rsidRPr="00F90FB0">
        <w:rPr>
          <w:lang w:val="sr-Cyrl-RS"/>
        </w:rPr>
        <w:t xml:space="preserve">из </w:t>
      </w:r>
      <w:r w:rsidR="00225D04" w:rsidRPr="00F90FB0">
        <w:rPr>
          <w:color w:val="auto"/>
          <w:lang w:val="sr-Cyrl-RS"/>
        </w:rPr>
        <w:t xml:space="preserve">чл. </w:t>
      </w:r>
      <w:r w:rsidR="00A953A4" w:rsidRPr="00F90FB0">
        <w:rPr>
          <w:color w:val="auto"/>
          <w:lang w:val="sr-Cyrl-RS"/>
        </w:rPr>
        <w:t xml:space="preserve">84, </w:t>
      </w:r>
      <w:r w:rsidR="002356A7" w:rsidRPr="00F90FB0">
        <w:rPr>
          <w:color w:val="auto"/>
          <w:lang w:val="sr-Cyrl-RS"/>
        </w:rPr>
        <w:t xml:space="preserve">84а, и </w:t>
      </w:r>
      <w:r w:rsidR="00225D04" w:rsidRPr="00F90FB0">
        <w:rPr>
          <w:color w:val="auto"/>
          <w:lang w:val="sr-Cyrl-RS"/>
        </w:rPr>
        <w:t>84</w:t>
      </w:r>
      <w:r w:rsidR="002356A7" w:rsidRPr="00F90FB0">
        <w:rPr>
          <w:color w:val="auto"/>
          <w:lang w:val="sr-Cyrl-RS"/>
        </w:rPr>
        <w:t>њ</w:t>
      </w:r>
      <w:r w:rsidR="00225D04" w:rsidRPr="00F90FB0">
        <w:rPr>
          <w:lang w:val="sr-Cyrl-RS"/>
        </w:rPr>
        <w:t xml:space="preserve">, </w:t>
      </w:r>
      <w:r w:rsidR="00225D04" w:rsidRPr="00F90FB0">
        <w:t xml:space="preserve">у року од </w:t>
      </w:r>
      <w:r w:rsidR="00225D04" w:rsidRPr="00F90FB0">
        <w:rPr>
          <w:lang w:val="sr-Cyrl-RS"/>
        </w:rPr>
        <w:t>15 дана</w:t>
      </w:r>
      <w:r w:rsidR="00225D04" w:rsidRPr="00F90FB0">
        <w:t xml:space="preserve"> од дана ступања на снагу овог закона</w:t>
      </w:r>
      <w:r w:rsidR="00225D04" w:rsidRPr="00F90FB0">
        <w:rPr>
          <w:lang w:val="sr-Cyrl-RS"/>
        </w:rPr>
        <w:t>.</w:t>
      </w:r>
      <w:r w:rsidR="003B23C0" w:rsidRPr="00F90FB0">
        <w:rPr>
          <w:lang w:val="sr-Cyrl-RS"/>
        </w:rPr>
        <w:t>ˮ</w:t>
      </w:r>
      <w:r w:rsidRPr="00F90FB0">
        <w:rPr>
          <w:lang w:val="sr-Cyrl-RS"/>
        </w:rPr>
        <w:t>.</w:t>
      </w:r>
    </w:p>
    <w:p w14:paraId="23E6977D" w14:textId="7FC7495E" w:rsidR="00217674" w:rsidRPr="00F90FB0" w:rsidRDefault="00217674" w:rsidP="00225D04">
      <w:pPr>
        <w:pStyle w:val="STIL1"/>
        <w:ind w:firstLine="708"/>
        <w:rPr>
          <w:lang w:val="sr-Cyrl-RS"/>
        </w:rPr>
      </w:pPr>
      <w:r w:rsidRPr="00F90FB0">
        <w:rPr>
          <w:lang w:val="sr-Cyrl-RS"/>
        </w:rPr>
        <w:t>Досадашњи став 4. постаје став 5.</w:t>
      </w:r>
    </w:p>
    <w:p w14:paraId="5CFFE1F9" w14:textId="77777777" w:rsidR="006460D9" w:rsidRPr="00F90FB0" w:rsidRDefault="006460D9" w:rsidP="00225D04">
      <w:pPr>
        <w:pStyle w:val="STIL1"/>
        <w:ind w:firstLine="708"/>
        <w:rPr>
          <w:lang w:val="sr-Cyrl-RS"/>
        </w:rPr>
      </w:pPr>
    </w:p>
    <w:p w14:paraId="3EE4FA00" w14:textId="48682A01" w:rsidR="006460D9" w:rsidRPr="00F90FB0" w:rsidRDefault="006460D9" w:rsidP="005509C1">
      <w:pPr>
        <w:pStyle w:val="STIL1"/>
        <w:jc w:val="center"/>
        <w:rPr>
          <w:lang w:val="sr-Cyrl-RS"/>
        </w:rPr>
      </w:pPr>
      <w:r w:rsidRPr="00F90FB0">
        <w:rPr>
          <w:lang w:val="sr-Cyrl-RS"/>
        </w:rPr>
        <w:t xml:space="preserve">Члан </w:t>
      </w:r>
      <w:r w:rsidR="009F011D" w:rsidRPr="00F90FB0">
        <w:rPr>
          <w:lang w:val="sr-Cyrl-RS"/>
        </w:rPr>
        <w:t>4</w:t>
      </w:r>
      <w:r w:rsidR="005B7663" w:rsidRPr="00F90FB0">
        <w:rPr>
          <w:lang w:val="sr-Cyrl-RS"/>
        </w:rPr>
        <w:t>7</w:t>
      </w:r>
      <w:r w:rsidRPr="00F90FB0">
        <w:rPr>
          <w:lang w:val="sr-Cyrl-RS"/>
        </w:rPr>
        <w:t>.</w:t>
      </w:r>
    </w:p>
    <w:p w14:paraId="428A146F" w14:textId="680CCA0F" w:rsidR="00D675A0" w:rsidRPr="00F90FB0" w:rsidRDefault="0069266F" w:rsidP="00D675A0">
      <w:pPr>
        <w:pStyle w:val="STIL1"/>
        <w:ind w:firstLine="720"/>
        <w:rPr>
          <w:lang w:val="sr-Cyrl-RS"/>
        </w:rPr>
      </w:pPr>
      <w:r w:rsidRPr="00F90FB0">
        <w:rPr>
          <w:lang w:val="sr-Cyrl-RS"/>
        </w:rPr>
        <w:t xml:space="preserve">У члану 181.  после става 1. додаје се нови став 2. који гласи: </w:t>
      </w:r>
    </w:p>
    <w:p w14:paraId="0785849A" w14:textId="13B042F1" w:rsidR="002D23E7" w:rsidRPr="00F90FB0" w:rsidRDefault="006079B6" w:rsidP="007B5382">
      <w:pPr>
        <w:pStyle w:val="STIL1"/>
        <w:ind w:firstLine="708"/>
        <w:rPr>
          <w:lang w:val="sr-Cyrl-RS"/>
        </w:rPr>
      </w:pPr>
      <w:r w:rsidRPr="00F90FB0">
        <w:rPr>
          <w:lang w:val="sr-Cyrl-RS"/>
        </w:rPr>
        <w:t>„Одредбе у вези са пружањем услуга роминга и ценама терминације позива са Европском унијом почињу да се примењују у складу са одредбама из међународног споразума.</w:t>
      </w:r>
      <w:r w:rsidR="003B23C0" w:rsidRPr="00F90FB0">
        <w:rPr>
          <w:lang w:val="sr-Cyrl-RS"/>
        </w:rPr>
        <w:t>ˮ</w:t>
      </w:r>
      <w:r w:rsidRPr="00F90FB0">
        <w:rPr>
          <w:lang w:val="sr-Cyrl-RS"/>
        </w:rPr>
        <w:t>.</w:t>
      </w:r>
    </w:p>
    <w:sectPr w:rsidR="002D23E7" w:rsidRPr="00F90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C55DB"/>
    <w:multiLevelType w:val="hybridMultilevel"/>
    <w:tmpl w:val="824AEC72"/>
    <w:lvl w:ilvl="0" w:tplc="B5FE4F2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 w15:restartNumberingAfterBreak="0">
    <w:nsid w:val="61A25364"/>
    <w:multiLevelType w:val="hybridMultilevel"/>
    <w:tmpl w:val="34C61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911012">
    <w:abstractNumId w:val="1"/>
  </w:num>
  <w:num w:numId="2" w16cid:durableId="35265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43"/>
    <w:rsid w:val="00002349"/>
    <w:rsid w:val="00004831"/>
    <w:rsid w:val="00021DF7"/>
    <w:rsid w:val="00022343"/>
    <w:rsid w:val="000241FF"/>
    <w:rsid w:val="0002496F"/>
    <w:rsid w:val="00031698"/>
    <w:rsid w:val="000347F7"/>
    <w:rsid w:val="00036822"/>
    <w:rsid w:val="00037A96"/>
    <w:rsid w:val="000428FB"/>
    <w:rsid w:val="00071FA3"/>
    <w:rsid w:val="00073C88"/>
    <w:rsid w:val="0008494B"/>
    <w:rsid w:val="00085604"/>
    <w:rsid w:val="00087747"/>
    <w:rsid w:val="000977A6"/>
    <w:rsid w:val="000B1E84"/>
    <w:rsid w:val="000B2FFF"/>
    <w:rsid w:val="000B5B90"/>
    <w:rsid w:val="000C2E92"/>
    <w:rsid w:val="000D0D84"/>
    <w:rsid w:val="000D29DC"/>
    <w:rsid w:val="000E1DC2"/>
    <w:rsid w:val="000F2896"/>
    <w:rsid w:val="000F68E8"/>
    <w:rsid w:val="000F7627"/>
    <w:rsid w:val="00103B96"/>
    <w:rsid w:val="001053F0"/>
    <w:rsid w:val="0011480A"/>
    <w:rsid w:val="00121F7E"/>
    <w:rsid w:val="0012616F"/>
    <w:rsid w:val="001326DC"/>
    <w:rsid w:val="00155876"/>
    <w:rsid w:val="001560E2"/>
    <w:rsid w:val="00167DBF"/>
    <w:rsid w:val="0018636B"/>
    <w:rsid w:val="001973FE"/>
    <w:rsid w:val="001A2A9B"/>
    <w:rsid w:val="001B2201"/>
    <w:rsid w:val="001B4753"/>
    <w:rsid w:val="001B5691"/>
    <w:rsid w:val="001B682A"/>
    <w:rsid w:val="001C483D"/>
    <w:rsid w:val="001D20A7"/>
    <w:rsid w:val="001D288D"/>
    <w:rsid w:val="001E3E39"/>
    <w:rsid w:val="001F4112"/>
    <w:rsid w:val="00210B3C"/>
    <w:rsid w:val="00211DB8"/>
    <w:rsid w:val="00215ABF"/>
    <w:rsid w:val="00217674"/>
    <w:rsid w:val="00217A44"/>
    <w:rsid w:val="00225D04"/>
    <w:rsid w:val="002356A7"/>
    <w:rsid w:val="00247BC3"/>
    <w:rsid w:val="00251525"/>
    <w:rsid w:val="002720DE"/>
    <w:rsid w:val="002830E2"/>
    <w:rsid w:val="002969AF"/>
    <w:rsid w:val="002D20EB"/>
    <w:rsid w:val="002D23E7"/>
    <w:rsid w:val="002D7DA2"/>
    <w:rsid w:val="002E595E"/>
    <w:rsid w:val="002F07C5"/>
    <w:rsid w:val="002F0FC9"/>
    <w:rsid w:val="002F5192"/>
    <w:rsid w:val="00303055"/>
    <w:rsid w:val="00303ECA"/>
    <w:rsid w:val="0030626B"/>
    <w:rsid w:val="0031204A"/>
    <w:rsid w:val="00321B0F"/>
    <w:rsid w:val="00324397"/>
    <w:rsid w:val="00327F62"/>
    <w:rsid w:val="00336A97"/>
    <w:rsid w:val="00340392"/>
    <w:rsid w:val="00352D85"/>
    <w:rsid w:val="003650A1"/>
    <w:rsid w:val="00366E27"/>
    <w:rsid w:val="003706AE"/>
    <w:rsid w:val="0037077C"/>
    <w:rsid w:val="003734C6"/>
    <w:rsid w:val="00376D90"/>
    <w:rsid w:val="003834A4"/>
    <w:rsid w:val="003848DE"/>
    <w:rsid w:val="003873D9"/>
    <w:rsid w:val="00391149"/>
    <w:rsid w:val="00393B9B"/>
    <w:rsid w:val="003A2796"/>
    <w:rsid w:val="003B23C0"/>
    <w:rsid w:val="003B2D7C"/>
    <w:rsid w:val="003B31B3"/>
    <w:rsid w:val="003C0E14"/>
    <w:rsid w:val="003C27C3"/>
    <w:rsid w:val="003C3C35"/>
    <w:rsid w:val="003D5ED0"/>
    <w:rsid w:val="003D7240"/>
    <w:rsid w:val="003E2A4F"/>
    <w:rsid w:val="003E40DB"/>
    <w:rsid w:val="003E4D04"/>
    <w:rsid w:val="003E7621"/>
    <w:rsid w:val="003F0310"/>
    <w:rsid w:val="003F7576"/>
    <w:rsid w:val="00402E81"/>
    <w:rsid w:val="00421A87"/>
    <w:rsid w:val="00426371"/>
    <w:rsid w:val="00430B99"/>
    <w:rsid w:val="00451C59"/>
    <w:rsid w:val="004541D7"/>
    <w:rsid w:val="00455E9C"/>
    <w:rsid w:val="00462B7C"/>
    <w:rsid w:val="00470CF8"/>
    <w:rsid w:val="004819F2"/>
    <w:rsid w:val="00481CAB"/>
    <w:rsid w:val="00482E22"/>
    <w:rsid w:val="00487147"/>
    <w:rsid w:val="00492B2C"/>
    <w:rsid w:val="004937D6"/>
    <w:rsid w:val="004948BB"/>
    <w:rsid w:val="004B1E4E"/>
    <w:rsid w:val="004B7547"/>
    <w:rsid w:val="004C24A8"/>
    <w:rsid w:val="004C63F5"/>
    <w:rsid w:val="004D0634"/>
    <w:rsid w:val="004D7CD8"/>
    <w:rsid w:val="004E319F"/>
    <w:rsid w:val="004E3529"/>
    <w:rsid w:val="004E778E"/>
    <w:rsid w:val="00501645"/>
    <w:rsid w:val="00526B4B"/>
    <w:rsid w:val="005509C1"/>
    <w:rsid w:val="005572F1"/>
    <w:rsid w:val="0056115D"/>
    <w:rsid w:val="00563D08"/>
    <w:rsid w:val="00573D4E"/>
    <w:rsid w:val="00577F8B"/>
    <w:rsid w:val="0058435E"/>
    <w:rsid w:val="005917BD"/>
    <w:rsid w:val="00593E49"/>
    <w:rsid w:val="0059460F"/>
    <w:rsid w:val="005B0265"/>
    <w:rsid w:val="005B7663"/>
    <w:rsid w:val="005C14CA"/>
    <w:rsid w:val="005C77FC"/>
    <w:rsid w:val="005D1B22"/>
    <w:rsid w:val="005E18C3"/>
    <w:rsid w:val="005E4E4A"/>
    <w:rsid w:val="00600D79"/>
    <w:rsid w:val="006079B6"/>
    <w:rsid w:val="00612C2C"/>
    <w:rsid w:val="00613576"/>
    <w:rsid w:val="00613FA3"/>
    <w:rsid w:val="006275D2"/>
    <w:rsid w:val="00631032"/>
    <w:rsid w:val="00636442"/>
    <w:rsid w:val="0063692F"/>
    <w:rsid w:val="006460D9"/>
    <w:rsid w:val="00647627"/>
    <w:rsid w:val="00652197"/>
    <w:rsid w:val="0065334F"/>
    <w:rsid w:val="00654DE7"/>
    <w:rsid w:val="00660903"/>
    <w:rsid w:val="00660CC2"/>
    <w:rsid w:val="00660D98"/>
    <w:rsid w:val="00663069"/>
    <w:rsid w:val="00667F06"/>
    <w:rsid w:val="006840B4"/>
    <w:rsid w:val="0069266F"/>
    <w:rsid w:val="00694317"/>
    <w:rsid w:val="006A1CA0"/>
    <w:rsid w:val="006A61EA"/>
    <w:rsid w:val="006C1DF6"/>
    <w:rsid w:val="006C66F8"/>
    <w:rsid w:val="006D341C"/>
    <w:rsid w:val="006E04BF"/>
    <w:rsid w:val="006E3F37"/>
    <w:rsid w:val="006F7A28"/>
    <w:rsid w:val="00705403"/>
    <w:rsid w:val="00714098"/>
    <w:rsid w:val="00714247"/>
    <w:rsid w:val="0072670D"/>
    <w:rsid w:val="007309E3"/>
    <w:rsid w:val="007409CA"/>
    <w:rsid w:val="00741C08"/>
    <w:rsid w:val="007601DE"/>
    <w:rsid w:val="00762471"/>
    <w:rsid w:val="00772F62"/>
    <w:rsid w:val="0077351E"/>
    <w:rsid w:val="007740EF"/>
    <w:rsid w:val="00775E8D"/>
    <w:rsid w:val="0077696B"/>
    <w:rsid w:val="00784102"/>
    <w:rsid w:val="007B5382"/>
    <w:rsid w:val="007C0506"/>
    <w:rsid w:val="007C20CE"/>
    <w:rsid w:val="007C4CBE"/>
    <w:rsid w:val="007D0C1E"/>
    <w:rsid w:val="007D2B29"/>
    <w:rsid w:val="007E730B"/>
    <w:rsid w:val="0083324A"/>
    <w:rsid w:val="00840A15"/>
    <w:rsid w:val="008472D6"/>
    <w:rsid w:val="00847C18"/>
    <w:rsid w:val="00862E0C"/>
    <w:rsid w:val="008653E8"/>
    <w:rsid w:val="00865FB2"/>
    <w:rsid w:val="00871720"/>
    <w:rsid w:val="008C338F"/>
    <w:rsid w:val="008D37BC"/>
    <w:rsid w:val="008D56BA"/>
    <w:rsid w:val="008D786D"/>
    <w:rsid w:val="008E16EE"/>
    <w:rsid w:val="008F1AA5"/>
    <w:rsid w:val="0090272B"/>
    <w:rsid w:val="00930DCB"/>
    <w:rsid w:val="009314BF"/>
    <w:rsid w:val="009406C3"/>
    <w:rsid w:val="0094223A"/>
    <w:rsid w:val="00947DE0"/>
    <w:rsid w:val="00950C15"/>
    <w:rsid w:val="00956B1D"/>
    <w:rsid w:val="009643C2"/>
    <w:rsid w:val="00965A09"/>
    <w:rsid w:val="009736F6"/>
    <w:rsid w:val="00991846"/>
    <w:rsid w:val="009949E6"/>
    <w:rsid w:val="009978B7"/>
    <w:rsid w:val="009A1E65"/>
    <w:rsid w:val="009A5197"/>
    <w:rsid w:val="009A7531"/>
    <w:rsid w:val="009C3787"/>
    <w:rsid w:val="009C6763"/>
    <w:rsid w:val="009D27A8"/>
    <w:rsid w:val="009D3FBC"/>
    <w:rsid w:val="009D5C45"/>
    <w:rsid w:val="009D7778"/>
    <w:rsid w:val="009F011D"/>
    <w:rsid w:val="00A02269"/>
    <w:rsid w:val="00A0740B"/>
    <w:rsid w:val="00A1678D"/>
    <w:rsid w:val="00A17E82"/>
    <w:rsid w:val="00A27D85"/>
    <w:rsid w:val="00A3225F"/>
    <w:rsid w:val="00A51FD3"/>
    <w:rsid w:val="00A53752"/>
    <w:rsid w:val="00A53E57"/>
    <w:rsid w:val="00A61ABF"/>
    <w:rsid w:val="00A64EC7"/>
    <w:rsid w:val="00A76B84"/>
    <w:rsid w:val="00A8213F"/>
    <w:rsid w:val="00A93517"/>
    <w:rsid w:val="00A953A4"/>
    <w:rsid w:val="00AA2A41"/>
    <w:rsid w:val="00AC7C1D"/>
    <w:rsid w:val="00AD2FE3"/>
    <w:rsid w:val="00AD3E0B"/>
    <w:rsid w:val="00AD65F6"/>
    <w:rsid w:val="00AF18C3"/>
    <w:rsid w:val="00B034FF"/>
    <w:rsid w:val="00B07E06"/>
    <w:rsid w:val="00B2190F"/>
    <w:rsid w:val="00B22579"/>
    <w:rsid w:val="00B22A75"/>
    <w:rsid w:val="00B37D13"/>
    <w:rsid w:val="00B42A5E"/>
    <w:rsid w:val="00B85956"/>
    <w:rsid w:val="00B870C0"/>
    <w:rsid w:val="00B90E40"/>
    <w:rsid w:val="00B94D14"/>
    <w:rsid w:val="00B977CD"/>
    <w:rsid w:val="00B97B76"/>
    <w:rsid w:val="00BA4818"/>
    <w:rsid w:val="00BA6938"/>
    <w:rsid w:val="00BB25AF"/>
    <w:rsid w:val="00BC50D5"/>
    <w:rsid w:val="00BD4930"/>
    <w:rsid w:val="00BD7D98"/>
    <w:rsid w:val="00BE58BB"/>
    <w:rsid w:val="00C0100F"/>
    <w:rsid w:val="00C07E64"/>
    <w:rsid w:val="00C316FA"/>
    <w:rsid w:val="00C33201"/>
    <w:rsid w:val="00C52BD7"/>
    <w:rsid w:val="00C63B15"/>
    <w:rsid w:val="00C72635"/>
    <w:rsid w:val="00C7365B"/>
    <w:rsid w:val="00C8020B"/>
    <w:rsid w:val="00C8142D"/>
    <w:rsid w:val="00C81514"/>
    <w:rsid w:val="00C90406"/>
    <w:rsid w:val="00C90F9B"/>
    <w:rsid w:val="00C9189A"/>
    <w:rsid w:val="00CA0F66"/>
    <w:rsid w:val="00CA34A8"/>
    <w:rsid w:val="00CB1963"/>
    <w:rsid w:val="00CB711F"/>
    <w:rsid w:val="00CB7C43"/>
    <w:rsid w:val="00CE70A2"/>
    <w:rsid w:val="00CF4C23"/>
    <w:rsid w:val="00CF5495"/>
    <w:rsid w:val="00D04771"/>
    <w:rsid w:val="00D04E95"/>
    <w:rsid w:val="00D25F8B"/>
    <w:rsid w:val="00D3421B"/>
    <w:rsid w:val="00D34419"/>
    <w:rsid w:val="00D34979"/>
    <w:rsid w:val="00D46B58"/>
    <w:rsid w:val="00D549AE"/>
    <w:rsid w:val="00D55B5E"/>
    <w:rsid w:val="00D5604A"/>
    <w:rsid w:val="00D57452"/>
    <w:rsid w:val="00D62940"/>
    <w:rsid w:val="00D654AE"/>
    <w:rsid w:val="00D675A0"/>
    <w:rsid w:val="00D77AF6"/>
    <w:rsid w:val="00D80D1D"/>
    <w:rsid w:val="00D93692"/>
    <w:rsid w:val="00D960A0"/>
    <w:rsid w:val="00DB4763"/>
    <w:rsid w:val="00DC0318"/>
    <w:rsid w:val="00DC0983"/>
    <w:rsid w:val="00DC0CBB"/>
    <w:rsid w:val="00DC352A"/>
    <w:rsid w:val="00DC3648"/>
    <w:rsid w:val="00DD7297"/>
    <w:rsid w:val="00DE1018"/>
    <w:rsid w:val="00DE1441"/>
    <w:rsid w:val="00DE4086"/>
    <w:rsid w:val="00DE5730"/>
    <w:rsid w:val="00DE7F8F"/>
    <w:rsid w:val="00DF2A40"/>
    <w:rsid w:val="00DF3400"/>
    <w:rsid w:val="00DF570C"/>
    <w:rsid w:val="00E0233F"/>
    <w:rsid w:val="00E0487F"/>
    <w:rsid w:val="00E21BAB"/>
    <w:rsid w:val="00E23B0A"/>
    <w:rsid w:val="00E2685E"/>
    <w:rsid w:val="00E33105"/>
    <w:rsid w:val="00E413F9"/>
    <w:rsid w:val="00E41448"/>
    <w:rsid w:val="00E47C43"/>
    <w:rsid w:val="00E50E2B"/>
    <w:rsid w:val="00E5218D"/>
    <w:rsid w:val="00E62624"/>
    <w:rsid w:val="00E63A56"/>
    <w:rsid w:val="00E65F13"/>
    <w:rsid w:val="00E70A07"/>
    <w:rsid w:val="00E8777B"/>
    <w:rsid w:val="00E9172E"/>
    <w:rsid w:val="00E92044"/>
    <w:rsid w:val="00E9603F"/>
    <w:rsid w:val="00E97335"/>
    <w:rsid w:val="00EA18D0"/>
    <w:rsid w:val="00EB1044"/>
    <w:rsid w:val="00EC1ADD"/>
    <w:rsid w:val="00EC3A70"/>
    <w:rsid w:val="00EC4583"/>
    <w:rsid w:val="00EC4E82"/>
    <w:rsid w:val="00EC5522"/>
    <w:rsid w:val="00ED7B50"/>
    <w:rsid w:val="00EE1614"/>
    <w:rsid w:val="00EE72AB"/>
    <w:rsid w:val="00EF0E5A"/>
    <w:rsid w:val="00F034B6"/>
    <w:rsid w:val="00F44F6B"/>
    <w:rsid w:val="00F5274B"/>
    <w:rsid w:val="00F74CB6"/>
    <w:rsid w:val="00F80992"/>
    <w:rsid w:val="00F848E5"/>
    <w:rsid w:val="00F86851"/>
    <w:rsid w:val="00F90FB0"/>
    <w:rsid w:val="00F95053"/>
    <w:rsid w:val="00FA1A10"/>
    <w:rsid w:val="00FA59B4"/>
    <w:rsid w:val="00FC1F3C"/>
    <w:rsid w:val="00FD2773"/>
    <w:rsid w:val="00FF272E"/>
    <w:rsid w:val="00FF56D4"/>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6BAB"/>
  <w15:chartTrackingRefBased/>
  <w15:docId w15:val="{32D6507E-B1E4-4555-B83B-8248A6DC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149"/>
    <w:pPr>
      <w:spacing w:after="200" w:line="276" w:lineRule="auto"/>
    </w:pPr>
    <w:rPr>
      <w:rFonts w:ascii="Verdana" w:hAnsi="Verdana" w:cs="Verdana"/>
      <w:kern w:val="0"/>
      <w14:ligatures w14:val="none"/>
    </w:rPr>
  </w:style>
  <w:style w:type="paragraph" w:styleId="Heading1">
    <w:name w:val="heading 1"/>
    <w:basedOn w:val="Normal"/>
    <w:next w:val="Normal"/>
    <w:link w:val="Heading1Char"/>
    <w:uiPriority w:val="9"/>
    <w:qFormat/>
    <w:rsid w:val="00E47C43"/>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sr-Cyrl-RS"/>
      <w14:ligatures w14:val="standardContextual"/>
    </w:rPr>
  </w:style>
  <w:style w:type="paragraph" w:styleId="Heading2">
    <w:name w:val="heading 2"/>
    <w:basedOn w:val="Normal"/>
    <w:next w:val="Normal"/>
    <w:link w:val="Heading2Char"/>
    <w:uiPriority w:val="9"/>
    <w:semiHidden/>
    <w:unhideWhenUsed/>
    <w:qFormat/>
    <w:rsid w:val="00E47C43"/>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sr-Cyrl-RS"/>
      <w14:ligatures w14:val="standardContextual"/>
    </w:rPr>
  </w:style>
  <w:style w:type="paragraph" w:styleId="Heading3">
    <w:name w:val="heading 3"/>
    <w:basedOn w:val="Normal"/>
    <w:next w:val="Normal"/>
    <w:link w:val="Heading3Char"/>
    <w:uiPriority w:val="9"/>
    <w:semiHidden/>
    <w:unhideWhenUsed/>
    <w:qFormat/>
    <w:rsid w:val="00E47C43"/>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sr-Cyrl-RS"/>
      <w14:ligatures w14:val="standardContextual"/>
    </w:rPr>
  </w:style>
  <w:style w:type="paragraph" w:styleId="Heading4">
    <w:name w:val="heading 4"/>
    <w:basedOn w:val="Normal"/>
    <w:next w:val="Normal"/>
    <w:link w:val="Heading4Char"/>
    <w:uiPriority w:val="9"/>
    <w:semiHidden/>
    <w:unhideWhenUsed/>
    <w:qFormat/>
    <w:rsid w:val="00E47C43"/>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4"/>
      <w:lang w:val="sr-Cyrl-RS"/>
      <w14:ligatures w14:val="standardContextual"/>
    </w:rPr>
  </w:style>
  <w:style w:type="paragraph" w:styleId="Heading5">
    <w:name w:val="heading 5"/>
    <w:basedOn w:val="Normal"/>
    <w:next w:val="Normal"/>
    <w:link w:val="Heading5Char"/>
    <w:uiPriority w:val="9"/>
    <w:semiHidden/>
    <w:unhideWhenUsed/>
    <w:qFormat/>
    <w:rsid w:val="00E47C43"/>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4"/>
      <w:lang w:val="sr-Cyrl-RS"/>
      <w14:ligatures w14:val="standardContextual"/>
    </w:rPr>
  </w:style>
  <w:style w:type="paragraph" w:styleId="Heading6">
    <w:name w:val="heading 6"/>
    <w:basedOn w:val="Normal"/>
    <w:next w:val="Normal"/>
    <w:link w:val="Heading6Char"/>
    <w:uiPriority w:val="9"/>
    <w:semiHidden/>
    <w:unhideWhenUsed/>
    <w:qFormat/>
    <w:rsid w:val="00E47C43"/>
    <w:pPr>
      <w:keepNext/>
      <w:keepLines/>
      <w:spacing w:before="40" w:after="0" w:line="259" w:lineRule="auto"/>
      <w:jc w:val="both"/>
      <w:outlineLvl w:val="5"/>
    </w:pPr>
    <w:rPr>
      <w:rFonts w:asciiTheme="minorHAnsi" w:eastAsiaTheme="majorEastAsia" w:hAnsiTheme="minorHAnsi" w:cstheme="majorBidi"/>
      <w:i/>
      <w:iCs/>
      <w:color w:val="595959" w:themeColor="text1" w:themeTint="A6"/>
      <w:kern w:val="2"/>
      <w:sz w:val="24"/>
      <w:lang w:val="sr-Cyrl-RS"/>
      <w14:ligatures w14:val="standardContextual"/>
    </w:rPr>
  </w:style>
  <w:style w:type="paragraph" w:styleId="Heading7">
    <w:name w:val="heading 7"/>
    <w:basedOn w:val="Normal"/>
    <w:next w:val="Normal"/>
    <w:link w:val="Heading7Char"/>
    <w:uiPriority w:val="9"/>
    <w:semiHidden/>
    <w:unhideWhenUsed/>
    <w:qFormat/>
    <w:rsid w:val="00E47C43"/>
    <w:pPr>
      <w:keepNext/>
      <w:keepLines/>
      <w:spacing w:before="40" w:after="0" w:line="259" w:lineRule="auto"/>
      <w:jc w:val="both"/>
      <w:outlineLvl w:val="6"/>
    </w:pPr>
    <w:rPr>
      <w:rFonts w:asciiTheme="minorHAnsi" w:eastAsiaTheme="majorEastAsia" w:hAnsiTheme="minorHAnsi" w:cstheme="majorBidi"/>
      <w:color w:val="595959" w:themeColor="text1" w:themeTint="A6"/>
      <w:kern w:val="2"/>
      <w:sz w:val="24"/>
      <w:lang w:val="sr-Cyrl-RS"/>
      <w14:ligatures w14:val="standardContextual"/>
    </w:rPr>
  </w:style>
  <w:style w:type="paragraph" w:styleId="Heading8">
    <w:name w:val="heading 8"/>
    <w:basedOn w:val="Normal"/>
    <w:next w:val="Normal"/>
    <w:link w:val="Heading8Char"/>
    <w:uiPriority w:val="9"/>
    <w:semiHidden/>
    <w:unhideWhenUsed/>
    <w:qFormat/>
    <w:rsid w:val="00E47C43"/>
    <w:pPr>
      <w:keepNext/>
      <w:keepLines/>
      <w:spacing w:after="0" w:line="259" w:lineRule="auto"/>
      <w:jc w:val="both"/>
      <w:outlineLvl w:val="7"/>
    </w:pPr>
    <w:rPr>
      <w:rFonts w:asciiTheme="minorHAnsi" w:eastAsiaTheme="majorEastAsia" w:hAnsiTheme="minorHAnsi" w:cstheme="majorBidi"/>
      <w:i/>
      <w:iCs/>
      <w:color w:val="272727" w:themeColor="text1" w:themeTint="D8"/>
      <w:kern w:val="2"/>
      <w:sz w:val="24"/>
      <w:lang w:val="sr-Cyrl-RS"/>
      <w14:ligatures w14:val="standardContextual"/>
    </w:rPr>
  </w:style>
  <w:style w:type="paragraph" w:styleId="Heading9">
    <w:name w:val="heading 9"/>
    <w:basedOn w:val="Normal"/>
    <w:next w:val="Normal"/>
    <w:link w:val="Heading9Char"/>
    <w:uiPriority w:val="9"/>
    <w:semiHidden/>
    <w:unhideWhenUsed/>
    <w:qFormat/>
    <w:rsid w:val="00E47C43"/>
    <w:pPr>
      <w:keepNext/>
      <w:keepLines/>
      <w:spacing w:after="0" w:line="259" w:lineRule="auto"/>
      <w:jc w:val="both"/>
      <w:outlineLvl w:val="8"/>
    </w:pPr>
    <w:rPr>
      <w:rFonts w:asciiTheme="minorHAnsi" w:eastAsiaTheme="majorEastAsia" w:hAnsiTheme="minorHAnsi" w:cstheme="majorBidi"/>
      <w:color w:val="272727" w:themeColor="text1" w:themeTint="D8"/>
      <w:kern w:val="2"/>
      <w:sz w:val="24"/>
      <w:lang w:val="sr-Cyrl-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C43"/>
    <w:rPr>
      <w:rFonts w:asciiTheme="majorHAnsi" w:eastAsiaTheme="majorEastAsia" w:hAnsiTheme="majorHAnsi" w:cstheme="majorBidi"/>
      <w:color w:val="2F5496" w:themeColor="accent1" w:themeShade="BF"/>
      <w:sz w:val="40"/>
      <w:szCs w:val="40"/>
      <w:lang w:val="sr-Cyrl-RS"/>
    </w:rPr>
  </w:style>
  <w:style w:type="character" w:customStyle="1" w:styleId="Heading2Char">
    <w:name w:val="Heading 2 Char"/>
    <w:basedOn w:val="DefaultParagraphFont"/>
    <w:link w:val="Heading2"/>
    <w:uiPriority w:val="9"/>
    <w:semiHidden/>
    <w:rsid w:val="00E47C43"/>
    <w:rPr>
      <w:rFonts w:asciiTheme="majorHAnsi" w:eastAsiaTheme="majorEastAsia" w:hAnsiTheme="majorHAnsi" w:cstheme="majorBidi"/>
      <w:color w:val="2F5496" w:themeColor="accent1" w:themeShade="BF"/>
      <w:sz w:val="32"/>
      <w:szCs w:val="32"/>
      <w:lang w:val="sr-Cyrl-RS"/>
    </w:rPr>
  </w:style>
  <w:style w:type="character" w:customStyle="1" w:styleId="Heading3Char">
    <w:name w:val="Heading 3 Char"/>
    <w:basedOn w:val="DefaultParagraphFont"/>
    <w:link w:val="Heading3"/>
    <w:uiPriority w:val="9"/>
    <w:semiHidden/>
    <w:rsid w:val="00E47C43"/>
    <w:rPr>
      <w:rFonts w:eastAsiaTheme="majorEastAsia" w:cstheme="majorBidi"/>
      <w:color w:val="2F5496" w:themeColor="accent1" w:themeShade="BF"/>
      <w:sz w:val="28"/>
      <w:szCs w:val="28"/>
      <w:lang w:val="sr-Cyrl-RS"/>
    </w:rPr>
  </w:style>
  <w:style w:type="character" w:customStyle="1" w:styleId="Heading4Char">
    <w:name w:val="Heading 4 Char"/>
    <w:basedOn w:val="DefaultParagraphFont"/>
    <w:link w:val="Heading4"/>
    <w:uiPriority w:val="9"/>
    <w:semiHidden/>
    <w:rsid w:val="00E47C43"/>
    <w:rPr>
      <w:rFonts w:eastAsiaTheme="majorEastAsia" w:cstheme="majorBidi"/>
      <w:i/>
      <w:iCs/>
      <w:color w:val="2F5496" w:themeColor="accent1" w:themeShade="BF"/>
      <w:sz w:val="24"/>
      <w:lang w:val="sr-Cyrl-RS"/>
    </w:rPr>
  </w:style>
  <w:style w:type="character" w:customStyle="1" w:styleId="Heading5Char">
    <w:name w:val="Heading 5 Char"/>
    <w:basedOn w:val="DefaultParagraphFont"/>
    <w:link w:val="Heading5"/>
    <w:uiPriority w:val="9"/>
    <w:semiHidden/>
    <w:rsid w:val="00E47C43"/>
    <w:rPr>
      <w:rFonts w:eastAsiaTheme="majorEastAsia" w:cstheme="majorBidi"/>
      <w:color w:val="2F5496" w:themeColor="accent1" w:themeShade="BF"/>
      <w:sz w:val="24"/>
      <w:lang w:val="sr-Cyrl-RS"/>
    </w:rPr>
  </w:style>
  <w:style w:type="character" w:customStyle="1" w:styleId="Heading6Char">
    <w:name w:val="Heading 6 Char"/>
    <w:basedOn w:val="DefaultParagraphFont"/>
    <w:link w:val="Heading6"/>
    <w:uiPriority w:val="9"/>
    <w:semiHidden/>
    <w:rsid w:val="00E47C43"/>
    <w:rPr>
      <w:rFonts w:eastAsiaTheme="majorEastAsia" w:cstheme="majorBidi"/>
      <w:i/>
      <w:iCs/>
      <w:color w:val="595959" w:themeColor="text1" w:themeTint="A6"/>
      <w:sz w:val="24"/>
      <w:lang w:val="sr-Cyrl-RS"/>
    </w:rPr>
  </w:style>
  <w:style w:type="character" w:customStyle="1" w:styleId="Heading7Char">
    <w:name w:val="Heading 7 Char"/>
    <w:basedOn w:val="DefaultParagraphFont"/>
    <w:link w:val="Heading7"/>
    <w:uiPriority w:val="9"/>
    <w:semiHidden/>
    <w:rsid w:val="00E47C43"/>
    <w:rPr>
      <w:rFonts w:eastAsiaTheme="majorEastAsia" w:cstheme="majorBidi"/>
      <w:color w:val="595959" w:themeColor="text1" w:themeTint="A6"/>
      <w:sz w:val="24"/>
      <w:lang w:val="sr-Cyrl-RS"/>
    </w:rPr>
  </w:style>
  <w:style w:type="character" w:customStyle="1" w:styleId="Heading8Char">
    <w:name w:val="Heading 8 Char"/>
    <w:basedOn w:val="DefaultParagraphFont"/>
    <w:link w:val="Heading8"/>
    <w:uiPriority w:val="9"/>
    <w:semiHidden/>
    <w:rsid w:val="00E47C43"/>
    <w:rPr>
      <w:rFonts w:eastAsiaTheme="majorEastAsia" w:cstheme="majorBidi"/>
      <w:i/>
      <w:iCs/>
      <w:color w:val="272727" w:themeColor="text1" w:themeTint="D8"/>
      <w:sz w:val="24"/>
      <w:lang w:val="sr-Cyrl-RS"/>
    </w:rPr>
  </w:style>
  <w:style w:type="character" w:customStyle="1" w:styleId="Heading9Char">
    <w:name w:val="Heading 9 Char"/>
    <w:basedOn w:val="DefaultParagraphFont"/>
    <w:link w:val="Heading9"/>
    <w:uiPriority w:val="9"/>
    <w:semiHidden/>
    <w:rsid w:val="00E47C43"/>
    <w:rPr>
      <w:rFonts w:eastAsiaTheme="majorEastAsia" w:cstheme="majorBidi"/>
      <w:color w:val="272727" w:themeColor="text1" w:themeTint="D8"/>
      <w:sz w:val="24"/>
      <w:lang w:val="sr-Cyrl-RS"/>
    </w:rPr>
  </w:style>
  <w:style w:type="paragraph" w:styleId="Title">
    <w:name w:val="Title"/>
    <w:basedOn w:val="Normal"/>
    <w:next w:val="Normal"/>
    <w:link w:val="TitleChar"/>
    <w:uiPriority w:val="10"/>
    <w:qFormat/>
    <w:rsid w:val="00E47C43"/>
    <w:pPr>
      <w:spacing w:after="80" w:line="240" w:lineRule="auto"/>
      <w:contextualSpacing/>
      <w:jc w:val="both"/>
    </w:pPr>
    <w:rPr>
      <w:rFonts w:asciiTheme="majorHAnsi" w:eastAsiaTheme="majorEastAsia" w:hAnsiTheme="majorHAnsi" w:cstheme="majorBidi"/>
      <w:spacing w:val="-10"/>
      <w:kern w:val="28"/>
      <w:sz w:val="56"/>
      <w:szCs w:val="56"/>
      <w:lang w:val="sr-Cyrl-RS"/>
      <w14:ligatures w14:val="standardContextual"/>
    </w:rPr>
  </w:style>
  <w:style w:type="character" w:customStyle="1" w:styleId="TitleChar">
    <w:name w:val="Title Char"/>
    <w:basedOn w:val="DefaultParagraphFont"/>
    <w:link w:val="Title"/>
    <w:uiPriority w:val="10"/>
    <w:rsid w:val="00E47C43"/>
    <w:rPr>
      <w:rFonts w:asciiTheme="majorHAnsi" w:eastAsiaTheme="majorEastAsia" w:hAnsiTheme="majorHAnsi" w:cstheme="majorBidi"/>
      <w:spacing w:val="-10"/>
      <w:kern w:val="28"/>
      <w:sz w:val="56"/>
      <w:szCs w:val="56"/>
      <w:lang w:val="sr-Cyrl-RS"/>
    </w:rPr>
  </w:style>
  <w:style w:type="paragraph" w:styleId="Subtitle">
    <w:name w:val="Subtitle"/>
    <w:basedOn w:val="Normal"/>
    <w:next w:val="Normal"/>
    <w:link w:val="SubtitleChar"/>
    <w:uiPriority w:val="11"/>
    <w:qFormat/>
    <w:rsid w:val="00E47C43"/>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sr-Cyrl-RS"/>
      <w14:ligatures w14:val="standardContextual"/>
    </w:rPr>
  </w:style>
  <w:style w:type="character" w:customStyle="1" w:styleId="SubtitleChar">
    <w:name w:val="Subtitle Char"/>
    <w:basedOn w:val="DefaultParagraphFont"/>
    <w:link w:val="Subtitle"/>
    <w:uiPriority w:val="11"/>
    <w:rsid w:val="00E47C43"/>
    <w:rPr>
      <w:rFonts w:eastAsiaTheme="majorEastAsia"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E47C43"/>
    <w:pPr>
      <w:spacing w:before="160" w:after="160" w:line="259" w:lineRule="auto"/>
      <w:jc w:val="center"/>
    </w:pPr>
    <w:rPr>
      <w:rFonts w:ascii="Times New Roman" w:hAnsi="Times New Roman" w:cstheme="minorBidi"/>
      <w:i/>
      <w:iCs/>
      <w:color w:val="404040" w:themeColor="text1" w:themeTint="BF"/>
      <w:kern w:val="2"/>
      <w:sz w:val="24"/>
      <w:lang w:val="sr-Cyrl-RS"/>
      <w14:ligatures w14:val="standardContextual"/>
    </w:rPr>
  </w:style>
  <w:style w:type="character" w:customStyle="1" w:styleId="QuoteChar">
    <w:name w:val="Quote Char"/>
    <w:basedOn w:val="DefaultParagraphFont"/>
    <w:link w:val="Quote"/>
    <w:uiPriority w:val="29"/>
    <w:rsid w:val="00E47C43"/>
    <w:rPr>
      <w:rFonts w:ascii="Times New Roman" w:hAnsi="Times New Roman"/>
      <w:i/>
      <w:iCs/>
      <w:color w:val="404040" w:themeColor="text1" w:themeTint="BF"/>
      <w:sz w:val="24"/>
      <w:lang w:val="sr-Cyrl-RS"/>
    </w:rPr>
  </w:style>
  <w:style w:type="paragraph" w:styleId="ListParagraph">
    <w:name w:val="List Paragraph"/>
    <w:basedOn w:val="Normal"/>
    <w:uiPriority w:val="34"/>
    <w:qFormat/>
    <w:rsid w:val="00E47C43"/>
    <w:pPr>
      <w:spacing w:after="160" w:line="259" w:lineRule="auto"/>
      <w:ind w:left="720"/>
      <w:contextualSpacing/>
      <w:jc w:val="both"/>
    </w:pPr>
    <w:rPr>
      <w:rFonts w:ascii="Times New Roman" w:hAnsi="Times New Roman" w:cstheme="minorBidi"/>
      <w:kern w:val="2"/>
      <w:sz w:val="24"/>
      <w:lang w:val="sr-Cyrl-RS"/>
      <w14:ligatures w14:val="standardContextual"/>
    </w:rPr>
  </w:style>
  <w:style w:type="character" w:styleId="IntenseEmphasis">
    <w:name w:val="Intense Emphasis"/>
    <w:basedOn w:val="DefaultParagraphFont"/>
    <w:uiPriority w:val="21"/>
    <w:qFormat/>
    <w:rsid w:val="00E47C43"/>
    <w:rPr>
      <w:i/>
      <w:iCs/>
      <w:color w:val="2F5496" w:themeColor="accent1" w:themeShade="BF"/>
    </w:rPr>
  </w:style>
  <w:style w:type="paragraph" w:styleId="IntenseQuote">
    <w:name w:val="Intense Quote"/>
    <w:basedOn w:val="Normal"/>
    <w:next w:val="Normal"/>
    <w:link w:val="IntenseQuoteChar"/>
    <w:uiPriority w:val="30"/>
    <w:qFormat/>
    <w:rsid w:val="00E47C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heme="minorBidi"/>
      <w:i/>
      <w:iCs/>
      <w:color w:val="2F5496" w:themeColor="accent1" w:themeShade="BF"/>
      <w:kern w:val="2"/>
      <w:sz w:val="24"/>
      <w:lang w:val="sr-Cyrl-RS"/>
      <w14:ligatures w14:val="standardContextual"/>
    </w:rPr>
  </w:style>
  <w:style w:type="character" w:customStyle="1" w:styleId="IntenseQuoteChar">
    <w:name w:val="Intense Quote Char"/>
    <w:basedOn w:val="DefaultParagraphFont"/>
    <w:link w:val="IntenseQuote"/>
    <w:uiPriority w:val="30"/>
    <w:rsid w:val="00E47C43"/>
    <w:rPr>
      <w:rFonts w:ascii="Times New Roman" w:hAnsi="Times New Roman"/>
      <w:i/>
      <w:iCs/>
      <w:color w:val="2F5496" w:themeColor="accent1" w:themeShade="BF"/>
      <w:sz w:val="24"/>
      <w:lang w:val="sr-Cyrl-RS"/>
    </w:rPr>
  </w:style>
  <w:style w:type="character" w:styleId="IntenseReference">
    <w:name w:val="Intense Reference"/>
    <w:basedOn w:val="DefaultParagraphFont"/>
    <w:uiPriority w:val="32"/>
    <w:qFormat/>
    <w:rsid w:val="00E47C43"/>
    <w:rPr>
      <w:b/>
      <w:bCs/>
      <w:smallCaps/>
      <w:color w:val="2F5496" w:themeColor="accent1" w:themeShade="BF"/>
      <w:spacing w:val="5"/>
    </w:rPr>
  </w:style>
  <w:style w:type="paragraph" w:customStyle="1" w:styleId="STIL1">
    <w:name w:val="STIL 1"/>
    <w:basedOn w:val="NoSpacing"/>
    <w:qFormat/>
    <w:rsid w:val="00E47C43"/>
    <w:rPr>
      <w:rFonts w:cs="Times New Roman"/>
      <w:bCs/>
      <w:outline/>
      <w:color w:val="000000" w:themeColor="text1"/>
      <w:kern w:val="28"/>
      <w:szCs w:val="24"/>
      <w:lang w:val="sr-Latn-RS"/>
      <w14:shadow w14:blurRad="50800" w14:dist="50800" w14:dir="5400000" w14:sx="0" w14:sy="0" w14:kx="0" w14:ky="0" w14:algn="ctr">
        <w14:schemeClr w14:val="tx1"/>
      </w14:shadow>
      <w14:ligatures w14:val="none"/>
      <w14:stylisticSets>
        <w14:styleSet w14:id="3"/>
      </w14:stylisticSets>
    </w:rPr>
  </w:style>
  <w:style w:type="paragraph" w:styleId="NoSpacing">
    <w:name w:val="No Spacing"/>
    <w:uiPriority w:val="1"/>
    <w:qFormat/>
    <w:rsid w:val="00E47C43"/>
    <w:pPr>
      <w:spacing w:after="0" w:line="240" w:lineRule="auto"/>
      <w:jc w:val="both"/>
    </w:pPr>
    <w:rPr>
      <w:rFonts w:ascii="Times New Roman" w:hAnsi="Times New Roman"/>
      <w:sz w:val="24"/>
      <w:lang w:val="sr-Cyrl-RS"/>
    </w:rPr>
  </w:style>
  <w:style w:type="character" w:styleId="PlaceholderText">
    <w:name w:val="Placeholder Text"/>
    <w:basedOn w:val="DefaultParagraphFont"/>
    <w:uiPriority w:val="99"/>
    <w:semiHidden/>
    <w:rsid w:val="006D341C"/>
    <w:rPr>
      <w:color w:val="666666"/>
    </w:rPr>
  </w:style>
  <w:style w:type="character" w:styleId="CommentReference">
    <w:name w:val="annotation reference"/>
    <w:basedOn w:val="DefaultParagraphFont"/>
    <w:uiPriority w:val="99"/>
    <w:semiHidden/>
    <w:unhideWhenUsed/>
    <w:rsid w:val="00DE7F8F"/>
    <w:rPr>
      <w:sz w:val="16"/>
      <w:szCs w:val="16"/>
    </w:rPr>
  </w:style>
  <w:style w:type="paragraph" w:styleId="CommentText">
    <w:name w:val="annotation text"/>
    <w:basedOn w:val="Normal"/>
    <w:link w:val="CommentTextChar"/>
    <w:uiPriority w:val="99"/>
    <w:unhideWhenUsed/>
    <w:rsid w:val="00DE7F8F"/>
    <w:pPr>
      <w:spacing w:line="240" w:lineRule="auto"/>
    </w:pPr>
    <w:rPr>
      <w:sz w:val="20"/>
      <w:szCs w:val="20"/>
    </w:rPr>
  </w:style>
  <w:style w:type="character" w:customStyle="1" w:styleId="CommentTextChar">
    <w:name w:val="Comment Text Char"/>
    <w:basedOn w:val="DefaultParagraphFont"/>
    <w:link w:val="CommentText"/>
    <w:uiPriority w:val="99"/>
    <w:rsid w:val="00DE7F8F"/>
    <w:rPr>
      <w:rFonts w:ascii="Verdana" w:hAnsi="Verdana" w:cs="Verdana"/>
      <w:kern w:val="0"/>
      <w:sz w:val="20"/>
      <w:szCs w:val="20"/>
      <w14:ligatures w14:val="none"/>
    </w:rPr>
  </w:style>
  <w:style w:type="paragraph" w:customStyle="1" w:styleId="xstil1">
    <w:name w:val="x_stil1"/>
    <w:basedOn w:val="Normal"/>
    <w:rsid w:val="004541D7"/>
    <w:pPr>
      <w:spacing w:after="0" w:line="240" w:lineRule="auto"/>
      <w:jc w:val="both"/>
    </w:pPr>
    <w:rPr>
      <w:rFonts w:ascii="Times New Roman" w:hAnsi="Times New Roman" w:cs="Times New Roman"/>
      <w:color w:val="000000"/>
      <w:sz w:val="24"/>
      <w:szCs w:val="24"/>
    </w:rPr>
  </w:style>
  <w:style w:type="character" w:customStyle="1" w:styleId="rynqvb">
    <w:name w:val="rynqvb"/>
    <w:basedOn w:val="DefaultParagraphFont"/>
    <w:rsid w:val="00BD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14494</Words>
  <Characters>82621</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Bratislava Pavićević</dc:creator>
  <cp:keywords/>
  <dc:description/>
  <cp:lastModifiedBy>Bratislava Pavićević</cp:lastModifiedBy>
  <cp:revision>2</cp:revision>
  <cp:lastPrinted>2026-03-15T18:39:00Z</cp:lastPrinted>
  <dcterms:created xsi:type="dcterms:W3CDTF">2026-03-19T09:32:00Z</dcterms:created>
  <dcterms:modified xsi:type="dcterms:W3CDTF">2026-03-19T09:32:00Z</dcterms:modified>
</cp:coreProperties>
</file>